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6D" w:rsidRPr="00D117A7" w:rsidRDefault="00F65FC9">
      <w:pPr>
        <w:rPr>
          <w:b/>
        </w:rPr>
      </w:pPr>
      <w:bookmarkStart w:id="0" w:name="_GoBack"/>
      <w:bookmarkEnd w:id="0"/>
      <w:r w:rsidRPr="00D117A7">
        <w:rPr>
          <w:b/>
        </w:rPr>
        <w:t xml:space="preserve">Prace </w:t>
      </w:r>
      <w:r w:rsidR="001D2DFB">
        <w:rPr>
          <w:b/>
        </w:rPr>
        <w:t xml:space="preserve">remontowe </w:t>
      </w:r>
      <w:r w:rsidR="001D2DFB" w:rsidRPr="00D117A7">
        <w:rPr>
          <w:b/>
        </w:rPr>
        <w:t>niezbędne</w:t>
      </w:r>
      <w:r w:rsidR="001D2DFB">
        <w:rPr>
          <w:b/>
        </w:rPr>
        <w:t xml:space="preserve"> </w:t>
      </w:r>
      <w:r w:rsidR="001D2DFB" w:rsidRPr="00D117A7">
        <w:rPr>
          <w:b/>
        </w:rPr>
        <w:t>do</w:t>
      </w:r>
      <w:r w:rsidRPr="00D117A7">
        <w:rPr>
          <w:b/>
        </w:rPr>
        <w:t xml:space="preserve"> montażu</w:t>
      </w:r>
      <w:r w:rsidR="00D117A7">
        <w:rPr>
          <w:b/>
        </w:rPr>
        <w:t xml:space="preserve"> </w:t>
      </w:r>
      <w:r w:rsidR="001D2DFB">
        <w:rPr>
          <w:b/>
        </w:rPr>
        <w:t xml:space="preserve">wielofunkcyjnego </w:t>
      </w:r>
      <w:r w:rsidR="001D2DFB" w:rsidRPr="00D117A7">
        <w:rPr>
          <w:b/>
        </w:rPr>
        <w:t>aparatu</w:t>
      </w:r>
      <w:r w:rsidRPr="00D117A7">
        <w:rPr>
          <w:b/>
        </w:rPr>
        <w:t xml:space="preserve"> RTG</w:t>
      </w:r>
      <w:r w:rsidR="00D117A7">
        <w:rPr>
          <w:b/>
        </w:rPr>
        <w:t xml:space="preserve"> do badań </w:t>
      </w:r>
      <w:proofErr w:type="gramStart"/>
      <w:r w:rsidR="00D117A7">
        <w:rPr>
          <w:b/>
        </w:rPr>
        <w:t>klasycznych  kości</w:t>
      </w:r>
      <w:proofErr w:type="gramEnd"/>
      <w:r w:rsidR="00D117A7">
        <w:rPr>
          <w:b/>
        </w:rPr>
        <w:t xml:space="preserve"> długich wyposażony w dwa detektory i wyposażenie dodatkowe </w:t>
      </w:r>
      <w:r w:rsidRPr="00D117A7">
        <w:rPr>
          <w:b/>
        </w:rPr>
        <w:t xml:space="preserve"> </w:t>
      </w:r>
    </w:p>
    <w:p w:rsidR="00F65FC9" w:rsidRDefault="00BC3E83">
      <w:r>
        <w:t>Pomieszczenie RTG</w:t>
      </w:r>
    </w:p>
    <w:p w:rsidR="00F65FC9" w:rsidRDefault="00F65FC9" w:rsidP="005F72C9">
      <w:pPr>
        <w:pStyle w:val="Akapitzlist"/>
        <w:numPr>
          <w:ilvl w:val="0"/>
          <w:numId w:val="1"/>
        </w:numPr>
      </w:pPr>
      <w:r>
        <w:t xml:space="preserve">Łączna </w:t>
      </w:r>
      <w:r w:rsidR="005F72C9">
        <w:t xml:space="preserve">powierzchnia </w:t>
      </w:r>
      <w:proofErr w:type="gramStart"/>
      <w:r w:rsidR="005F72C9">
        <w:t>ok</w:t>
      </w:r>
      <w:r>
        <w:t xml:space="preserve">. </w:t>
      </w:r>
      <w:r w:rsidR="00D117A7">
        <w:t xml:space="preserve"> </w:t>
      </w:r>
      <w:r w:rsidR="005F72C9">
        <w:t xml:space="preserve"> 6,11 </w:t>
      </w:r>
      <w:r w:rsidR="00D117A7">
        <w:t xml:space="preserve"> </w:t>
      </w:r>
      <w:r w:rsidR="005F72C9">
        <w:t>x</w:t>
      </w:r>
      <w:proofErr w:type="gramEnd"/>
      <w:r w:rsidR="00D117A7">
        <w:t xml:space="preserve"> </w:t>
      </w:r>
      <w:r w:rsidR="005F72C9">
        <w:t xml:space="preserve"> 5,73 </w:t>
      </w:r>
      <w:r w:rsidR="00D117A7">
        <w:t xml:space="preserve"> m</w:t>
      </w:r>
      <w:r>
        <w:t xml:space="preserve"> </w:t>
      </w:r>
    </w:p>
    <w:p w:rsidR="00F65FC9" w:rsidRDefault="00F65FC9" w:rsidP="00F65FC9">
      <w:pPr>
        <w:pStyle w:val="Akapitzlist"/>
        <w:numPr>
          <w:ilvl w:val="0"/>
          <w:numId w:val="1"/>
        </w:numPr>
      </w:pPr>
      <w:r>
        <w:t xml:space="preserve">Wysokość </w:t>
      </w:r>
      <w:proofErr w:type="gramStart"/>
      <w:r>
        <w:t xml:space="preserve">pomieszczenia </w:t>
      </w:r>
      <w:r w:rsidR="00D117A7">
        <w:t xml:space="preserve"> - </w:t>
      </w:r>
      <w:r>
        <w:t xml:space="preserve"> 3,</w:t>
      </w:r>
      <w:r w:rsidR="005F72C9">
        <w:t>50</w:t>
      </w:r>
      <w:r w:rsidR="00B13D47">
        <w:t xml:space="preserve"> m</w:t>
      </w:r>
      <w:proofErr w:type="gramEnd"/>
    </w:p>
    <w:p w:rsidR="00B13D47" w:rsidRDefault="00B13D47" w:rsidP="00F65FC9">
      <w:pPr>
        <w:pStyle w:val="Akapitzlist"/>
        <w:numPr>
          <w:ilvl w:val="0"/>
          <w:numId w:val="1"/>
        </w:numPr>
      </w:pPr>
      <w:r>
        <w:t>Wymiana istniejących kabli elektrycznych</w:t>
      </w:r>
      <w:r w:rsidR="00D117A7">
        <w:t xml:space="preserve"> podłączeniowych do nowego aparatu na</w:t>
      </w:r>
      <w:r>
        <w:t xml:space="preserve"> </w:t>
      </w:r>
      <w:proofErr w:type="gramStart"/>
      <w:r>
        <w:t xml:space="preserve">nowe </w:t>
      </w:r>
      <w:r w:rsidR="00D117A7">
        <w:t>.</w:t>
      </w:r>
      <w:r w:rsidR="00BC3E83">
        <w:t xml:space="preserve"> </w:t>
      </w:r>
      <w:proofErr w:type="gramEnd"/>
    </w:p>
    <w:p w:rsidR="00393042" w:rsidRDefault="00393042" w:rsidP="00F65FC9">
      <w:pPr>
        <w:pStyle w:val="Akapitzlist"/>
        <w:numPr>
          <w:ilvl w:val="0"/>
          <w:numId w:val="1"/>
        </w:numPr>
      </w:pPr>
      <w:r>
        <w:t xml:space="preserve">Malowanie </w:t>
      </w:r>
      <w:r w:rsidR="00D117A7">
        <w:t>ścian i</w:t>
      </w:r>
      <w:r w:rsidR="00B13D47">
        <w:t xml:space="preserve"> sufitu </w:t>
      </w:r>
      <w:r>
        <w:t xml:space="preserve">farbą emulsyjną </w:t>
      </w:r>
    </w:p>
    <w:p w:rsidR="00393042" w:rsidRDefault="00393042" w:rsidP="00F65FC9">
      <w:pPr>
        <w:pStyle w:val="Akapitzlist"/>
        <w:numPr>
          <w:ilvl w:val="0"/>
          <w:numId w:val="1"/>
        </w:numPr>
      </w:pPr>
      <w:r>
        <w:t xml:space="preserve">Malowanie </w:t>
      </w:r>
      <w:r w:rsidR="00D117A7">
        <w:t>lamperii farbą olejną o</w:t>
      </w:r>
      <w:r>
        <w:t xml:space="preserve"> wys. </w:t>
      </w:r>
      <w:r w:rsidR="005F72C9">
        <w:t>2,00</w:t>
      </w:r>
    </w:p>
    <w:p w:rsidR="00393042" w:rsidRDefault="00393042" w:rsidP="00F65FC9">
      <w:pPr>
        <w:pStyle w:val="Akapitzlist"/>
        <w:numPr>
          <w:ilvl w:val="0"/>
          <w:numId w:val="1"/>
        </w:numPr>
      </w:pPr>
      <w:r>
        <w:t xml:space="preserve">Wykucie w ścianie otworu drzwiowego 0,80 </w:t>
      </w:r>
      <w:r w:rsidR="001D2DFB">
        <w:t>x 2,05 szt</w:t>
      </w:r>
      <w:r>
        <w:t xml:space="preserve">. 1 </w:t>
      </w:r>
    </w:p>
    <w:p w:rsidR="00393042" w:rsidRDefault="00393042" w:rsidP="00F65FC9">
      <w:pPr>
        <w:pStyle w:val="Akapitzlist"/>
        <w:numPr>
          <w:ilvl w:val="0"/>
          <w:numId w:val="1"/>
        </w:numPr>
      </w:pPr>
      <w:r>
        <w:t xml:space="preserve"> </w:t>
      </w:r>
      <w:r w:rsidR="00BC3E83">
        <w:t xml:space="preserve">Montaż nowej umywalki wraz z podłączeniem </w:t>
      </w:r>
    </w:p>
    <w:p w:rsidR="00BC3E83" w:rsidRDefault="00BC3E83" w:rsidP="00F65FC9">
      <w:pPr>
        <w:pStyle w:val="Akapitzlist"/>
        <w:numPr>
          <w:ilvl w:val="0"/>
          <w:numId w:val="1"/>
        </w:numPr>
      </w:pPr>
      <w:r>
        <w:t>Montaż</w:t>
      </w:r>
      <w:r w:rsidR="00D117A7">
        <w:t xml:space="preserve"> nowych punktów oświetleniowych </w:t>
      </w:r>
      <w:proofErr w:type="spellStart"/>
      <w:r w:rsidR="001D2DFB">
        <w:t>szt</w:t>
      </w:r>
      <w:proofErr w:type="spellEnd"/>
      <w:r w:rsidR="001D2DFB">
        <w:t xml:space="preserve"> 4 wraz</w:t>
      </w:r>
      <w:r w:rsidR="00D117A7">
        <w:t xml:space="preserve"> z wymianą </w:t>
      </w:r>
      <w:r w:rsidR="001D2DFB">
        <w:t>kabli zasilających.</w:t>
      </w:r>
      <w:r w:rsidR="00D117A7">
        <w:t xml:space="preserve"> </w:t>
      </w:r>
    </w:p>
    <w:p w:rsidR="00D117A7" w:rsidRDefault="00D117A7" w:rsidP="00F65FC9">
      <w:pPr>
        <w:pStyle w:val="Akapitzlist"/>
        <w:numPr>
          <w:ilvl w:val="0"/>
          <w:numId w:val="1"/>
        </w:numPr>
      </w:pPr>
      <w:r>
        <w:t xml:space="preserve">Czyszczenie wykładziny termozgrzewalnej  </w:t>
      </w:r>
    </w:p>
    <w:sectPr w:rsidR="00D1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1F0C"/>
    <w:multiLevelType w:val="hybridMultilevel"/>
    <w:tmpl w:val="F0D01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C9"/>
    <w:rsid w:val="0000186D"/>
    <w:rsid w:val="001D2DFB"/>
    <w:rsid w:val="00393042"/>
    <w:rsid w:val="00467747"/>
    <w:rsid w:val="005F72C9"/>
    <w:rsid w:val="00B13D47"/>
    <w:rsid w:val="00BC3E83"/>
    <w:rsid w:val="00D117A7"/>
    <w:rsid w:val="00F6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58244-65D2-40AE-A7C5-19DF0079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F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1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2022-04-08T10:51:00Z</cp:lastPrinted>
  <dcterms:created xsi:type="dcterms:W3CDTF">2022-04-11T06:05:00Z</dcterms:created>
  <dcterms:modified xsi:type="dcterms:W3CDTF">2022-04-11T06:05:00Z</dcterms:modified>
</cp:coreProperties>
</file>