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B7FC" w14:textId="1ACA9A3D" w:rsidR="00281D0A" w:rsidRDefault="00832A2D" w:rsidP="00832A2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24 czerwca 2022 r.</w:t>
      </w:r>
    </w:p>
    <w:p w14:paraId="698BD7CC" w14:textId="34E28B72" w:rsidR="00832A2D" w:rsidRDefault="00832A2D" w:rsidP="00832A2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720C6230" w14:textId="601FBA1B" w:rsidR="00832A2D" w:rsidRDefault="00832A2D" w:rsidP="00832A2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C338296" w14:textId="5A34150D" w:rsidR="00832A2D" w:rsidRDefault="00832A2D" w:rsidP="00832A2D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Wszyscy Wykonawcy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60335E95" w14:textId="78171D18" w:rsidR="00832A2D" w:rsidRDefault="00832A2D" w:rsidP="00832A2D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postępowania 10/ZP/2022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9C411AA" w14:textId="61E6689E" w:rsidR="00832A2D" w:rsidRDefault="00832A2D" w:rsidP="00832A2D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F4868A3" w14:textId="77E31CFD" w:rsidR="00832A2D" w:rsidRDefault="00832A2D" w:rsidP="00832A2D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5EDC05B4" w14:textId="66F92C88" w:rsidR="00832A2D" w:rsidRDefault="00832A2D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informuje, iż w dniu 24 czerwca 2022 r. dokonała otwarcia 4 ofert, które wpłynęły do terminu składania ofert.</w:t>
      </w:r>
    </w:p>
    <w:p w14:paraId="002E3826" w14:textId="58119D82" w:rsidR="00832A2D" w:rsidRDefault="00832A2D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– Konsorcjum firm : </w:t>
      </w:r>
      <w:proofErr w:type="spellStart"/>
      <w:r>
        <w:rPr>
          <w:rFonts w:ascii="Tahoma" w:hAnsi="Tahoma" w:cs="Tahoma"/>
          <w:sz w:val="20"/>
          <w:szCs w:val="20"/>
        </w:rPr>
        <w:t>PPHiU</w:t>
      </w:r>
      <w:proofErr w:type="spellEnd"/>
      <w:r>
        <w:rPr>
          <w:rFonts w:ascii="Tahoma" w:hAnsi="Tahoma" w:cs="Tahoma"/>
          <w:sz w:val="20"/>
          <w:szCs w:val="20"/>
        </w:rPr>
        <w:t xml:space="preserve"> „DELFA” Bogumił Paciorek, ul. Ostródzka</w:t>
      </w:r>
      <w:r w:rsidR="003C2124">
        <w:rPr>
          <w:rFonts w:ascii="Tahoma" w:hAnsi="Tahoma" w:cs="Tahoma"/>
          <w:sz w:val="20"/>
          <w:szCs w:val="20"/>
        </w:rPr>
        <w:t xml:space="preserve"> 20, 03-289 Warszawa, „GLOBAL” Paweł Paciorek, ul. Bazyliańska 7/69, 03-242 Warszawa, „AKRA” Anna Kryńska, ul. Ostródzka 20, 03-289 Warszawa.</w:t>
      </w:r>
    </w:p>
    <w:p w14:paraId="36D46C27" w14:textId="1F6680B8" w:rsidR="003C2124" w:rsidRDefault="003C2124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952657,20 zł ( słownie : dziewięćset pięćdziesiąt dwa tysiące sześćset pięćdziesiąt siedem 20/100 zł.</w:t>
      </w:r>
    </w:p>
    <w:p w14:paraId="3A64E6FD" w14:textId="65CBF58C" w:rsidR="003C2124" w:rsidRDefault="003C2124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</w:t>
      </w:r>
      <w:r w:rsidR="00CF32E3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32E3">
        <w:rPr>
          <w:rFonts w:ascii="Tahoma" w:hAnsi="Tahoma" w:cs="Tahoma"/>
          <w:sz w:val="20"/>
          <w:szCs w:val="20"/>
        </w:rPr>
        <w:t>Catermed</w:t>
      </w:r>
      <w:proofErr w:type="spellEnd"/>
      <w:r w:rsidR="00CF32E3">
        <w:rPr>
          <w:rFonts w:ascii="Tahoma" w:hAnsi="Tahoma" w:cs="Tahoma"/>
          <w:sz w:val="20"/>
          <w:szCs w:val="20"/>
        </w:rPr>
        <w:t xml:space="preserve"> Sp. z o.o., ul. Traktorowa 126 lok. 201, 91-204 Łódź</w:t>
      </w:r>
    </w:p>
    <w:p w14:paraId="5C97ED86" w14:textId="2740E188" w:rsidR="00CF32E3" w:rsidRDefault="00CF32E3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1 530 900,00 zł ( słownie : jeden milion pięćset trzydzieści tysięcy dziewięćset 00/100 zł ).</w:t>
      </w:r>
    </w:p>
    <w:p w14:paraId="7F18EB81" w14:textId="446F9A6D" w:rsidR="00CF32E3" w:rsidRDefault="00CF32E3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 – REBUS Sp. z o.o., ul. Lipowa 36 D, 05-123 Dąbrowa Chotomowska</w:t>
      </w:r>
    </w:p>
    <w:p w14:paraId="08843166" w14:textId="799476FD" w:rsidR="00CF32E3" w:rsidRDefault="00CF32E3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brutto : 1 128 492,00 zł ( słownie : jeden milion sto dwadzieścia osiem tysięcy </w:t>
      </w:r>
      <w:r w:rsidR="00AB2C34">
        <w:rPr>
          <w:rFonts w:ascii="Tahoma" w:hAnsi="Tahoma" w:cs="Tahoma"/>
          <w:sz w:val="20"/>
          <w:szCs w:val="20"/>
        </w:rPr>
        <w:t>czterysta dziewięćdziesiąt dwa 00/100 zł ).</w:t>
      </w:r>
    </w:p>
    <w:p w14:paraId="4FA5CEC8" w14:textId="0AFA079D" w:rsidR="00AB2C34" w:rsidRDefault="00AB2C34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4 – Firma Cateringowa Ireneusz </w:t>
      </w:r>
      <w:proofErr w:type="spellStart"/>
      <w:r>
        <w:rPr>
          <w:rFonts w:ascii="Tahoma" w:hAnsi="Tahoma" w:cs="Tahoma"/>
          <w:sz w:val="20"/>
          <w:szCs w:val="20"/>
        </w:rPr>
        <w:t>Andrejczyk</w:t>
      </w:r>
      <w:proofErr w:type="spellEnd"/>
      <w:r>
        <w:rPr>
          <w:rFonts w:ascii="Tahoma" w:hAnsi="Tahoma" w:cs="Tahoma"/>
          <w:sz w:val="20"/>
          <w:szCs w:val="20"/>
        </w:rPr>
        <w:t>, ul. 11 Listopada 82/6, 74-100 Gryfino</w:t>
      </w:r>
    </w:p>
    <w:p w14:paraId="3502C549" w14:textId="12707CB2" w:rsidR="00AB2C34" w:rsidRDefault="00AB2C34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865 177,20 zł ( słownie : osiemset sześćdziesiąt pięć tysięcy sto siedemdziesiąt siedem 20/100 zł ).</w:t>
      </w:r>
    </w:p>
    <w:p w14:paraId="006C6B8B" w14:textId="5A6673C9" w:rsidR="002C7516" w:rsidRDefault="002C7516" w:rsidP="00832A2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774BA04" w14:textId="56889EB2" w:rsidR="002C7516" w:rsidRDefault="002C7516" w:rsidP="002C7516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78621582" w14:textId="056C8C7F" w:rsidR="002C7516" w:rsidRPr="002C7516" w:rsidRDefault="002C7516" w:rsidP="002C7516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2C7516" w:rsidRPr="002C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59"/>
    <w:rsid w:val="00004859"/>
    <w:rsid w:val="00281D0A"/>
    <w:rsid w:val="002C7516"/>
    <w:rsid w:val="003C2124"/>
    <w:rsid w:val="00832A2D"/>
    <w:rsid w:val="00AB2C34"/>
    <w:rsid w:val="00C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2F7"/>
  <w15:chartTrackingRefBased/>
  <w15:docId w15:val="{AB75DDAA-1CF7-46D3-A86F-D0C5175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cp:lastPrinted>2022-06-24T10:37:00Z</cp:lastPrinted>
  <dcterms:created xsi:type="dcterms:W3CDTF">2022-06-24T10:18:00Z</dcterms:created>
  <dcterms:modified xsi:type="dcterms:W3CDTF">2022-06-24T10:40:00Z</dcterms:modified>
</cp:coreProperties>
</file>