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281" w:rsidRDefault="00351281"/>
    <w:p w:rsidR="001938D8" w:rsidRDefault="001938D8"/>
    <w:p w:rsidR="001938D8" w:rsidRDefault="001938D8" w:rsidP="001938D8">
      <w:pPr>
        <w:pStyle w:val="Tekstpodstawowy"/>
        <w:rPr>
          <w:sz w:val="20"/>
        </w:rPr>
      </w:pPr>
    </w:p>
    <w:p w:rsidR="001938D8" w:rsidRDefault="001938D8" w:rsidP="001938D8">
      <w:pPr>
        <w:pStyle w:val="Tekstpodstawowy"/>
        <w:rPr>
          <w:sz w:val="20"/>
        </w:rPr>
      </w:pPr>
    </w:p>
    <w:p w:rsidR="001938D8" w:rsidRDefault="001938D8" w:rsidP="001938D8">
      <w:pPr>
        <w:pStyle w:val="Tekstpodstawowy"/>
        <w:spacing w:before="2"/>
        <w:rPr>
          <w:sz w:val="20"/>
        </w:rPr>
      </w:pPr>
    </w:p>
    <w:p w:rsidR="001938D8" w:rsidRPr="00E91CF7" w:rsidRDefault="001938D8" w:rsidP="001938D8">
      <w:pPr>
        <w:pStyle w:val="Nagwek2"/>
        <w:spacing w:before="91" w:line="360" w:lineRule="auto"/>
        <w:ind w:left="62"/>
        <w:jc w:val="right"/>
        <w:rPr>
          <w:rFonts w:ascii="Tahoma" w:hAnsi="Tahoma" w:cs="Tahoma"/>
          <w:b w:val="0"/>
          <w:sz w:val="20"/>
          <w:szCs w:val="20"/>
          <w:u w:val="none"/>
        </w:rPr>
      </w:pPr>
    </w:p>
    <w:p w:rsidR="001938D8" w:rsidRDefault="001938D8" w:rsidP="001938D8">
      <w:pPr>
        <w:pStyle w:val="Nagwek2"/>
        <w:spacing w:before="91" w:line="360" w:lineRule="auto"/>
        <w:ind w:left="62"/>
        <w:jc w:val="center"/>
        <w:rPr>
          <w:rFonts w:ascii="Tahoma" w:hAnsi="Tahoma" w:cs="Tahoma"/>
          <w:sz w:val="20"/>
          <w:szCs w:val="20"/>
          <w:u w:val="none"/>
        </w:rPr>
      </w:pPr>
    </w:p>
    <w:p w:rsidR="001938D8" w:rsidRDefault="001938D8" w:rsidP="001938D8">
      <w:pPr>
        <w:pStyle w:val="Nagwek2"/>
        <w:spacing w:before="91" w:line="360" w:lineRule="auto"/>
        <w:ind w:left="62"/>
        <w:jc w:val="center"/>
        <w:rPr>
          <w:rFonts w:ascii="Tahoma" w:hAnsi="Tahoma" w:cs="Tahoma"/>
          <w:sz w:val="20"/>
          <w:szCs w:val="20"/>
          <w:u w:val="none"/>
        </w:rPr>
      </w:pPr>
    </w:p>
    <w:p w:rsidR="001938D8" w:rsidRDefault="001938D8" w:rsidP="001938D8">
      <w:pPr>
        <w:pStyle w:val="Nagwek2"/>
        <w:spacing w:before="91" w:line="360" w:lineRule="auto"/>
        <w:ind w:left="62"/>
        <w:jc w:val="center"/>
        <w:rPr>
          <w:rFonts w:ascii="Tahoma" w:hAnsi="Tahoma" w:cs="Tahoma"/>
          <w:sz w:val="20"/>
          <w:szCs w:val="20"/>
          <w:u w:val="none"/>
        </w:rPr>
      </w:pPr>
    </w:p>
    <w:p w:rsidR="001938D8" w:rsidRDefault="001938D8" w:rsidP="001938D8">
      <w:pPr>
        <w:pStyle w:val="Nagwek2"/>
        <w:spacing w:before="91" w:line="360" w:lineRule="auto"/>
        <w:ind w:left="62"/>
        <w:jc w:val="center"/>
        <w:rPr>
          <w:rFonts w:ascii="Tahoma" w:hAnsi="Tahoma" w:cs="Tahoma"/>
          <w:sz w:val="20"/>
          <w:szCs w:val="20"/>
          <w:u w:val="none"/>
        </w:rPr>
      </w:pPr>
    </w:p>
    <w:p w:rsidR="001938D8" w:rsidRPr="00406B4A" w:rsidRDefault="001938D8" w:rsidP="001938D8">
      <w:pPr>
        <w:pStyle w:val="Nagwek2"/>
        <w:spacing w:before="91" w:line="360" w:lineRule="auto"/>
        <w:ind w:left="62"/>
        <w:jc w:val="center"/>
        <w:rPr>
          <w:rFonts w:ascii="Tahoma" w:hAnsi="Tahoma" w:cs="Tahoma"/>
          <w:sz w:val="20"/>
          <w:szCs w:val="20"/>
          <w:u w:val="none"/>
        </w:rPr>
      </w:pPr>
      <w:r w:rsidRPr="00406B4A">
        <w:rPr>
          <w:rFonts w:ascii="Tahoma" w:hAnsi="Tahoma" w:cs="Tahoma"/>
          <w:sz w:val="20"/>
          <w:szCs w:val="20"/>
          <w:u w:val="none"/>
        </w:rPr>
        <w:t>SPECYFIKACJA WARUNKÓW ZAMÓWIENIA</w:t>
      </w:r>
    </w:p>
    <w:p w:rsidR="001938D8" w:rsidRDefault="001938D8" w:rsidP="001938D8">
      <w:pPr>
        <w:pStyle w:val="Tekstpodstawowy"/>
        <w:spacing w:before="10" w:line="360" w:lineRule="auto"/>
        <w:rPr>
          <w:rFonts w:ascii="Tahoma" w:hAnsi="Tahoma" w:cs="Tahoma"/>
          <w:b/>
          <w:sz w:val="20"/>
          <w:szCs w:val="20"/>
        </w:rPr>
      </w:pPr>
    </w:p>
    <w:p w:rsidR="001938D8" w:rsidRDefault="001938D8" w:rsidP="001938D8">
      <w:pPr>
        <w:pStyle w:val="Tekstpodstawowy"/>
        <w:spacing w:before="10" w:line="360" w:lineRule="auto"/>
        <w:rPr>
          <w:rFonts w:ascii="Tahoma" w:hAnsi="Tahoma" w:cs="Tahoma"/>
          <w:b/>
          <w:sz w:val="20"/>
          <w:szCs w:val="20"/>
        </w:rPr>
      </w:pPr>
    </w:p>
    <w:p w:rsidR="001938D8" w:rsidRDefault="001938D8" w:rsidP="001938D8">
      <w:pPr>
        <w:pStyle w:val="Tekstpodstawowy"/>
        <w:spacing w:before="10" w:line="360" w:lineRule="auto"/>
        <w:rPr>
          <w:rFonts w:ascii="Tahoma" w:hAnsi="Tahoma" w:cs="Tahoma"/>
          <w:b/>
          <w:sz w:val="20"/>
          <w:szCs w:val="20"/>
        </w:rPr>
      </w:pPr>
    </w:p>
    <w:p w:rsidR="001938D8" w:rsidRPr="00406B4A" w:rsidRDefault="001938D8" w:rsidP="001938D8">
      <w:pPr>
        <w:pStyle w:val="Tekstpodstawowy"/>
        <w:spacing w:before="10" w:line="360" w:lineRule="auto"/>
        <w:rPr>
          <w:rFonts w:ascii="Tahoma" w:hAnsi="Tahoma" w:cs="Tahoma"/>
          <w:b/>
          <w:sz w:val="20"/>
          <w:szCs w:val="20"/>
        </w:rPr>
      </w:pPr>
    </w:p>
    <w:p w:rsidR="001938D8" w:rsidRPr="00406B4A" w:rsidRDefault="001938D8" w:rsidP="001938D8">
      <w:pPr>
        <w:spacing w:line="360" w:lineRule="auto"/>
        <w:ind w:left="113"/>
        <w:jc w:val="center"/>
        <w:rPr>
          <w:rFonts w:ascii="Tahoma" w:hAnsi="Tahoma" w:cs="Tahoma"/>
          <w:b/>
          <w:sz w:val="20"/>
          <w:szCs w:val="20"/>
        </w:rPr>
      </w:pPr>
      <w:r w:rsidRPr="00406B4A">
        <w:rPr>
          <w:rFonts w:ascii="Tahoma" w:hAnsi="Tahoma" w:cs="Tahoma"/>
          <w:spacing w:val="-56"/>
          <w:sz w:val="20"/>
          <w:szCs w:val="20"/>
          <w:u w:val="thick"/>
        </w:rPr>
        <w:t xml:space="preserve"> </w:t>
      </w:r>
      <w:r w:rsidRPr="00406B4A">
        <w:rPr>
          <w:rFonts w:ascii="Tahoma" w:hAnsi="Tahoma" w:cs="Tahoma"/>
          <w:b/>
          <w:sz w:val="20"/>
          <w:szCs w:val="20"/>
          <w:u w:val="thick"/>
        </w:rPr>
        <w:t>Nazwa zamówieniu publicznego:</w:t>
      </w:r>
    </w:p>
    <w:p w:rsidR="001938D8" w:rsidRDefault="001938D8" w:rsidP="001938D8">
      <w:pPr>
        <w:pStyle w:val="Tekstpodstawowy"/>
        <w:spacing w:before="1" w:line="360" w:lineRule="auto"/>
        <w:rPr>
          <w:rFonts w:ascii="Tahoma" w:hAnsi="Tahoma" w:cs="Tahoma"/>
          <w:b/>
          <w:sz w:val="20"/>
          <w:szCs w:val="20"/>
        </w:rPr>
      </w:pPr>
    </w:p>
    <w:p w:rsidR="001938D8" w:rsidRPr="00406B4A" w:rsidRDefault="001938D8" w:rsidP="001938D8">
      <w:pPr>
        <w:pStyle w:val="Tekstpodstawowy"/>
        <w:spacing w:before="1" w:line="360" w:lineRule="auto"/>
        <w:rPr>
          <w:rFonts w:ascii="Tahoma" w:hAnsi="Tahoma" w:cs="Tahoma"/>
          <w:b/>
          <w:sz w:val="20"/>
          <w:szCs w:val="20"/>
        </w:rPr>
      </w:pPr>
    </w:p>
    <w:p w:rsidR="001938D8" w:rsidRPr="00406B4A" w:rsidRDefault="001938D8" w:rsidP="001938D8">
      <w:pPr>
        <w:spacing w:before="91" w:line="360" w:lineRule="auto"/>
        <w:jc w:val="center"/>
        <w:rPr>
          <w:rFonts w:ascii="Tahoma" w:hAnsi="Tahoma" w:cs="Tahoma"/>
          <w:b/>
          <w:sz w:val="20"/>
          <w:szCs w:val="20"/>
        </w:rPr>
      </w:pPr>
      <w:r>
        <w:rPr>
          <w:rFonts w:ascii="Tahoma" w:hAnsi="Tahoma" w:cs="Tahoma"/>
          <w:b/>
          <w:sz w:val="20"/>
          <w:szCs w:val="20"/>
        </w:rPr>
        <w:t>Dostawa wyposażenia i modernizacja Poradni Rehabilitacyjnej oraz Działu Fizjoterapii Samodzielnego Publicznego Zakładu Opieki Zdrowotnej w Augustowie w ramach projektu „Zwiększenie dostępności usług rehabilitacyjnych dla osób starszych” LT-PL-4R-291</w:t>
      </w:r>
    </w:p>
    <w:p w:rsidR="001938D8" w:rsidRDefault="001938D8" w:rsidP="001938D8">
      <w:pPr>
        <w:pStyle w:val="Tekstpodstawowy"/>
        <w:spacing w:before="1" w:line="360" w:lineRule="auto"/>
        <w:rPr>
          <w:rFonts w:ascii="Tahoma" w:hAnsi="Tahoma" w:cs="Tahoma"/>
          <w:b/>
          <w:sz w:val="20"/>
          <w:szCs w:val="20"/>
        </w:rPr>
      </w:pPr>
    </w:p>
    <w:p w:rsidR="001938D8" w:rsidRDefault="001938D8" w:rsidP="001938D8">
      <w:pPr>
        <w:pStyle w:val="Tekstpodstawowy"/>
        <w:spacing w:before="1" w:line="360" w:lineRule="auto"/>
        <w:rPr>
          <w:rFonts w:ascii="Tahoma" w:hAnsi="Tahoma" w:cs="Tahoma"/>
          <w:b/>
          <w:sz w:val="20"/>
          <w:szCs w:val="20"/>
        </w:rPr>
      </w:pPr>
    </w:p>
    <w:p w:rsidR="001938D8" w:rsidRPr="00406B4A" w:rsidRDefault="001938D8" w:rsidP="001938D8">
      <w:pPr>
        <w:pStyle w:val="Tekstpodstawowy"/>
        <w:spacing w:before="1" w:line="360" w:lineRule="auto"/>
        <w:rPr>
          <w:rFonts w:ascii="Tahoma" w:hAnsi="Tahoma" w:cs="Tahoma"/>
          <w:b/>
          <w:sz w:val="20"/>
          <w:szCs w:val="20"/>
        </w:rPr>
      </w:pPr>
    </w:p>
    <w:p w:rsidR="001938D8" w:rsidRDefault="001938D8" w:rsidP="001938D8">
      <w:pPr>
        <w:spacing w:line="360" w:lineRule="auto"/>
        <w:ind w:left="2719"/>
        <w:rPr>
          <w:rFonts w:ascii="Tahoma" w:hAnsi="Tahoma" w:cs="Tahoma"/>
          <w:sz w:val="20"/>
          <w:szCs w:val="20"/>
        </w:rPr>
      </w:pPr>
    </w:p>
    <w:p w:rsidR="001938D8" w:rsidRPr="00406B4A" w:rsidRDefault="001938D8" w:rsidP="001938D8">
      <w:pPr>
        <w:spacing w:line="360" w:lineRule="auto"/>
        <w:ind w:left="2719"/>
        <w:rPr>
          <w:rFonts w:ascii="Tahoma" w:hAnsi="Tahoma" w:cs="Tahoma"/>
          <w:sz w:val="20"/>
          <w:szCs w:val="20"/>
        </w:rPr>
      </w:pPr>
    </w:p>
    <w:p w:rsidR="001938D8" w:rsidRDefault="001938D8" w:rsidP="001938D8">
      <w:pPr>
        <w:pStyle w:val="Tekstpodstawowy"/>
        <w:spacing w:before="1" w:line="360" w:lineRule="auto"/>
        <w:rPr>
          <w:rFonts w:ascii="Tahoma" w:hAnsi="Tahoma" w:cs="Tahoma"/>
          <w:sz w:val="20"/>
          <w:szCs w:val="20"/>
        </w:rPr>
      </w:pPr>
    </w:p>
    <w:p w:rsidR="001938D8" w:rsidRDefault="001938D8" w:rsidP="001938D8">
      <w:pPr>
        <w:pStyle w:val="Tekstpodstawowy"/>
        <w:spacing w:before="1" w:line="360" w:lineRule="auto"/>
        <w:rPr>
          <w:rFonts w:ascii="Tahoma" w:hAnsi="Tahoma" w:cs="Tahoma"/>
          <w:sz w:val="20"/>
          <w:szCs w:val="20"/>
        </w:rPr>
      </w:pPr>
    </w:p>
    <w:p w:rsidR="001938D8" w:rsidRDefault="001938D8" w:rsidP="001938D8">
      <w:pPr>
        <w:pStyle w:val="Tekstpodstawowy"/>
        <w:spacing w:before="1" w:line="360" w:lineRule="auto"/>
        <w:rPr>
          <w:rFonts w:ascii="Tahoma" w:hAnsi="Tahoma" w:cs="Tahoma"/>
          <w:sz w:val="20"/>
          <w:szCs w:val="20"/>
        </w:rPr>
      </w:pPr>
    </w:p>
    <w:p w:rsidR="001938D8" w:rsidRDefault="001938D8" w:rsidP="001938D8">
      <w:pPr>
        <w:pStyle w:val="Tekstpodstawowy"/>
        <w:spacing w:before="1" w:line="360" w:lineRule="auto"/>
        <w:rPr>
          <w:rFonts w:ascii="Tahoma" w:hAnsi="Tahoma" w:cs="Tahoma"/>
          <w:sz w:val="20"/>
          <w:szCs w:val="20"/>
        </w:rPr>
      </w:pPr>
    </w:p>
    <w:p w:rsidR="001938D8" w:rsidRDefault="001938D8" w:rsidP="001938D8">
      <w:pPr>
        <w:pStyle w:val="Tekstpodstawowy"/>
        <w:spacing w:before="1" w:line="360" w:lineRule="auto"/>
        <w:rPr>
          <w:rFonts w:ascii="Tahoma" w:hAnsi="Tahoma" w:cs="Tahoma"/>
          <w:sz w:val="20"/>
          <w:szCs w:val="20"/>
        </w:rPr>
      </w:pPr>
    </w:p>
    <w:p w:rsidR="001938D8" w:rsidRDefault="001938D8" w:rsidP="001938D8">
      <w:pPr>
        <w:pStyle w:val="Tekstpodstawowy"/>
        <w:spacing w:before="1" w:line="360" w:lineRule="auto"/>
        <w:rPr>
          <w:rFonts w:ascii="Tahoma" w:hAnsi="Tahoma" w:cs="Tahoma"/>
          <w:sz w:val="20"/>
          <w:szCs w:val="20"/>
        </w:rPr>
      </w:pPr>
    </w:p>
    <w:p w:rsidR="001938D8" w:rsidRDefault="001938D8" w:rsidP="001938D8">
      <w:pPr>
        <w:pStyle w:val="Tekstpodstawowy"/>
        <w:spacing w:before="1" w:line="360" w:lineRule="auto"/>
        <w:rPr>
          <w:rFonts w:ascii="Tahoma" w:hAnsi="Tahoma" w:cs="Tahoma"/>
          <w:sz w:val="20"/>
          <w:szCs w:val="20"/>
        </w:rPr>
      </w:pPr>
    </w:p>
    <w:p w:rsidR="001938D8" w:rsidRDefault="001938D8" w:rsidP="001938D8">
      <w:pPr>
        <w:pStyle w:val="Tekstpodstawowy"/>
        <w:spacing w:before="1" w:line="360" w:lineRule="auto"/>
        <w:jc w:val="right"/>
        <w:rPr>
          <w:rFonts w:ascii="Tahoma" w:hAnsi="Tahoma" w:cs="Tahoma"/>
          <w:sz w:val="20"/>
          <w:szCs w:val="20"/>
        </w:rPr>
      </w:pPr>
      <w:r>
        <w:rPr>
          <w:rFonts w:ascii="Tahoma" w:hAnsi="Tahoma" w:cs="Tahoma"/>
          <w:sz w:val="20"/>
          <w:szCs w:val="20"/>
        </w:rPr>
        <w:t>Zatwierdzam :</w:t>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1938D8" w:rsidRDefault="001938D8" w:rsidP="001938D8">
      <w:pPr>
        <w:pStyle w:val="Tekstpodstawowy"/>
        <w:spacing w:before="1" w:line="360" w:lineRule="auto"/>
        <w:rPr>
          <w:rFonts w:ascii="Tahoma" w:hAnsi="Tahoma" w:cs="Tahoma"/>
          <w:sz w:val="20"/>
          <w:szCs w:val="20"/>
        </w:rPr>
      </w:pPr>
    </w:p>
    <w:p w:rsidR="001938D8" w:rsidRDefault="001938D8" w:rsidP="001938D8">
      <w:pPr>
        <w:pStyle w:val="Tekstpodstawowy"/>
        <w:spacing w:before="1" w:line="360" w:lineRule="auto"/>
        <w:rPr>
          <w:rFonts w:ascii="Tahoma" w:hAnsi="Tahoma" w:cs="Tahoma"/>
          <w:sz w:val="20"/>
          <w:szCs w:val="20"/>
        </w:rPr>
      </w:pPr>
    </w:p>
    <w:p w:rsidR="001938D8" w:rsidRDefault="001938D8" w:rsidP="001938D8">
      <w:pPr>
        <w:pStyle w:val="Tekstpodstawowy"/>
        <w:spacing w:before="1" w:line="360" w:lineRule="auto"/>
        <w:rPr>
          <w:rFonts w:ascii="Tahoma" w:hAnsi="Tahoma" w:cs="Tahoma"/>
          <w:sz w:val="20"/>
          <w:szCs w:val="20"/>
        </w:rPr>
      </w:pPr>
    </w:p>
    <w:p w:rsidR="001938D8" w:rsidRDefault="001938D8" w:rsidP="001938D8">
      <w:pPr>
        <w:pStyle w:val="Tekstpodstawowy"/>
        <w:spacing w:before="1" w:line="360" w:lineRule="auto"/>
        <w:rPr>
          <w:rFonts w:ascii="Tahoma" w:hAnsi="Tahoma" w:cs="Tahoma"/>
          <w:sz w:val="20"/>
          <w:szCs w:val="20"/>
        </w:rPr>
      </w:pPr>
    </w:p>
    <w:p w:rsidR="001938D8" w:rsidRDefault="001938D8" w:rsidP="001938D8">
      <w:pPr>
        <w:pStyle w:val="Tekstpodstawowy"/>
        <w:spacing w:before="1" w:line="360" w:lineRule="auto"/>
        <w:rPr>
          <w:rFonts w:ascii="Tahoma" w:hAnsi="Tahoma" w:cs="Tahoma"/>
          <w:sz w:val="20"/>
          <w:szCs w:val="20"/>
        </w:rPr>
      </w:pPr>
    </w:p>
    <w:p w:rsidR="001938D8" w:rsidRDefault="001938D8" w:rsidP="001938D8">
      <w:pPr>
        <w:pStyle w:val="Tekstpodstawowy"/>
        <w:spacing w:before="1" w:line="360" w:lineRule="auto"/>
        <w:rPr>
          <w:rFonts w:ascii="Tahoma" w:hAnsi="Tahoma" w:cs="Tahoma"/>
          <w:sz w:val="20"/>
          <w:szCs w:val="20"/>
        </w:rPr>
      </w:pPr>
    </w:p>
    <w:p w:rsidR="001938D8" w:rsidRDefault="001938D8" w:rsidP="001938D8">
      <w:pPr>
        <w:pStyle w:val="Tekstpodstawowy"/>
        <w:spacing w:before="1" w:line="360" w:lineRule="auto"/>
        <w:rPr>
          <w:rFonts w:ascii="Tahoma" w:hAnsi="Tahoma" w:cs="Tahoma"/>
          <w:sz w:val="20"/>
          <w:szCs w:val="20"/>
        </w:rPr>
      </w:pPr>
    </w:p>
    <w:p w:rsidR="001938D8" w:rsidRDefault="001938D8" w:rsidP="001938D8">
      <w:pPr>
        <w:pStyle w:val="Tekstpodstawowy"/>
        <w:spacing w:before="1" w:line="360" w:lineRule="auto"/>
        <w:rPr>
          <w:rFonts w:ascii="Tahoma" w:hAnsi="Tahoma" w:cs="Tahoma"/>
          <w:sz w:val="20"/>
          <w:szCs w:val="20"/>
        </w:rPr>
      </w:pPr>
    </w:p>
    <w:p w:rsidR="001938D8" w:rsidRDefault="001938D8" w:rsidP="001938D8">
      <w:pPr>
        <w:pStyle w:val="Nagwek2"/>
        <w:spacing w:line="360" w:lineRule="auto"/>
        <w:ind w:right="4670"/>
        <w:rPr>
          <w:rFonts w:ascii="Tahoma" w:hAnsi="Tahoma" w:cs="Tahoma"/>
          <w:color w:val="0000FF"/>
          <w:sz w:val="20"/>
          <w:szCs w:val="20"/>
          <w:u w:val="none"/>
        </w:rPr>
      </w:pPr>
      <w:r w:rsidRPr="00406B4A">
        <w:rPr>
          <w:rFonts w:ascii="Tahoma" w:hAnsi="Tahoma" w:cs="Tahoma"/>
          <w:sz w:val="20"/>
          <w:szCs w:val="20"/>
          <w:u w:val="thick"/>
        </w:rPr>
        <w:t>I. Nazwa (firma) oraz adres Zamawiającego:</w:t>
      </w:r>
      <w:r w:rsidRPr="00406B4A">
        <w:rPr>
          <w:rFonts w:ascii="Tahoma" w:hAnsi="Tahoma" w:cs="Tahoma"/>
          <w:color w:val="0000FF"/>
          <w:sz w:val="20"/>
          <w:szCs w:val="20"/>
          <w:u w:val="none"/>
        </w:rPr>
        <w:t xml:space="preserve"> </w:t>
      </w:r>
    </w:p>
    <w:p w:rsidR="001938D8" w:rsidRDefault="001938D8" w:rsidP="001938D8">
      <w:pPr>
        <w:pStyle w:val="Nagwek2"/>
        <w:tabs>
          <w:tab w:val="left" w:pos="9356"/>
        </w:tabs>
        <w:spacing w:line="360" w:lineRule="auto"/>
        <w:ind w:right="4670"/>
        <w:rPr>
          <w:rFonts w:ascii="Tahoma" w:hAnsi="Tahoma" w:cs="Tahoma"/>
          <w:sz w:val="20"/>
          <w:szCs w:val="20"/>
          <w:u w:val="none"/>
        </w:rPr>
      </w:pPr>
      <w:r>
        <w:rPr>
          <w:rFonts w:ascii="Tahoma" w:hAnsi="Tahoma" w:cs="Tahoma"/>
          <w:sz w:val="20"/>
          <w:szCs w:val="20"/>
          <w:u w:val="none"/>
        </w:rPr>
        <w:t>Samodzielny Publiczny Zakład Opieki Zdrowotnej w Augustowie</w:t>
      </w:r>
    </w:p>
    <w:p w:rsidR="001938D8" w:rsidRDefault="001938D8" w:rsidP="001938D8">
      <w:pPr>
        <w:pStyle w:val="Nagwek2"/>
        <w:tabs>
          <w:tab w:val="left" w:pos="9356"/>
        </w:tabs>
        <w:spacing w:line="360" w:lineRule="auto"/>
        <w:ind w:right="4670"/>
        <w:rPr>
          <w:rFonts w:ascii="Tahoma" w:hAnsi="Tahoma" w:cs="Tahoma"/>
          <w:sz w:val="20"/>
          <w:szCs w:val="20"/>
          <w:u w:val="none"/>
        </w:rPr>
      </w:pPr>
      <w:r>
        <w:rPr>
          <w:rFonts w:ascii="Tahoma" w:hAnsi="Tahoma" w:cs="Tahoma"/>
          <w:sz w:val="20"/>
          <w:szCs w:val="20"/>
          <w:u w:val="none"/>
        </w:rPr>
        <w:t>ul. Szpitalna 12</w:t>
      </w:r>
    </w:p>
    <w:p w:rsidR="001938D8" w:rsidRPr="00E91CF7" w:rsidRDefault="001938D8" w:rsidP="001938D8">
      <w:pPr>
        <w:pStyle w:val="Nagwek2"/>
        <w:tabs>
          <w:tab w:val="left" w:pos="9356"/>
        </w:tabs>
        <w:spacing w:line="360" w:lineRule="auto"/>
        <w:ind w:right="4670"/>
        <w:rPr>
          <w:rFonts w:ascii="Tahoma" w:hAnsi="Tahoma" w:cs="Tahoma"/>
          <w:sz w:val="20"/>
          <w:szCs w:val="20"/>
          <w:u w:val="none"/>
        </w:rPr>
      </w:pPr>
      <w:r>
        <w:rPr>
          <w:rFonts w:ascii="Tahoma" w:hAnsi="Tahoma" w:cs="Tahoma"/>
          <w:sz w:val="20"/>
          <w:szCs w:val="20"/>
          <w:u w:val="none"/>
        </w:rPr>
        <w:t>16-300 Augustów</w:t>
      </w:r>
    </w:p>
    <w:p w:rsidR="001938D8" w:rsidRPr="00BC4977" w:rsidRDefault="001938D8" w:rsidP="001938D8">
      <w:pPr>
        <w:spacing w:before="1" w:line="360" w:lineRule="auto"/>
        <w:ind w:left="198" w:right="5446"/>
        <w:rPr>
          <w:rFonts w:ascii="Tahoma" w:hAnsi="Tahoma" w:cs="Tahoma"/>
          <w:b/>
          <w:sz w:val="20"/>
          <w:szCs w:val="20"/>
        </w:rPr>
      </w:pPr>
      <w:r w:rsidRPr="00BC4977">
        <w:rPr>
          <w:rFonts w:ascii="Tahoma" w:hAnsi="Tahoma" w:cs="Tahoma"/>
          <w:b/>
          <w:sz w:val="20"/>
          <w:szCs w:val="20"/>
        </w:rPr>
        <w:t xml:space="preserve">Strona internetowa: </w:t>
      </w:r>
      <w:r w:rsidRPr="00BC4977">
        <w:rPr>
          <w:rFonts w:ascii="Tahoma" w:hAnsi="Tahoma" w:cs="Tahoma"/>
          <w:b/>
          <w:sz w:val="20"/>
          <w:szCs w:val="20"/>
          <w:u w:val="thick" w:color="0000FF"/>
        </w:rPr>
        <w:t>www.spzoz.augustow.pl</w:t>
      </w:r>
    </w:p>
    <w:p w:rsidR="001938D8" w:rsidRPr="00BC4977" w:rsidRDefault="001938D8" w:rsidP="001938D8">
      <w:pPr>
        <w:spacing w:before="1" w:line="360" w:lineRule="auto"/>
        <w:ind w:left="198" w:right="5446"/>
        <w:rPr>
          <w:rFonts w:ascii="Tahoma" w:hAnsi="Tahoma" w:cs="Tahoma"/>
          <w:b/>
          <w:sz w:val="20"/>
          <w:szCs w:val="20"/>
        </w:rPr>
      </w:pPr>
      <w:r w:rsidRPr="00BC4977">
        <w:rPr>
          <w:rFonts w:ascii="Tahoma" w:hAnsi="Tahoma" w:cs="Tahoma"/>
          <w:b/>
          <w:sz w:val="20"/>
          <w:szCs w:val="20"/>
        </w:rPr>
        <w:t xml:space="preserve">E-mail: </w:t>
      </w:r>
      <w:r w:rsidRPr="00BC4977">
        <w:rPr>
          <w:rFonts w:ascii="Tahoma" w:hAnsi="Tahoma" w:cs="Tahoma"/>
          <w:b/>
          <w:sz w:val="20"/>
          <w:szCs w:val="20"/>
          <w:u w:val="thick" w:color="0000FF"/>
        </w:rPr>
        <w:t>zp@spzoz.augustow.pl</w:t>
      </w:r>
    </w:p>
    <w:p w:rsidR="001938D8" w:rsidRPr="00BC4977" w:rsidRDefault="001938D8" w:rsidP="001938D8">
      <w:pPr>
        <w:spacing w:line="360" w:lineRule="auto"/>
        <w:ind w:left="198" w:right="2823"/>
        <w:rPr>
          <w:rFonts w:ascii="Tahoma" w:hAnsi="Tahoma" w:cs="Tahoma"/>
          <w:b/>
          <w:sz w:val="20"/>
          <w:szCs w:val="20"/>
        </w:rPr>
      </w:pPr>
      <w:r w:rsidRPr="00BC4977">
        <w:rPr>
          <w:rFonts w:ascii="Tahoma" w:hAnsi="Tahoma" w:cs="Tahoma"/>
          <w:b/>
          <w:sz w:val="20"/>
          <w:szCs w:val="20"/>
        </w:rPr>
        <w:t>Tel : 87 644 42 59</w:t>
      </w:r>
    </w:p>
    <w:p w:rsidR="001938D8" w:rsidRPr="00BC4977" w:rsidRDefault="001938D8" w:rsidP="001938D8">
      <w:pPr>
        <w:spacing w:line="360" w:lineRule="auto"/>
        <w:ind w:left="198" w:right="2823"/>
        <w:rPr>
          <w:rFonts w:ascii="Tahoma" w:hAnsi="Tahoma" w:cs="Tahoma"/>
          <w:b/>
          <w:sz w:val="20"/>
          <w:szCs w:val="20"/>
        </w:rPr>
      </w:pPr>
      <w:r>
        <w:rPr>
          <w:rFonts w:ascii="Tahoma" w:hAnsi="Tahoma" w:cs="Tahoma"/>
          <w:b/>
          <w:sz w:val="20"/>
          <w:szCs w:val="20"/>
          <w:u w:val="thick" w:color="FF0000"/>
        </w:rPr>
        <w:t>Numer konta bankowego : 34 1440 1101 0000 0000 0974 4177</w:t>
      </w:r>
      <w:r w:rsidRPr="00BC4977">
        <w:rPr>
          <w:rFonts w:ascii="Tahoma" w:hAnsi="Tahoma" w:cs="Tahoma"/>
          <w:b/>
          <w:sz w:val="20"/>
          <w:szCs w:val="20"/>
        </w:rPr>
        <w:t xml:space="preserve"> </w:t>
      </w:r>
      <w:r>
        <w:rPr>
          <w:rFonts w:ascii="Tahoma" w:hAnsi="Tahoma" w:cs="Tahoma"/>
          <w:b/>
          <w:sz w:val="20"/>
          <w:szCs w:val="20"/>
        </w:rPr>
        <w:t>Godziny urzędowania: 7.00 – 14.35</w:t>
      </w:r>
      <w:r w:rsidRPr="00BC4977">
        <w:rPr>
          <w:rFonts w:ascii="Tahoma" w:hAnsi="Tahoma" w:cs="Tahoma"/>
          <w:b/>
          <w:sz w:val="20"/>
          <w:szCs w:val="20"/>
        </w:rPr>
        <w:t>.</w:t>
      </w:r>
    </w:p>
    <w:p w:rsidR="001938D8" w:rsidRPr="00406B4A" w:rsidRDefault="001938D8" w:rsidP="001938D8">
      <w:pPr>
        <w:pStyle w:val="Tekstpodstawowy"/>
        <w:spacing w:before="10" w:line="360" w:lineRule="auto"/>
        <w:rPr>
          <w:rFonts w:ascii="Tahoma" w:hAnsi="Tahoma" w:cs="Tahoma"/>
          <w:b/>
          <w:sz w:val="20"/>
          <w:szCs w:val="20"/>
        </w:rPr>
      </w:pPr>
    </w:p>
    <w:p w:rsidR="001938D8" w:rsidRPr="00406B4A" w:rsidRDefault="001938D8" w:rsidP="001938D8">
      <w:pPr>
        <w:spacing w:before="1" w:line="360" w:lineRule="auto"/>
        <w:ind w:left="198"/>
        <w:rPr>
          <w:rFonts w:ascii="Tahoma" w:hAnsi="Tahoma" w:cs="Tahoma"/>
          <w:b/>
          <w:sz w:val="20"/>
          <w:szCs w:val="20"/>
        </w:rPr>
      </w:pPr>
      <w:r w:rsidRPr="00406B4A">
        <w:rPr>
          <w:rFonts w:ascii="Tahoma" w:hAnsi="Tahoma" w:cs="Tahoma"/>
          <w:spacing w:val="-56"/>
          <w:sz w:val="20"/>
          <w:szCs w:val="20"/>
          <w:u w:val="thick"/>
        </w:rPr>
        <w:t xml:space="preserve"> </w:t>
      </w:r>
      <w:r w:rsidRPr="00406B4A">
        <w:rPr>
          <w:rFonts w:ascii="Tahoma" w:hAnsi="Tahoma" w:cs="Tahoma"/>
          <w:b/>
          <w:sz w:val="20"/>
          <w:szCs w:val="20"/>
          <w:u w:val="thick"/>
        </w:rPr>
        <w:t>II. Tryb udzielenia zamówienia:</w:t>
      </w:r>
    </w:p>
    <w:p w:rsidR="001938D8" w:rsidRPr="00406B4A" w:rsidRDefault="001938D8" w:rsidP="001938D8">
      <w:pPr>
        <w:pStyle w:val="Tekstpodstawowy"/>
        <w:spacing w:line="360" w:lineRule="auto"/>
        <w:ind w:left="198" w:right="132"/>
        <w:jc w:val="both"/>
        <w:rPr>
          <w:rFonts w:ascii="Tahoma" w:hAnsi="Tahoma" w:cs="Tahoma"/>
          <w:sz w:val="20"/>
          <w:szCs w:val="20"/>
        </w:rPr>
      </w:pPr>
      <w:r w:rsidRPr="00406B4A">
        <w:rPr>
          <w:rFonts w:ascii="Tahoma" w:hAnsi="Tahoma" w:cs="Tahoma"/>
          <w:sz w:val="20"/>
          <w:szCs w:val="20"/>
        </w:rPr>
        <w:t xml:space="preserve">Postępowanie o udzielenie zamówienia prowadzone jest w trybie przetargu nieograniczonego, na podstawie art. 129 ust 1 pkt 1 ustawy </w:t>
      </w:r>
      <w:proofErr w:type="spellStart"/>
      <w:r w:rsidRPr="00406B4A">
        <w:rPr>
          <w:rFonts w:ascii="Tahoma" w:hAnsi="Tahoma" w:cs="Tahoma"/>
          <w:sz w:val="20"/>
          <w:szCs w:val="20"/>
        </w:rPr>
        <w:t>pzp</w:t>
      </w:r>
      <w:proofErr w:type="spellEnd"/>
      <w:r w:rsidRPr="00406B4A">
        <w:rPr>
          <w:rFonts w:ascii="Tahoma" w:hAnsi="Tahoma" w:cs="Tahoma"/>
          <w:sz w:val="20"/>
          <w:szCs w:val="20"/>
        </w:rPr>
        <w:t>, o wartości szacunkowej przekraczającej kwoty określone   w przepisach, wydanych na podstawie art. 3 ust 1 ustawy Prawo zamówień</w:t>
      </w:r>
      <w:r w:rsidRPr="00406B4A">
        <w:rPr>
          <w:rFonts w:ascii="Tahoma" w:hAnsi="Tahoma" w:cs="Tahoma"/>
          <w:spacing w:val="-12"/>
          <w:sz w:val="20"/>
          <w:szCs w:val="20"/>
        </w:rPr>
        <w:t xml:space="preserve"> </w:t>
      </w:r>
      <w:r w:rsidRPr="00406B4A">
        <w:rPr>
          <w:rFonts w:ascii="Tahoma" w:hAnsi="Tahoma" w:cs="Tahoma"/>
          <w:sz w:val="20"/>
          <w:szCs w:val="20"/>
        </w:rPr>
        <w:t>publicznych.</w:t>
      </w:r>
    </w:p>
    <w:p w:rsidR="001938D8" w:rsidRPr="00406B4A" w:rsidRDefault="001938D8" w:rsidP="001938D8">
      <w:pPr>
        <w:pStyle w:val="Tekstpodstawowy"/>
        <w:spacing w:line="360" w:lineRule="auto"/>
        <w:rPr>
          <w:rFonts w:ascii="Tahoma" w:hAnsi="Tahoma" w:cs="Tahoma"/>
          <w:sz w:val="20"/>
          <w:szCs w:val="20"/>
        </w:rPr>
      </w:pPr>
    </w:p>
    <w:p w:rsidR="001938D8" w:rsidRPr="00406B4A" w:rsidRDefault="001938D8" w:rsidP="001938D8">
      <w:pPr>
        <w:pStyle w:val="Nagwek2"/>
        <w:spacing w:line="360" w:lineRule="auto"/>
        <w:rPr>
          <w:rFonts w:ascii="Tahoma" w:hAnsi="Tahoma" w:cs="Tahoma"/>
          <w:sz w:val="20"/>
          <w:szCs w:val="20"/>
          <w:u w:val="none"/>
        </w:rPr>
      </w:pPr>
      <w:r w:rsidRPr="00406B4A">
        <w:rPr>
          <w:rFonts w:ascii="Tahoma" w:hAnsi="Tahoma" w:cs="Tahoma"/>
          <w:sz w:val="20"/>
          <w:szCs w:val="20"/>
          <w:u w:val="none"/>
        </w:rPr>
        <w:t>Podstawa prawna udzielenie zamówienia publicznego:</w:t>
      </w:r>
    </w:p>
    <w:p w:rsidR="001938D8" w:rsidRPr="00406B4A" w:rsidRDefault="001938D8" w:rsidP="001938D8">
      <w:pPr>
        <w:pStyle w:val="Tekstpodstawowy"/>
        <w:spacing w:line="360" w:lineRule="auto"/>
        <w:ind w:left="198" w:right="168"/>
        <w:rPr>
          <w:rFonts w:ascii="Tahoma" w:hAnsi="Tahoma" w:cs="Tahoma"/>
          <w:sz w:val="20"/>
          <w:szCs w:val="20"/>
        </w:rPr>
      </w:pPr>
      <w:r w:rsidRPr="00406B4A">
        <w:rPr>
          <w:rFonts w:ascii="Tahoma" w:hAnsi="Tahoma" w:cs="Tahoma"/>
          <w:sz w:val="20"/>
          <w:szCs w:val="20"/>
        </w:rPr>
        <w:t xml:space="preserve">Ustawa z dnia 11 września 2019 r.– Prawo zamówień publicznych (Dz. U. 2019 poz. 2019 z </w:t>
      </w:r>
      <w:proofErr w:type="spellStart"/>
      <w:r w:rsidRPr="00406B4A">
        <w:rPr>
          <w:rFonts w:ascii="Tahoma" w:hAnsi="Tahoma" w:cs="Tahoma"/>
          <w:sz w:val="20"/>
          <w:szCs w:val="20"/>
        </w:rPr>
        <w:t>późn</w:t>
      </w:r>
      <w:proofErr w:type="spellEnd"/>
      <w:r w:rsidRPr="00406B4A">
        <w:rPr>
          <w:rFonts w:ascii="Tahoma" w:hAnsi="Tahoma" w:cs="Tahoma"/>
          <w:sz w:val="20"/>
          <w:szCs w:val="20"/>
        </w:rPr>
        <w:t>. zm.), dalej jako „ustawa”.</w:t>
      </w:r>
    </w:p>
    <w:p w:rsidR="001938D8" w:rsidRPr="00406B4A" w:rsidRDefault="001938D8" w:rsidP="001938D8">
      <w:pPr>
        <w:pStyle w:val="Tekstpodstawowy"/>
        <w:spacing w:before="2" w:line="360" w:lineRule="auto"/>
        <w:rPr>
          <w:rFonts w:ascii="Tahoma" w:hAnsi="Tahoma" w:cs="Tahoma"/>
          <w:sz w:val="20"/>
          <w:szCs w:val="20"/>
        </w:rPr>
      </w:pPr>
    </w:p>
    <w:p w:rsidR="001938D8" w:rsidRPr="00406B4A" w:rsidRDefault="001938D8" w:rsidP="001938D8">
      <w:pPr>
        <w:pStyle w:val="Nagwek2"/>
        <w:numPr>
          <w:ilvl w:val="0"/>
          <w:numId w:val="20"/>
        </w:numPr>
        <w:tabs>
          <w:tab w:val="left" w:pos="566"/>
        </w:tabs>
        <w:spacing w:line="360" w:lineRule="auto"/>
        <w:ind w:hanging="367"/>
        <w:rPr>
          <w:rFonts w:ascii="Tahoma" w:hAnsi="Tahoma" w:cs="Tahoma"/>
          <w:sz w:val="20"/>
          <w:szCs w:val="20"/>
          <w:u w:val="none"/>
        </w:rPr>
      </w:pPr>
      <w:r w:rsidRPr="00406B4A">
        <w:rPr>
          <w:rFonts w:ascii="Tahoma" w:hAnsi="Tahoma" w:cs="Tahoma"/>
          <w:sz w:val="20"/>
          <w:szCs w:val="20"/>
          <w:u w:val="thick"/>
        </w:rPr>
        <w:t>Opis przedmiotu</w:t>
      </w:r>
      <w:r w:rsidRPr="00406B4A">
        <w:rPr>
          <w:rFonts w:ascii="Tahoma" w:hAnsi="Tahoma" w:cs="Tahoma"/>
          <w:spacing w:val="-1"/>
          <w:sz w:val="20"/>
          <w:szCs w:val="20"/>
          <w:u w:val="thick"/>
        </w:rPr>
        <w:t xml:space="preserve"> </w:t>
      </w:r>
      <w:r w:rsidRPr="00406B4A">
        <w:rPr>
          <w:rFonts w:ascii="Tahoma" w:hAnsi="Tahoma" w:cs="Tahoma"/>
          <w:sz w:val="20"/>
          <w:szCs w:val="20"/>
          <w:u w:val="thick"/>
        </w:rPr>
        <w:t>zamówienia:</w:t>
      </w:r>
    </w:p>
    <w:p w:rsidR="001938D8" w:rsidRPr="00406B4A" w:rsidRDefault="001938D8" w:rsidP="001938D8">
      <w:pPr>
        <w:tabs>
          <w:tab w:val="left" w:pos="1671"/>
          <w:tab w:val="left" w:pos="2995"/>
          <w:tab w:val="left" w:pos="3540"/>
          <w:tab w:val="left" w:pos="4521"/>
          <w:tab w:val="left" w:pos="5697"/>
          <w:tab w:val="left" w:pos="7352"/>
          <w:tab w:val="left" w:pos="8030"/>
          <w:tab w:val="left" w:pos="8340"/>
        </w:tabs>
        <w:spacing w:line="360" w:lineRule="auto"/>
        <w:ind w:left="198" w:right="132"/>
        <w:jc w:val="both"/>
        <w:rPr>
          <w:rFonts w:ascii="Tahoma" w:hAnsi="Tahoma" w:cs="Tahoma"/>
          <w:b/>
          <w:sz w:val="20"/>
          <w:szCs w:val="20"/>
        </w:rPr>
      </w:pPr>
      <w:r w:rsidRPr="00406B4A">
        <w:rPr>
          <w:rFonts w:ascii="Tahoma" w:hAnsi="Tahoma" w:cs="Tahoma"/>
          <w:b/>
          <w:sz w:val="20"/>
          <w:szCs w:val="20"/>
        </w:rPr>
        <w:t>Przedmiotem</w:t>
      </w:r>
      <w:r w:rsidRPr="00406B4A">
        <w:rPr>
          <w:rFonts w:ascii="Tahoma" w:hAnsi="Tahoma" w:cs="Tahoma"/>
          <w:b/>
          <w:sz w:val="20"/>
          <w:szCs w:val="20"/>
        </w:rPr>
        <w:tab/>
        <w:t>zamówienia</w:t>
      </w:r>
      <w:r w:rsidRPr="00406B4A">
        <w:rPr>
          <w:rFonts w:ascii="Tahoma" w:hAnsi="Tahoma" w:cs="Tahoma"/>
          <w:b/>
          <w:sz w:val="20"/>
          <w:szCs w:val="20"/>
        </w:rPr>
        <w:tab/>
        <w:t>jest</w:t>
      </w:r>
      <w:r w:rsidRPr="00406B4A">
        <w:rPr>
          <w:rFonts w:ascii="Tahoma" w:hAnsi="Tahoma" w:cs="Tahoma"/>
          <w:b/>
          <w:sz w:val="20"/>
          <w:szCs w:val="20"/>
        </w:rPr>
        <w:tab/>
      </w:r>
      <w:r>
        <w:rPr>
          <w:rFonts w:ascii="Tahoma" w:hAnsi="Tahoma" w:cs="Tahoma"/>
          <w:b/>
          <w:sz w:val="20"/>
          <w:szCs w:val="20"/>
        </w:rPr>
        <w:t>dostawa wyposażenia i modernizacja Poradni Rehabilitacyjnej i Działu Fizjoterapii Samodzielnego Publicznego Zakładu Opieki Zdrowotnej w Augustowie.</w:t>
      </w:r>
    </w:p>
    <w:p w:rsidR="001938D8" w:rsidRPr="00406B4A" w:rsidRDefault="001938D8" w:rsidP="001938D8">
      <w:pPr>
        <w:spacing w:line="360" w:lineRule="auto"/>
        <w:ind w:left="198" w:right="134"/>
        <w:jc w:val="both"/>
        <w:rPr>
          <w:rFonts w:ascii="Tahoma" w:hAnsi="Tahoma" w:cs="Tahoma"/>
          <w:sz w:val="20"/>
          <w:szCs w:val="20"/>
        </w:rPr>
      </w:pPr>
      <w:r w:rsidRPr="00406B4A">
        <w:rPr>
          <w:rFonts w:ascii="Tahoma" w:hAnsi="Tahoma" w:cs="Tahoma"/>
          <w:sz w:val="20"/>
          <w:szCs w:val="20"/>
        </w:rPr>
        <w:t>Zamówienie realizowane</w:t>
      </w:r>
      <w:r>
        <w:rPr>
          <w:rFonts w:ascii="Tahoma" w:hAnsi="Tahoma" w:cs="Tahoma"/>
          <w:sz w:val="20"/>
          <w:szCs w:val="20"/>
        </w:rPr>
        <w:t xml:space="preserve"> jest na potrzeby projektu „Zwiększenie dostępności usług rehabilitacyjnych dla osób starszych” LT-PL-4R-291</w:t>
      </w:r>
    </w:p>
    <w:p w:rsidR="001938D8" w:rsidRPr="00406B4A" w:rsidRDefault="001938D8" w:rsidP="001938D8">
      <w:pPr>
        <w:pStyle w:val="Tekstpodstawowy"/>
        <w:spacing w:before="11" w:line="360" w:lineRule="auto"/>
        <w:rPr>
          <w:rFonts w:ascii="Tahoma" w:hAnsi="Tahoma" w:cs="Tahoma"/>
          <w:sz w:val="20"/>
          <w:szCs w:val="20"/>
        </w:rPr>
      </w:pPr>
    </w:p>
    <w:p w:rsidR="001938D8" w:rsidRPr="00406B4A" w:rsidRDefault="001938D8" w:rsidP="001938D8">
      <w:pPr>
        <w:pStyle w:val="Nagwek2"/>
        <w:tabs>
          <w:tab w:val="left" w:pos="5386"/>
        </w:tabs>
        <w:spacing w:line="360" w:lineRule="auto"/>
        <w:ind w:right="168"/>
        <w:rPr>
          <w:rFonts w:ascii="Tahoma" w:hAnsi="Tahoma" w:cs="Tahoma"/>
          <w:sz w:val="20"/>
          <w:szCs w:val="20"/>
          <w:u w:val="none"/>
        </w:rPr>
      </w:pPr>
      <w:r w:rsidRPr="00406B4A">
        <w:rPr>
          <w:rFonts w:ascii="Tahoma" w:hAnsi="Tahoma" w:cs="Tahoma"/>
          <w:sz w:val="20"/>
          <w:szCs w:val="20"/>
          <w:u w:val="none"/>
        </w:rPr>
        <w:t>Zama</w:t>
      </w:r>
      <w:r>
        <w:rPr>
          <w:rFonts w:ascii="Tahoma" w:hAnsi="Tahoma" w:cs="Tahoma"/>
          <w:sz w:val="20"/>
          <w:szCs w:val="20"/>
          <w:u w:val="none"/>
        </w:rPr>
        <w:t>wiający  dopuszcza składanie ofert częściowych. Ofertę można złożyć na wszystkie części.</w:t>
      </w:r>
    </w:p>
    <w:p w:rsidR="001938D8" w:rsidRPr="00406B4A" w:rsidRDefault="001938D8" w:rsidP="001938D8">
      <w:pPr>
        <w:pStyle w:val="Tekstpodstawowy"/>
        <w:spacing w:before="11" w:line="360" w:lineRule="auto"/>
        <w:rPr>
          <w:rFonts w:ascii="Tahoma" w:hAnsi="Tahoma" w:cs="Tahoma"/>
          <w:b/>
          <w:sz w:val="20"/>
          <w:szCs w:val="20"/>
        </w:rPr>
      </w:pPr>
    </w:p>
    <w:p w:rsidR="001938D8" w:rsidRPr="00406B4A" w:rsidRDefault="001938D8" w:rsidP="001938D8">
      <w:pPr>
        <w:pStyle w:val="Tekstpodstawowy"/>
        <w:spacing w:line="360" w:lineRule="auto"/>
        <w:ind w:left="198" w:right="133"/>
        <w:jc w:val="both"/>
        <w:rPr>
          <w:rFonts w:ascii="Tahoma" w:hAnsi="Tahoma" w:cs="Tahoma"/>
          <w:sz w:val="20"/>
          <w:szCs w:val="20"/>
        </w:rPr>
      </w:pPr>
      <w:r w:rsidRPr="00406B4A">
        <w:rPr>
          <w:rFonts w:ascii="Tahoma" w:hAnsi="Tahoma" w:cs="Tahoma"/>
          <w:sz w:val="20"/>
          <w:szCs w:val="20"/>
        </w:rPr>
        <w:t xml:space="preserve">Szczegółowy opis przedmiotu zamówienia znajduje się w </w:t>
      </w:r>
      <w:r>
        <w:rPr>
          <w:rFonts w:ascii="Tahoma" w:hAnsi="Tahoma" w:cs="Tahoma"/>
          <w:b/>
          <w:sz w:val="20"/>
          <w:szCs w:val="20"/>
        </w:rPr>
        <w:t>załączniku nr 2</w:t>
      </w:r>
      <w:r w:rsidRPr="00406B4A">
        <w:rPr>
          <w:rFonts w:ascii="Tahoma" w:hAnsi="Tahoma" w:cs="Tahoma"/>
          <w:b/>
          <w:sz w:val="20"/>
          <w:szCs w:val="20"/>
        </w:rPr>
        <w:t xml:space="preserve"> </w:t>
      </w:r>
      <w:r w:rsidRPr="00406B4A">
        <w:rPr>
          <w:rFonts w:ascii="Tahoma" w:hAnsi="Tahoma" w:cs="Tahoma"/>
          <w:sz w:val="20"/>
          <w:szCs w:val="20"/>
        </w:rPr>
        <w:t>do SWZ – formula</w:t>
      </w:r>
      <w:r>
        <w:rPr>
          <w:rFonts w:ascii="Tahoma" w:hAnsi="Tahoma" w:cs="Tahoma"/>
          <w:sz w:val="20"/>
          <w:szCs w:val="20"/>
        </w:rPr>
        <w:t>rz parametrów wymaganych.</w:t>
      </w:r>
    </w:p>
    <w:p w:rsidR="001938D8" w:rsidRPr="00406B4A" w:rsidRDefault="001938D8" w:rsidP="001938D8">
      <w:pPr>
        <w:pStyle w:val="Tekstpodstawowy"/>
        <w:spacing w:before="1" w:line="360" w:lineRule="auto"/>
        <w:rPr>
          <w:rFonts w:ascii="Tahoma" w:hAnsi="Tahoma" w:cs="Tahoma"/>
          <w:sz w:val="20"/>
          <w:szCs w:val="20"/>
        </w:rPr>
      </w:pPr>
    </w:p>
    <w:p w:rsidR="001938D8" w:rsidRDefault="001938D8" w:rsidP="001938D8">
      <w:pPr>
        <w:pStyle w:val="Tekstpodstawowy"/>
        <w:spacing w:line="360" w:lineRule="auto"/>
        <w:ind w:left="198"/>
        <w:jc w:val="both"/>
        <w:rPr>
          <w:rFonts w:ascii="Tahoma" w:hAnsi="Tahoma" w:cs="Tahoma"/>
          <w:sz w:val="20"/>
          <w:szCs w:val="20"/>
        </w:rPr>
      </w:pPr>
    </w:p>
    <w:p w:rsidR="001938D8" w:rsidRDefault="001938D8" w:rsidP="001938D8">
      <w:pPr>
        <w:pStyle w:val="Tekstpodstawowy"/>
        <w:spacing w:line="360" w:lineRule="auto"/>
        <w:ind w:left="198"/>
        <w:jc w:val="both"/>
        <w:rPr>
          <w:rFonts w:ascii="Tahoma" w:hAnsi="Tahoma" w:cs="Tahoma"/>
          <w:sz w:val="20"/>
          <w:szCs w:val="20"/>
        </w:rPr>
      </w:pPr>
    </w:p>
    <w:p w:rsidR="001938D8" w:rsidRPr="00406B4A" w:rsidRDefault="001938D8" w:rsidP="001938D8">
      <w:pPr>
        <w:pStyle w:val="Tekstpodstawowy"/>
        <w:spacing w:line="360" w:lineRule="auto"/>
        <w:ind w:left="198"/>
        <w:jc w:val="both"/>
        <w:rPr>
          <w:rFonts w:ascii="Tahoma" w:hAnsi="Tahoma" w:cs="Tahoma"/>
          <w:sz w:val="20"/>
          <w:szCs w:val="20"/>
        </w:rPr>
      </w:pPr>
      <w:r w:rsidRPr="00406B4A">
        <w:rPr>
          <w:rFonts w:ascii="Tahoma" w:hAnsi="Tahoma" w:cs="Tahoma"/>
          <w:sz w:val="20"/>
          <w:szCs w:val="20"/>
        </w:rPr>
        <w:t>Oznaczenie wg Wspólnego Słownika Zamówień:</w:t>
      </w:r>
    </w:p>
    <w:p w:rsidR="001938D8" w:rsidRPr="00406B4A" w:rsidRDefault="001938D8" w:rsidP="001938D8">
      <w:pPr>
        <w:pStyle w:val="Nagwek2"/>
        <w:spacing w:line="360" w:lineRule="auto"/>
        <w:jc w:val="both"/>
        <w:rPr>
          <w:rFonts w:ascii="Tahoma" w:hAnsi="Tahoma" w:cs="Tahoma"/>
          <w:sz w:val="20"/>
          <w:szCs w:val="20"/>
          <w:u w:val="none"/>
        </w:rPr>
      </w:pPr>
      <w:r w:rsidRPr="00406B4A">
        <w:rPr>
          <w:rFonts w:ascii="Tahoma" w:hAnsi="Tahoma" w:cs="Tahoma"/>
          <w:sz w:val="20"/>
          <w:szCs w:val="20"/>
          <w:u w:val="none"/>
        </w:rPr>
        <w:t>Kod CPV:</w:t>
      </w:r>
    </w:p>
    <w:p w:rsidR="001938D8" w:rsidRDefault="001938D8" w:rsidP="001938D8">
      <w:pPr>
        <w:spacing w:before="1" w:line="360" w:lineRule="auto"/>
        <w:ind w:left="198"/>
        <w:jc w:val="both"/>
        <w:rPr>
          <w:rFonts w:ascii="Tahoma" w:hAnsi="Tahoma" w:cs="Tahoma"/>
          <w:b/>
          <w:sz w:val="20"/>
          <w:szCs w:val="20"/>
        </w:rPr>
      </w:pPr>
    </w:p>
    <w:p w:rsidR="001938D8" w:rsidRDefault="001938D8" w:rsidP="001938D8">
      <w:pPr>
        <w:spacing w:before="1" w:line="360" w:lineRule="auto"/>
        <w:ind w:left="198"/>
        <w:jc w:val="both"/>
        <w:rPr>
          <w:rFonts w:ascii="Tahoma" w:hAnsi="Tahoma" w:cs="Tahoma"/>
          <w:b/>
          <w:sz w:val="20"/>
          <w:szCs w:val="20"/>
        </w:rPr>
      </w:pPr>
      <w:r>
        <w:rPr>
          <w:rFonts w:ascii="Tahoma" w:hAnsi="Tahoma" w:cs="Tahoma"/>
          <w:b/>
          <w:sz w:val="20"/>
          <w:szCs w:val="20"/>
        </w:rPr>
        <w:t>33150000-6 – urządzenia do radioterapii, mechanoterapii, elektroterapii i fizykoterapii</w:t>
      </w:r>
    </w:p>
    <w:p w:rsidR="001938D8" w:rsidRDefault="001938D8" w:rsidP="001938D8">
      <w:pPr>
        <w:spacing w:before="1" w:line="360" w:lineRule="auto"/>
        <w:ind w:left="198"/>
        <w:jc w:val="both"/>
        <w:rPr>
          <w:rFonts w:ascii="Tahoma" w:hAnsi="Tahoma" w:cs="Tahoma"/>
          <w:b/>
          <w:sz w:val="20"/>
          <w:szCs w:val="20"/>
        </w:rPr>
      </w:pPr>
      <w:r>
        <w:rPr>
          <w:rFonts w:ascii="Tahoma" w:hAnsi="Tahoma" w:cs="Tahoma"/>
          <w:b/>
          <w:sz w:val="20"/>
          <w:szCs w:val="20"/>
        </w:rPr>
        <w:t>30213300-8 – komputer biurkowy</w:t>
      </w:r>
    </w:p>
    <w:p w:rsidR="001938D8" w:rsidRPr="00406B4A" w:rsidRDefault="001938D8" w:rsidP="001938D8">
      <w:pPr>
        <w:spacing w:before="1" w:line="360" w:lineRule="auto"/>
        <w:ind w:left="198"/>
        <w:jc w:val="both"/>
        <w:rPr>
          <w:rFonts w:ascii="Tahoma" w:hAnsi="Tahoma" w:cs="Tahoma"/>
          <w:b/>
          <w:sz w:val="20"/>
          <w:szCs w:val="20"/>
        </w:rPr>
      </w:pPr>
      <w:r>
        <w:rPr>
          <w:rFonts w:ascii="Tahoma" w:hAnsi="Tahoma" w:cs="Tahoma"/>
          <w:b/>
          <w:sz w:val="20"/>
          <w:szCs w:val="20"/>
        </w:rPr>
        <w:t>30232110-8 – drukarki laserowe</w:t>
      </w:r>
    </w:p>
    <w:p w:rsidR="001938D8" w:rsidRPr="00406B4A" w:rsidRDefault="001938D8" w:rsidP="001938D8">
      <w:pPr>
        <w:pStyle w:val="Tekstpodstawowy"/>
        <w:spacing w:before="11" w:line="360" w:lineRule="auto"/>
        <w:rPr>
          <w:rFonts w:ascii="Tahoma" w:hAnsi="Tahoma" w:cs="Tahoma"/>
          <w:b/>
          <w:sz w:val="20"/>
          <w:szCs w:val="20"/>
        </w:rPr>
      </w:pPr>
    </w:p>
    <w:p w:rsidR="001938D8" w:rsidRDefault="001938D8" w:rsidP="001938D8">
      <w:pPr>
        <w:pStyle w:val="Tekstpodstawowy"/>
        <w:spacing w:line="360" w:lineRule="auto"/>
        <w:ind w:left="198" w:right="132"/>
        <w:jc w:val="both"/>
        <w:rPr>
          <w:rFonts w:ascii="Tahoma" w:hAnsi="Tahoma" w:cs="Tahoma"/>
          <w:sz w:val="20"/>
          <w:szCs w:val="20"/>
        </w:rPr>
      </w:pPr>
      <w:r w:rsidRPr="00AF59A8">
        <w:rPr>
          <w:rFonts w:ascii="Tahoma" w:hAnsi="Tahoma" w:cs="Tahoma"/>
          <w:sz w:val="20"/>
          <w:szCs w:val="20"/>
        </w:rPr>
        <w:t xml:space="preserve">Zamawiający informuje, że zgodnie z art. 139 ust 1 Ustawy </w:t>
      </w:r>
      <w:proofErr w:type="spellStart"/>
      <w:r w:rsidRPr="00AF59A8">
        <w:rPr>
          <w:rFonts w:ascii="Tahoma" w:hAnsi="Tahoma" w:cs="Tahoma"/>
          <w:sz w:val="20"/>
          <w:szCs w:val="20"/>
        </w:rPr>
        <w:t>Pzp</w:t>
      </w:r>
      <w:proofErr w:type="spellEnd"/>
      <w:r w:rsidRPr="00AF59A8">
        <w:rPr>
          <w:rFonts w:ascii="Tahoma" w:hAnsi="Tahoma" w:cs="Tahoma"/>
          <w:sz w:val="20"/>
          <w:szCs w:val="20"/>
        </w:rPr>
        <w:t xml:space="preserve"> najpierw dokona oceny ofert, a następnie zbada, czy Wykonawca, którego oferta została oceniona jako najkorzystniejsza, nie podlega wykluczeniu oraz spełnia warunki udziału w postępowaniu.</w:t>
      </w:r>
    </w:p>
    <w:p w:rsidR="001938D8" w:rsidRDefault="001938D8" w:rsidP="001938D8">
      <w:pPr>
        <w:shd w:val="clear" w:color="auto" w:fill="FFFFFF"/>
        <w:suppressAutoHyphens/>
        <w:autoSpaceDE/>
        <w:spacing w:line="360" w:lineRule="auto"/>
        <w:ind w:left="284"/>
        <w:jc w:val="both"/>
        <w:textAlignment w:val="baseline"/>
      </w:pPr>
      <w:r>
        <w:rPr>
          <w:rFonts w:ascii="Tahoma" w:eastAsia="Arial" w:hAnsi="Tahoma" w:cs="Tahoma"/>
          <w:color w:val="000000"/>
        </w:rPr>
        <w:t>Zakres modernizacji</w:t>
      </w:r>
      <w:r w:rsidRPr="00E36CC0">
        <w:rPr>
          <w:rFonts w:ascii="Tahoma" w:eastAsia="Arial" w:hAnsi="Tahoma" w:cs="Tahoma"/>
          <w:color w:val="000000"/>
        </w:rPr>
        <w:t xml:space="preserve"> musi uwzględniać potrzeby osób niepełnosprawnych.</w:t>
      </w:r>
    </w:p>
    <w:p w:rsidR="001938D8" w:rsidRDefault="001938D8" w:rsidP="001938D8">
      <w:pPr>
        <w:shd w:val="clear" w:color="auto" w:fill="FFFFFF"/>
        <w:suppressAutoHyphens/>
        <w:autoSpaceDE/>
        <w:spacing w:line="360" w:lineRule="auto"/>
        <w:ind w:left="284"/>
        <w:jc w:val="both"/>
        <w:textAlignment w:val="baseline"/>
        <w:rPr>
          <w:rFonts w:ascii="Tahoma" w:eastAsia="Arial" w:hAnsi="Tahoma" w:cs="Tahoma"/>
          <w:color w:val="000000"/>
        </w:rPr>
      </w:pPr>
      <w:r w:rsidRPr="00E36CC0">
        <w:rPr>
          <w:rFonts w:ascii="Tahoma" w:eastAsia="Arial" w:hAnsi="Tahoma" w:cs="Tahoma"/>
          <w:color w:val="000000"/>
        </w:rPr>
        <w:t>W przypadkach wskazania znaków towarowych, patentów lub pochodzenia, źródła lub szczególnego procesu, który charakteryzuje produkty lub usługi dostarczone przez konkretnego wykonawcę zamawiający dopuszcza rozwiązania równoważne.</w:t>
      </w:r>
    </w:p>
    <w:p w:rsidR="001938D8" w:rsidRDefault="001938D8" w:rsidP="001938D8">
      <w:pPr>
        <w:shd w:val="clear" w:color="auto" w:fill="FFFFFF"/>
        <w:suppressAutoHyphens/>
        <w:autoSpaceDE/>
        <w:spacing w:line="360" w:lineRule="auto"/>
        <w:ind w:left="284"/>
        <w:jc w:val="both"/>
        <w:textAlignment w:val="baseline"/>
      </w:pPr>
      <w:r>
        <w:rPr>
          <w:rFonts w:ascii="Tahoma" w:eastAsia="Arial" w:hAnsi="Tahoma" w:cs="Tahoma"/>
          <w:color w:val="000000"/>
        </w:rPr>
        <w:t>Zamawiający zaleca przeprowadzenie wizji lokalnej, po uprzednim telefonicznym ustaleniu terminu z Zamawiającym.</w:t>
      </w:r>
    </w:p>
    <w:p w:rsidR="001938D8" w:rsidRPr="00AF59A8" w:rsidRDefault="001938D8" w:rsidP="001938D8">
      <w:pPr>
        <w:pStyle w:val="Tekstpodstawowy"/>
        <w:spacing w:before="1" w:line="360" w:lineRule="auto"/>
        <w:rPr>
          <w:rFonts w:ascii="Tahoma" w:hAnsi="Tahoma" w:cs="Tahoma"/>
          <w:sz w:val="20"/>
          <w:szCs w:val="20"/>
        </w:rPr>
      </w:pPr>
    </w:p>
    <w:p w:rsidR="001938D8" w:rsidRPr="00FC58FD" w:rsidRDefault="001938D8" w:rsidP="001938D8">
      <w:pPr>
        <w:pStyle w:val="Nagwek2"/>
        <w:numPr>
          <w:ilvl w:val="0"/>
          <w:numId w:val="20"/>
        </w:numPr>
        <w:tabs>
          <w:tab w:val="left" w:pos="557"/>
        </w:tabs>
        <w:spacing w:line="360" w:lineRule="auto"/>
        <w:ind w:left="556" w:hanging="358"/>
        <w:rPr>
          <w:rFonts w:ascii="Tahoma" w:hAnsi="Tahoma" w:cs="Tahoma"/>
          <w:sz w:val="20"/>
          <w:szCs w:val="20"/>
          <w:u w:val="none"/>
        </w:rPr>
      </w:pPr>
      <w:r w:rsidRPr="00FC58FD">
        <w:rPr>
          <w:rFonts w:ascii="Tahoma" w:hAnsi="Tahoma" w:cs="Tahoma"/>
          <w:sz w:val="20"/>
          <w:szCs w:val="20"/>
          <w:u w:val="thick"/>
        </w:rPr>
        <w:t>Termin wykonania</w:t>
      </w:r>
      <w:r w:rsidRPr="00FC58FD">
        <w:rPr>
          <w:rFonts w:ascii="Tahoma" w:hAnsi="Tahoma" w:cs="Tahoma"/>
          <w:spacing w:val="-3"/>
          <w:sz w:val="20"/>
          <w:szCs w:val="20"/>
          <w:u w:val="thick"/>
        </w:rPr>
        <w:t xml:space="preserve"> </w:t>
      </w:r>
      <w:r w:rsidRPr="00FC58FD">
        <w:rPr>
          <w:rFonts w:ascii="Tahoma" w:hAnsi="Tahoma" w:cs="Tahoma"/>
          <w:sz w:val="20"/>
          <w:szCs w:val="20"/>
          <w:u w:val="thick"/>
        </w:rPr>
        <w:t>zamówienia:</w:t>
      </w:r>
    </w:p>
    <w:p w:rsidR="001938D8" w:rsidRPr="001938D8" w:rsidRDefault="001938D8" w:rsidP="001938D8">
      <w:pPr>
        <w:pStyle w:val="Tekstpodstawowy"/>
        <w:spacing w:before="10" w:line="360" w:lineRule="auto"/>
        <w:ind w:left="198"/>
        <w:rPr>
          <w:rFonts w:ascii="Tahoma" w:hAnsi="Tahoma" w:cs="Tahoma"/>
          <w:sz w:val="20"/>
          <w:szCs w:val="20"/>
        </w:rPr>
      </w:pPr>
      <w:r>
        <w:rPr>
          <w:rFonts w:ascii="Tahoma" w:hAnsi="Tahoma" w:cs="Tahoma"/>
          <w:sz w:val="20"/>
          <w:szCs w:val="20"/>
        </w:rPr>
        <w:t>Do 4 miesięcy od daty podpisania umowy.</w:t>
      </w:r>
    </w:p>
    <w:p w:rsidR="001938D8" w:rsidRPr="00406B4A" w:rsidRDefault="001938D8" w:rsidP="001938D8">
      <w:pPr>
        <w:spacing w:line="360" w:lineRule="auto"/>
        <w:ind w:left="198"/>
        <w:rPr>
          <w:rFonts w:ascii="Tahoma" w:hAnsi="Tahoma" w:cs="Tahoma"/>
          <w:b/>
          <w:sz w:val="20"/>
          <w:szCs w:val="20"/>
        </w:rPr>
      </w:pPr>
      <w:r w:rsidRPr="00406B4A">
        <w:rPr>
          <w:rFonts w:ascii="Tahoma" w:hAnsi="Tahoma" w:cs="Tahoma"/>
          <w:spacing w:val="-56"/>
          <w:sz w:val="20"/>
          <w:szCs w:val="20"/>
          <w:u w:val="thick"/>
        </w:rPr>
        <w:t xml:space="preserve"> </w:t>
      </w:r>
      <w:r w:rsidRPr="00406B4A">
        <w:rPr>
          <w:rFonts w:ascii="Tahoma" w:hAnsi="Tahoma" w:cs="Tahoma"/>
          <w:b/>
          <w:sz w:val="20"/>
          <w:szCs w:val="20"/>
          <w:u w:val="thick"/>
        </w:rPr>
        <w:t>V. Warunki udziału w postępowaniu.</w:t>
      </w:r>
    </w:p>
    <w:p w:rsidR="001938D8" w:rsidRPr="00406B4A" w:rsidRDefault="001938D8" w:rsidP="001938D8">
      <w:pPr>
        <w:pStyle w:val="Akapitzlist"/>
        <w:numPr>
          <w:ilvl w:val="0"/>
          <w:numId w:val="19"/>
        </w:numPr>
        <w:tabs>
          <w:tab w:val="left" w:pos="449"/>
        </w:tabs>
        <w:spacing w:line="360" w:lineRule="auto"/>
        <w:ind w:right="133" w:firstLine="0"/>
        <w:jc w:val="both"/>
        <w:rPr>
          <w:rFonts w:ascii="Tahoma" w:hAnsi="Tahoma" w:cs="Tahoma"/>
          <w:sz w:val="20"/>
          <w:szCs w:val="20"/>
        </w:rPr>
      </w:pPr>
      <w:r w:rsidRPr="00406B4A">
        <w:rPr>
          <w:rFonts w:ascii="Tahoma" w:hAnsi="Tahoma" w:cs="Tahoma"/>
          <w:sz w:val="20"/>
          <w:szCs w:val="20"/>
        </w:rPr>
        <w:t>O udzielenie zamówienia mogą ubiegać się Wykonawcy, którzy nie podlegają wykluczeniu oraz spełniają warunki udziału w postępowaniu, w zakresie w jakim zostały określone przez zamawiającego i</w:t>
      </w:r>
      <w:r w:rsidRPr="00406B4A">
        <w:rPr>
          <w:rFonts w:ascii="Tahoma" w:hAnsi="Tahoma" w:cs="Tahoma"/>
          <w:spacing w:val="-2"/>
          <w:sz w:val="20"/>
          <w:szCs w:val="20"/>
        </w:rPr>
        <w:t xml:space="preserve"> </w:t>
      </w:r>
      <w:r w:rsidRPr="00406B4A">
        <w:rPr>
          <w:rFonts w:ascii="Tahoma" w:hAnsi="Tahoma" w:cs="Tahoma"/>
          <w:sz w:val="20"/>
          <w:szCs w:val="20"/>
        </w:rPr>
        <w:t>dotyczą:</w:t>
      </w:r>
    </w:p>
    <w:p w:rsidR="001938D8" w:rsidRPr="00406B4A" w:rsidRDefault="001938D8" w:rsidP="001938D8">
      <w:pPr>
        <w:pStyle w:val="Akapitzlist"/>
        <w:numPr>
          <w:ilvl w:val="1"/>
          <w:numId w:val="19"/>
        </w:numPr>
        <w:tabs>
          <w:tab w:val="left" w:pos="1188"/>
        </w:tabs>
        <w:spacing w:before="60" w:line="360" w:lineRule="auto"/>
        <w:ind w:right="133"/>
        <w:jc w:val="both"/>
        <w:rPr>
          <w:rFonts w:ascii="Tahoma" w:hAnsi="Tahoma" w:cs="Tahoma"/>
          <w:sz w:val="20"/>
          <w:szCs w:val="20"/>
        </w:rPr>
      </w:pPr>
      <w:r w:rsidRPr="00406B4A">
        <w:rPr>
          <w:rFonts w:ascii="Tahoma" w:hAnsi="Tahoma" w:cs="Tahoma"/>
          <w:b/>
          <w:sz w:val="20"/>
          <w:szCs w:val="20"/>
        </w:rPr>
        <w:t xml:space="preserve">Zdolności do występowania w obrocie gospodarczym – </w:t>
      </w:r>
      <w:r w:rsidRPr="00406B4A">
        <w:rPr>
          <w:rFonts w:ascii="Tahoma" w:hAnsi="Tahoma" w:cs="Tahoma"/>
          <w:sz w:val="20"/>
          <w:szCs w:val="20"/>
        </w:rPr>
        <w:t>Zamawiający nie określa szczegółowych warunków udziału w</w:t>
      </w:r>
      <w:r w:rsidRPr="00406B4A">
        <w:rPr>
          <w:rFonts w:ascii="Tahoma" w:hAnsi="Tahoma" w:cs="Tahoma"/>
          <w:spacing w:val="-6"/>
          <w:sz w:val="20"/>
          <w:szCs w:val="20"/>
        </w:rPr>
        <w:t xml:space="preserve"> </w:t>
      </w:r>
      <w:r w:rsidRPr="00406B4A">
        <w:rPr>
          <w:rFonts w:ascii="Tahoma" w:hAnsi="Tahoma" w:cs="Tahoma"/>
          <w:sz w:val="20"/>
          <w:szCs w:val="20"/>
        </w:rPr>
        <w:t>postępowaniu.</w:t>
      </w:r>
    </w:p>
    <w:p w:rsidR="001938D8" w:rsidRPr="00406B4A" w:rsidRDefault="001938D8" w:rsidP="001938D8">
      <w:pPr>
        <w:pStyle w:val="Tekstpodstawowy"/>
        <w:spacing w:before="7" w:line="360" w:lineRule="auto"/>
        <w:rPr>
          <w:rFonts w:ascii="Tahoma" w:hAnsi="Tahoma" w:cs="Tahoma"/>
          <w:sz w:val="20"/>
          <w:szCs w:val="20"/>
        </w:rPr>
      </w:pPr>
    </w:p>
    <w:p w:rsidR="001938D8" w:rsidRDefault="001938D8" w:rsidP="001938D8">
      <w:pPr>
        <w:pStyle w:val="Akapitzlist"/>
        <w:numPr>
          <w:ilvl w:val="1"/>
          <w:numId w:val="19"/>
        </w:numPr>
        <w:tabs>
          <w:tab w:val="left" w:pos="1188"/>
        </w:tabs>
        <w:spacing w:line="360" w:lineRule="auto"/>
        <w:ind w:right="130"/>
        <w:jc w:val="both"/>
        <w:rPr>
          <w:rFonts w:ascii="Tahoma" w:hAnsi="Tahoma" w:cs="Tahoma"/>
          <w:sz w:val="20"/>
          <w:szCs w:val="20"/>
        </w:rPr>
      </w:pPr>
      <w:r w:rsidRPr="00406B4A">
        <w:rPr>
          <w:rFonts w:ascii="Tahoma" w:hAnsi="Tahoma" w:cs="Tahoma"/>
          <w:b/>
          <w:sz w:val="20"/>
          <w:szCs w:val="20"/>
        </w:rPr>
        <w:t>Uprawnień do prowadzenia określonej działalności gospodarczej lub zawodowej, o ile wyn</w:t>
      </w:r>
      <w:r>
        <w:rPr>
          <w:rFonts w:ascii="Tahoma" w:hAnsi="Tahoma" w:cs="Tahoma"/>
          <w:b/>
          <w:sz w:val="20"/>
          <w:szCs w:val="20"/>
        </w:rPr>
        <w:t xml:space="preserve">ika to z odrębnych przepisów – </w:t>
      </w:r>
      <w:r w:rsidRPr="00406B4A">
        <w:rPr>
          <w:rFonts w:ascii="Tahoma" w:hAnsi="Tahoma" w:cs="Tahoma"/>
          <w:b/>
          <w:sz w:val="20"/>
          <w:szCs w:val="20"/>
        </w:rPr>
        <w:t xml:space="preserve"> </w:t>
      </w:r>
      <w:r w:rsidRPr="00406B4A">
        <w:rPr>
          <w:rFonts w:ascii="Tahoma" w:hAnsi="Tahoma" w:cs="Tahoma"/>
          <w:sz w:val="20"/>
          <w:szCs w:val="20"/>
        </w:rPr>
        <w:t xml:space="preserve">Zamawiający nie określa </w:t>
      </w:r>
    </w:p>
    <w:p w:rsidR="001938D8" w:rsidRPr="000D4460" w:rsidRDefault="001938D8" w:rsidP="001938D8">
      <w:pPr>
        <w:pStyle w:val="Akapitzlist"/>
        <w:rPr>
          <w:rFonts w:ascii="Tahoma" w:hAnsi="Tahoma" w:cs="Tahoma"/>
          <w:sz w:val="20"/>
          <w:szCs w:val="20"/>
        </w:rPr>
      </w:pPr>
    </w:p>
    <w:p w:rsidR="001938D8" w:rsidRPr="000D4460" w:rsidRDefault="001938D8" w:rsidP="001938D8">
      <w:pPr>
        <w:pStyle w:val="Akapitzlist"/>
        <w:rPr>
          <w:rFonts w:ascii="Tahoma" w:hAnsi="Tahoma" w:cs="Tahoma"/>
          <w:sz w:val="20"/>
          <w:szCs w:val="20"/>
        </w:rPr>
      </w:pPr>
    </w:p>
    <w:p w:rsidR="001938D8" w:rsidRPr="00406B4A" w:rsidRDefault="001938D8" w:rsidP="001938D8">
      <w:pPr>
        <w:pStyle w:val="Akapitzlist"/>
        <w:numPr>
          <w:ilvl w:val="1"/>
          <w:numId w:val="19"/>
        </w:numPr>
        <w:tabs>
          <w:tab w:val="left" w:pos="1188"/>
        </w:tabs>
        <w:spacing w:line="360" w:lineRule="auto"/>
        <w:ind w:right="130"/>
        <w:jc w:val="both"/>
        <w:rPr>
          <w:rFonts w:ascii="Tahoma" w:hAnsi="Tahoma" w:cs="Tahoma"/>
          <w:sz w:val="20"/>
          <w:szCs w:val="20"/>
        </w:rPr>
      </w:pPr>
      <w:r w:rsidRPr="00406B4A">
        <w:rPr>
          <w:rFonts w:ascii="Tahoma" w:hAnsi="Tahoma" w:cs="Tahoma"/>
          <w:sz w:val="20"/>
          <w:szCs w:val="20"/>
        </w:rPr>
        <w:t>szczegółowych warunków udziału w</w:t>
      </w:r>
      <w:r w:rsidRPr="00406B4A">
        <w:rPr>
          <w:rFonts w:ascii="Tahoma" w:hAnsi="Tahoma" w:cs="Tahoma"/>
          <w:spacing w:val="-2"/>
          <w:sz w:val="20"/>
          <w:szCs w:val="20"/>
        </w:rPr>
        <w:t xml:space="preserve"> </w:t>
      </w:r>
      <w:r w:rsidRPr="00406B4A">
        <w:rPr>
          <w:rFonts w:ascii="Tahoma" w:hAnsi="Tahoma" w:cs="Tahoma"/>
          <w:sz w:val="20"/>
          <w:szCs w:val="20"/>
        </w:rPr>
        <w:t>postępowaniu.</w:t>
      </w:r>
    </w:p>
    <w:p w:rsidR="001938D8" w:rsidRPr="00E36CC0" w:rsidRDefault="001938D8" w:rsidP="001938D8">
      <w:pPr>
        <w:pStyle w:val="Akapitzlist"/>
        <w:rPr>
          <w:rFonts w:ascii="Tahoma" w:hAnsi="Tahoma" w:cs="Tahoma"/>
          <w:b/>
          <w:sz w:val="20"/>
          <w:szCs w:val="20"/>
        </w:rPr>
      </w:pPr>
    </w:p>
    <w:p w:rsidR="001938D8" w:rsidRPr="00406B4A" w:rsidRDefault="001938D8" w:rsidP="001938D8">
      <w:pPr>
        <w:pStyle w:val="Akapitzlist"/>
        <w:numPr>
          <w:ilvl w:val="1"/>
          <w:numId w:val="19"/>
        </w:numPr>
        <w:tabs>
          <w:tab w:val="left" w:pos="1188"/>
        </w:tabs>
        <w:spacing w:line="360" w:lineRule="auto"/>
        <w:ind w:right="130"/>
        <w:jc w:val="both"/>
        <w:rPr>
          <w:rFonts w:ascii="Tahoma" w:hAnsi="Tahoma" w:cs="Tahoma"/>
          <w:sz w:val="20"/>
          <w:szCs w:val="20"/>
        </w:rPr>
      </w:pPr>
      <w:r w:rsidRPr="00692D3A">
        <w:rPr>
          <w:rFonts w:ascii="Tahoma" w:hAnsi="Tahoma" w:cs="Tahoma"/>
          <w:b/>
          <w:sz w:val="20"/>
          <w:szCs w:val="20"/>
        </w:rPr>
        <w:t xml:space="preserve">Sytuacji ekonomicznej lub finansowej - </w:t>
      </w:r>
      <w:r w:rsidRPr="00406B4A">
        <w:rPr>
          <w:rFonts w:ascii="Tahoma" w:hAnsi="Tahoma" w:cs="Tahoma"/>
          <w:sz w:val="20"/>
          <w:szCs w:val="20"/>
        </w:rPr>
        <w:t>Zamawiający nie określa szczegółowych warunków udziału w</w:t>
      </w:r>
      <w:r w:rsidRPr="00406B4A">
        <w:rPr>
          <w:rFonts w:ascii="Tahoma" w:hAnsi="Tahoma" w:cs="Tahoma"/>
          <w:spacing w:val="-2"/>
          <w:sz w:val="20"/>
          <w:szCs w:val="20"/>
        </w:rPr>
        <w:t xml:space="preserve"> </w:t>
      </w:r>
      <w:r w:rsidRPr="00406B4A">
        <w:rPr>
          <w:rFonts w:ascii="Tahoma" w:hAnsi="Tahoma" w:cs="Tahoma"/>
          <w:sz w:val="20"/>
          <w:szCs w:val="20"/>
        </w:rPr>
        <w:t>postępowaniu.</w:t>
      </w:r>
    </w:p>
    <w:p w:rsidR="001938D8" w:rsidRPr="00406B4A" w:rsidRDefault="001938D8" w:rsidP="001938D8">
      <w:pPr>
        <w:pStyle w:val="Akapitzlist"/>
        <w:numPr>
          <w:ilvl w:val="1"/>
          <w:numId w:val="19"/>
        </w:numPr>
        <w:tabs>
          <w:tab w:val="left" w:pos="1188"/>
        </w:tabs>
        <w:spacing w:line="360" w:lineRule="auto"/>
        <w:ind w:right="130"/>
        <w:jc w:val="both"/>
        <w:rPr>
          <w:rFonts w:ascii="Tahoma" w:hAnsi="Tahoma" w:cs="Tahoma"/>
          <w:sz w:val="20"/>
          <w:szCs w:val="20"/>
        </w:rPr>
      </w:pPr>
      <w:r w:rsidRPr="00692D3A">
        <w:rPr>
          <w:rFonts w:ascii="Tahoma" w:hAnsi="Tahoma" w:cs="Tahoma"/>
          <w:b/>
          <w:sz w:val="20"/>
          <w:szCs w:val="20"/>
        </w:rPr>
        <w:t xml:space="preserve">zdolności technicznej lub zawodowej - </w:t>
      </w:r>
      <w:r w:rsidRPr="00406B4A">
        <w:rPr>
          <w:rFonts w:ascii="Tahoma" w:hAnsi="Tahoma" w:cs="Tahoma"/>
          <w:sz w:val="20"/>
          <w:szCs w:val="20"/>
        </w:rPr>
        <w:t>Zamawiający nie określa szczegółowych warunków udziału w</w:t>
      </w:r>
      <w:r w:rsidRPr="00406B4A">
        <w:rPr>
          <w:rFonts w:ascii="Tahoma" w:hAnsi="Tahoma" w:cs="Tahoma"/>
          <w:spacing w:val="-2"/>
          <w:sz w:val="20"/>
          <w:szCs w:val="20"/>
        </w:rPr>
        <w:t xml:space="preserve"> </w:t>
      </w:r>
      <w:r w:rsidRPr="00406B4A">
        <w:rPr>
          <w:rFonts w:ascii="Tahoma" w:hAnsi="Tahoma" w:cs="Tahoma"/>
          <w:sz w:val="20"/>
          <w:szCs w:val="20"/>
        </w:rPr>
        <w:t>postępowaniu.</w:t>
      </w:r>
    </w:p>
    <w:p w:rsidR="00E301DF" w:rsidRDefault="00E301DF" w:rsidP="00E301DF">
      <w:pPr>
        <w:pStyle w:val="Akapitzlist"/>
        <w:tabs>
          <w:tab w:val="left" w:pos="1188"/>
        </w:tabs>
        <w:spacing w:before="92" w:line="360" w:lineRule="auto"/>
        <w:ind w:left="1187" w:right="130" w:firstLine="0"/>
        <w:rPr>
          <w:rFonts w:ascii="Tahoma" w:hAnsi="Tahoma" w:cs="Tahoma"/>
          <w:sz w:val="20"/>
          <w:szCs w:val="20"/>
        </w:rPr>
      </w:pPr>
    </w:p>
    <w:p w:rsidR="00E301DF" w:rsidRDefault="00E301DF" w:rsidP="00E301DF">
      <w:pPr>
        <w:pStyle w:val="Akapitzlist"/>
        <w:tabs>
          <w:tab w:val="left" w:pos="1188"/>
        </w:tabs>
        <w:spacing w:before="92" w:line="360" w:lineRule="auto"/>
        <w:ind w:left="1187" w:right="130" w:firstLine="0"/>
        <w:rPr>
          <w:rFonts w:ascii="Tahoma" w:hAnsi="Tahoma" w:cs="Tahoma"/>
          <w:sz w:val="20"/>
          <w:szCs w:val="20"/>
        </w:rPr>
      </w:pPr>
    </w:p>
    <w:p w:rsidR="001938D8" w:rsidRPr="00406B4A" w:rsidRDefault="001938D8" w:rsidP="001938D8">
      <w:pPr>
        <w:pStyle w:val="Akapitzlist"/>
        <w:numPr>
          <w:ilvl w:val="1"/>
          <w:numId w:val="19"/>
        </w:numPr>
        <w:tabs>
          <w:tab w:val="left" w:pos="1188"/>
        </w:tabs>
        <w:spacing w:before="92" w:line="360" w:lineRule="auto"/>
        <w:ind w:right="130"/>
        <w:jc w:val="both"/>
        <w:rPr>
          <w:rFonts w:ascii="Tahoma" w:hAnsi="Tahoma" w:cs="Tahoma"/>
          <w:sz w:val="20"/>
          <w:szCs w:val="20"/>
        </w:rPr>
      </w:pPr>
      <w:r w:rsidRPr="00406B4A">
        <w:rPr>
          <w:rFonts w:ascii="Tahoma" w:hAnsi="Tahoma" w:cs="Tahoma"/>
          <w:sz w:val="20"/>
          <w:szCs w:val="20"/>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w:t>
      </w:r>
      <w:r w:rsidRPr="00406B4A">
        <w:rPr>
          <w:rFonts w:ascii="Tahoma" w:hAnsi="Tahoma" w:cs="Tahoma"/>
          <w:spacing w:val="-5"/>
          <w:sz w:val="20"/>
          <w:szCs w:val="20"/>
        </w:rPr>
        <w:t xml:space="preserve"> </w:t>
      </w:r>
      <w:r w:rsidRPr="00406B4A">
        <w:rPr>
          <w:rFonts w:ascii="Tahoma" w:hAnsi="Tahoma" w:cs="Tahoma"/>
          <w:sz w:val="20"/>
          <w:szCs w:val="20"/>
        </w:rPr>
        <w:t>prawnych.</w:t>
      </w:r>
    </w:p>
    <w:p w:rsidR="001938D8" w:rsidRPr="00406B4A" w:rsidRDefault="001938D8" w:rsidP="001938D8">
      <w:pPr>
        <w:pStyle w:val="Akapitzlist"/>
        <w:numPr>
          <w:ilvl w:val="1"/>
          <w:numId w:val="19"/>
        </w:numPr>
        <w:tabs>
          <w:tab w:val="left" w:pos="1188"/>
        </w:tabs>
        <w:spacing w:before="60" w:line="360" w:lineRule="auto"/>
        <w:ind w:right="367"/>
        <w:jc w:val="both"/>
        <w:rPr>
          <w:rFonts w:ascii="Tahoma" w:hAnsi="Tahoma" w:cs="Tahoma"/>
          <w:sz w:val="20"/>
          <w:szCs w:val="20"/>
        </w:rPr>
      </w:pPr>
      <w:r w:rsidRPr="00406B4A">
        <w:rPr>
          <w:rFonts w:ascii="Tahoma" w:hAnsi="Tahoma" w:cs="Tahoma"/>
          <w:sz w:val="20"/>
          <w:szCs w:val="20"/>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w:t>
      </w:r>
      <w:r w:rsidRPr="00406B4A">
        <w:rPr>
          <w:rFonts w:ascii="Tahoma" w:hAnsi="Tahoma" w:cs="Tahoma"/>
          <w:spacing w:val="-10"/>
          <w:sz w:val="20"/>
          <w:szCs w:val="20"/>
        </w:rPr>
        <w:t xml:space="preserve"> </w:t>
      </w:r>
      <w:r w:rsidRPr="00406B4A">
        <w:rPr>
          <w:rFonts w:ascii="Tahoma" w:hAnsi="Tahoma" w:cs="Tahoma"/>
          <w:sz w:val="20"/>
          <w:szCs w:val="20"/>
        </w:rPr>
        <w:t>realizując</w:t>
      </w:r>
    </w:p>
    <w:p w:rsidR="001938D8" w:rsidRPr="00406B4A" w:rsidRDefault="001938D8" w:rsidP="001938D8">
      <w:pPr>
        <w:pStyle w:val="Tekstpodstawowy"/>
        <w:spacing w:line="360" w:lineRule="auto"/>
        <w:ind w:left="1187"/>
        <w:jc w:val="both"/>
        <w:rPr>
          <w:rFonts w:ascii="Tahoma" w:hAnsi="Tahoma" w:cs="Tahoma"/>
          <w:sz w:val="20"/>
          <w:szCs w:val="20"/>
        </w:rPr>
      </w:pPr>
      <w:r w:rsidRPr="00406B4A">
        <w:rPr>
          <w:rFonts w:ascii="Tahoma" w:hAnsi="Tahoma" w:cs="Tahoma"/>
          <w:sz w:val="20"/>
          <w:szCs w:val="20"/>
        </w:rPr>
        <w:t>zamówienie, będzie dysponował niezbędnymi zasobami tych podmiotów.</w:t>
      </w:r>
    </w:p>
    <w:p w:rsidR="001938D8" w:rsidRPr="00406B4A" w:rsidRDefault="001938D8" w:rsidP="001938D8">
      <w:pPr>
        <w:pStyle w:val="Akapitzlist"/>
        <w:numPr>
          <w:ilvl w:val="1"/>
          <w:numId w:val="19"/>
        </w:numPr>
        <w:tabs>
          <w:tab w:val="left" w:pos="1188"/>
        </w:tabs>
        <w:spacing w:line="360" w:lineRule="auto"/>
        <w:ind w:right="233"/>
        <w:jc w:val="both"/>
        <w:rPr>
          <w:rFonts w:ascii="Tahoma" w:hAnsi="Tahoma" w:cs="Tahoma"/>
          <w:sz w:val="20"/>
          <w:szCs w:val="20"/>
        </w:rPr>
      </w:pPr>
      <w:r w:rsidRPr="00406B4A">
        <w:rPr>
          <w:rFonts w:ascii="Tahoma" w:hAnsi="Tahoma" w:cs="Tahoma"/>
          <w:sz w:val="20"/>
          <w:szCs w:val="20"/>
        </w:rPr>
        <w:t>Zobowiązanie podmiotu udostępniającego zasoby, o którym mowa w ust.3, potwierdza, że stosunek łączący wykonawcę z podmiotami udostępniającymi zasoby gwarantuje rzeczywisty dostęp do tych zasobów oraz określa w</w:t>
      </w:r>
      <w:r w:rsidRPr="00406B4A">
        <w:rPr>
          <w:rFonts w:ascii="Tahoma" w:hAnsi="Tahoma" w:cs="Tahoma"/>
          <w:spacing w:val="-9"/>
          <w:sz w:val="20"/>
          <w:szCs w:val="20"/>
        </w:rPr>
        <w:t xml:space="preserve"> </w:t>
      </w:r>
      <w:r w:rsidRPr="00406B4A">
        <w:rPr>
          <w:rFonts w:ascii="Tahoma" w:hAnsi="Tahoma" w:cs="Tahoma"/>
          <w:sz w:val="20"/>
          <w:szCs w:val="20"/>
        </w:rPr>
        <w:t>szczególności:</w:t>
      </w:r>
    </w:p>
    <w:p w:rsidR="001938D8" w:rsidRPr="00406B4A" w:rsidRDefault="001938D8" w:rsidP="001938D8">
      <w:pPr>
        <w:pStyle w:val="Akapitzlist"/>
        <w:numPr>
          <w:ilvl w:val="2"/>
          <w:numId w:val="19"/>
        </w:numPr>
        <w:tabs>
          <w:tab w:val="left" w:pos="2053"/>
          <w:tab w:val="left" w:pos="2054"/>
        </w:tabs>
        <w:spacing w:before="2" w:line="360" w:lineRule="auto"/>
        <w:jc w:val="both"/>
        <w:rPr>
          <w:rFonts w:ascii="Tahoma" w:hAnsi="Tahoma" w:cs="Tahoma"/>
          <w:sz w:val="20"/>
          <w:szCs w:val="20"/>
        </w:rPr>
      </w:pPr>
      <w:r w:rsidRPr="00406B4A">
        <w:rPr>
          <w:rFonts w:ascii="Tahoma" w:hAnsi="Tahoma" w:cs="Tahoma"/>
          <w:sz w:val="20"/>
          <w:szCs w:val="20"/>
        </w:rPr>
        <w:t>zakres dostępnych wykonawcy zasobów podmiotu udostępniającego</w:t>
      </w:r>
      <w:r w:rsidRPr="00406B4A">
        <w:rPr>
          <w:rFonts w:ascii="Tahoma" w:hAnsi="Tahoma" w:cs="Tahoma"/>
          <w:spacing w:val="-6"/>
          <w:sz w:val="20"/>
          <w:szCs w:val="20"/>
        </w:rPr>
        <w:t xml:space="preserve"> </w:t>
      </w:r>
      <w:r w:rsidRPr="00406B4A">
        <w:rPr>
          <w:rFonts w:ascii="Tahoma" w:hAnsi="Tahoma" w:cs="Tahoma"/>
          <w:sz w:val="20"/>
          <w:szCs w:val="20"/>
        </w:rPr>
        <w:t>zasoby;</w:t>
      </w:r>
    </w:p>
    <w:p w:rsidR="001938D8" w:rsidRPr="00406B4A" w:rsidRDefault="001938D8" w:rsidP="001938D8">
      <w:pPr>
        <w:pStyle w:val="Akapitzlist"/>
        <w:numPr>
          <w:ilvl w:val="2"/>
          <w:numId w:val="19"/>
        </w:numPr>
        <w:tabs>
          <w:tab w:val="left" w:pos="2053"/>
          <w:tab w:val="left" w:pos="2054"/>
        </w:tabs>
        <w:spacing w:before="92" w:line="360" w:lineRule="auto"/>
        <w:ind w:right="339"/>
        <w:jc w:val="both"/>
        <w:rPr>
          <w:rFonts w:ascii="Tahoma" w:hAnsi="Tahoma" w:cs="Tahoma"/>
          <w:sz w:val="20"/>
          <w:szCs w:val="20"/>
        </w:rPr>
      </w:pPr>
      <w:r w:rsidRPr="00406B4A">
        <w:rPr>
          <w:rFonts w:ascii="Tahoma" w:hAnsi="Tahoma" w:cs="Tahoma"/>
          <w:sz w:val="20"/>
          <w:szCs w:val="20"/>
        </w:rPr>
        <w:t>sposób i okres udostępnienia wykonawcy i wykorzystania przez niego zasobów podmiotu udostępniającego te zasoby przy wykonywaniu</w:t>
      </w:r>
      <w:r w:rsidRPr="00406B4A">
        <w:rPr>
          <w:rFonts w:ascii="Tahoma" w:hAnsi="Tahoma" w:cs="Tahoma"/>
          <w:spacing w:val="-9"/>
          <w:sz w:val="20"/>
          <w:szCs w:val="20"/>
        </w:rPr>
        <w:t xml:space="preserve"> </w:t>
      </w:r>
      <w:r w:rsidRPr="00406B4A">
        <w:rPr>
          <w:rFonts w:ascii="Tahoma" w:hAnsi="Tahoma" w:cs="Tahoma"/>
          <w:sz w:val="20"/>
          <w:szCs w:val="20"/>
        </w:rPr>
        <w:t>zamówienia</w:t>
      </w:r>
    </w:p>
    <w:p w:rsidR="001938D8" w:rsidRPr="00406B4A" w:rsidRDefault="001938D8" w:rsidP="001938D8">
      <w:pPr>
        <w:pStyle w:val="Akapitzlist"/>
        <w:numPr>
          <w:ilvl w:val="2"/>
          <w:numId w:val="19"/>
        </w:numPr>
        <w:tabs>
          <w:tab w:val="left" w:pos="2053"/>
          <w:tab w:val="left" w:pos="2054"/>
        </w:tabs>
        <w:spacing w:line="360" w:lineRule="auto"/>
        <w:ind w:right="305"/>
        <w:jc w:val="both"/>
        <w:rPr>
          <w:rFonts w:ascii="Tahoma" w:hAnsi="Tahoma" w:cs="Tahoma"/>
          <w:sz w:val="20"/>
          <w:szCs w:val="20"/>
        </w:rPr>
      </w:pPr>
      <w:r w:rsidRPr="00406B4A">
        <w:rPr>
          <w:rFonts w:ascii="Tahoma" w:hAnsi="Tahoma" w:cs="Tahoma"/>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w:t>
      </w:r>
      <w:r w:rsidRPr="00406B4A">
        <w:rPr>
          <w:rFonts w:ascii="Tahoma" w:hAnsi="Tahoma" w:cs="Tahoma"/>
          <w:spacing w:val="-12"/>
          <w:sz w:val="20"/>
          <w:szCs w:val="20"/>
        </w:rPr>
        <w:t xml:space="preserve"> </w:t>
      </w:r>
      <w:r w:rsidRPr="00406B4A">
        <w:rPr>
          <w:rFonts w:ascii="Tahoma" w:hAnsi="Tahoma" w:cs="Tahoma"/>
          <w:sz w:val="20"/>
          <w:szCs w:val="20"/>
        </w:rPr>
        <w:t>dotyczą.</w:t>
      </w:r>
    </w:p>
    <w:p w:rsidR="001938D8" w:rsidRPr="00406B4A" w:rsidRDefault="001938D8" w:rsidP="001938D8">
      <w:pPr>
        <w:pStyle w:val="Tekstpodstawowy"/>
        <w:spacing w:line="360" w:lineRule="auto"/>
        <w:jc w:val="both"/>
        <w:rPr>
          <w:rFonts w:ascii="Tahoma" w:hAnsi="Tahoma" w:cs="Tahoma"/>
          <w:sz w:val="20"/>
          <w:szCs w:val="20"/>
        </w:rPr>
      </w:pPr>
    </w:p>
    <w:p w:rsidR="001938D8" w:rsidRPr="00406B4A" w:rsidRDefault="001938D8" w:rsidP="001938D8">
      <w:pPr>
        <w:pStyle w:val="Nagwek2"/>
        <w:numPr>
          <w:ilvl w:val="0"/>
          <w:numId w:val="18"/>
        </w:numPr>
        <w:tabs>
          <w:tab w:val="left" w:pos="557"/>
        </w:tabs>
        <w:spacing w:line="360" w:lineRule="auto"/>
        <w:jc w:val="both"/>
        <w:rPr>
          <w:rFonts w:ascii="Tahoma" w:hAnsi="Tahoma" w:cs="Tahoma"/>
          <w:sz w:val="20"/>
          <w:szCs w:val="20"/>
          <w:u w:val="none"/>
        </w:rPr>
      </w:pPr>
      <w:r w:rsidRPr="00406B4A">
        <w:rPr>
          <w:rFonts w:ascii="Tahoma" w:hAnsi="Tahoma" w:cs="Tahoma"/>
          <w:sz w:val="20"/>
          <w:szCs w:val="20"/>
          <w:u w:val="thick"/>
        </w:rPr>
        <w:t>Podstawy</w:t>
      </w:r>
      <w:r w:rsidRPr="00406B4A">
        <w:rPr>
          <w:rFonts w:ascii="Tahoma" w:hAnsi="Tahoma" w:cs="Tahoma"/>
          <w:spacing w:val="-4"/>
          <w:sz w:val="20"/>
          <w:szCs w:val="20"/>
          <w:u w:val="thick"/>
        </w:rPr>
        <w:t xml:space="preserve"> </w:t>
      </w:r>
      <w:r w:rsidRPr="00406B4A">
        <w:rPr>
          <w:rFonts w:ascii="Tahoma" w:hAnsi="Tahoma" w:cs="Tahoma"/>
          <w:sz w:val="20"/>
          <w:szCs w:val="20"/>
          <w:u w:val="thick"/>
        </w:rPr>
        <w:t>wykluczenia</w:t>
      </w:r>
    </w:p>
    <w:p w:rsidR="001938D8" w:rsidRPr="00406B4A" w:rsidRDefault="001938D8" w:rsidP="001938D8">
      <w:pPr>
        <w:pStyle w:val="Akapitzlist"/>
        <w:numPr>
          <w:ilvl w:val="1"/>
          <w:numId w:val="18"/>
        </w:numPr>
        <w:tabs>
          <w:tab w:val="left" w:pos="483"/>
        </w:tabs>
        <w:spacing w:before="2" w:line="360" w:lineRule="auto"/>
        <w:ind w:left="482" w:hanging="284"/>
        <w:jc w:val="both"/>
        <w:rPr>
          <w:rFonts w:ascii="Tahoma" w:hAnsi="Tahoma" w:cs="Tahoma"/>
          <w:sz w:val="20"/>
          <w:szCs w:val="20"/>
        </w:rPr>
      </w:pPr>
      <w:r w:rsidRPr="00406B4A">
        <w:rPr>
          <w:rFonts w:ascii="Tahoma" w:hAnsi="Tahoma" w:cs="Tahoma"/>
          <w:sz w:val="20"/>
          <w:szCs w:val="20"/>
        </w:rPr>
        <w:t>Zamawiający wykluczy wykonawcę, jeżeli nie wykaże braku podstaw do jego</w:t>
      </w:r>
      <w:r w:rsidRPr="00406B4A">
        <w:rPr>
          <w:rFonts w:ascii="Tahoma" w:hAnsi="Tahoma" w:cs="Tahoma"/>
          <w:spacing w:val="40"/>
          <w:sz w:val="20"/>
          <w:szCs w:val="20"/>
        </w:rPr>
        <w:t xml:space="preserve"> </w:t>
      </w:r>
      <w:r w:rsidRPr="00406B4A">
        <w:rPr>
          <w:rFonts w:ascii="Tahoma" w:hAnsi="Tahoma" w:cs="Tahoma"/>
          <w:sz w:val="20"/>
          <w:szCs w:val="20"/>
        </w:rPr>
        <w:t>wykluczenia.</w:t>
      </w:r>
    </w:p>
    <w:p w:rsidR="001938D8" w:rsidRPr="00406B4A" w:rsidRDefault="001938D8" w:rsidP="001938D8">
      <w:pPr>
        <w:pStyle w:val="Akapitzlist"/>
        <w:numPr>
          <w:ilvl w:val="1"/>
          <w:numId w:val="18"/>
        </w:numPr>
        <w:tabs>
          <w:tab w:val="left" w:pos="483"/>
        </w:tabs>
        <w:spacing w:before="37" w:line="360" w:lineRule="auto"/>
        <w:ind w:left="482" w:right="133" w:hanging="284"/>
        <w:jc w:val="both"/>
        <w:rPr>
          <w:rFonts w:ascii="Tahoma" w:hAnsi="Tahoma" w:cs="Tahoma"/>
          <w:sz w:val="20"/>
          <w:szCs w:val="20"/>
        </w:rPr>
      </w:pPr>
      <w:r w:rsidRPr="00406B4A">
        <w:rPr>
          <w:rFonts w:ascii="Tahoma" w:hAnsi="Tahoma" w:cs="Tahoma"/>
          <w:sz w:val="20"/>
          <w:szCs w:val="20"/>
        </w:rPr>
        <w:t xml:space="preserve">Weryfikacja podstaw wykluczenia oparta jest o </w:t>
      </w:r>
      <w:r w:rsidRPr="00406B4A">
        <w:rPr>
          <w:rFonts w:ascii="Tahoma" w:hAnsi="Tahoma" w:cs="Tahoma"/>
          <w:b/>
          <w:sz w:val="20"/>
          <w:szCs w:val="20"/>
        </w:rPr>
        <w:t xml:space="preserve">art. 108 ust. 1 </w:t>
      </w:r>
      <w:r w:rsidRPr="00406B4A">
        <w:rPr>
          <w:rFonts w:ascii="Tahoma" w:hAnsi="Tahoma" w:cs="Tahoma"/>
          <w:sz w:val="20"/>
          <w:szCs w:val="20"/>
        </w:rPr>
        <w:t>ustawy jako obligatoryjne przesłanki.</w:t>
      </w:r>
    </w:p>
    <w:p w:rsidR="001938D8" w:rsidRPr="00406B4A" w:rsidRDefault="001938D8" w:rsidP="001938D8">
      <w:pPr>
        <w:pStyle w:val="Akapitzlist"/>
        <w:numPr>
          <w:ilvl w:val="1"/>
          <w:numId w:val="18"/>
        </w:numPr>
        <w:tabs>
          <w:tab w:val="left" w:pos="483"/>
        </w:tabs>
        <w:spacing w:line="360" w:lineRule="auto"/>
        <w:ind w:left="482" w:hanging="284"/>
        <w:jc w:val="both"/>
        <w:rPr>
          <w:rFonts w:ascii="Tahoma" w:hAnsi="Tahoma" w:cs="Tahoma"/>
          <w:sz w:val="20"/>
          <w:szCs w:val="20"/>
        </w:rPr>
      </w:pPr>
      <w:r w:rsidRPr="00406B4A">
        <w:rPr>
          <w:rFonts w:ascii="Tahoma" w:hAnsi="Tahoma" w:cs="Tahoma"/>
          <w:sz w:val="20"/>
          <w:szCs w:val="20"/>
        </w:rPr>
        <w:t>Z postępowania o udzielenie zamówienia wyklucza się</w:t>
      </w:r>
      <w:r w:rsidRPr="00406B4A">
        <w:rPr>
          <w:rFonts w:ascii="Tahoma" w:hAnsi="Tahoma" w:cs="Tahoma"/>
          <w:spacing w:val="-8"/>
          <w:sz w:val="20"/>
          <w:szCs w:val="20"/>
        </w:rPr>
        <w:t xml:space="preserve"> </w:t>
      </w:r>
      <w:r w:rsidRPr="00406B4A">
        <w:rPr>
          <w:rFonts w:ascii="Tahoma" w:hAnsi="Tahoma" w:cs="Tahoma"/>
          <w:sz w:val="20"/>
          <w:szCs w:val="20"/>
        </w:rPr>
        <w:t>wykonawcę:</w:t>
      </w:r>
    </w:p>
    <w:p w:rsidR="001938D8" w:rsidRPr="00406B4A" w:rsidRDefault="001938D8" w:rsidP="001938D8">
      <w:pPr>
        <w:pStyle w:val="Akapitzlist"/>
        <w:numPr>
          <w:ilvl w:val="2"/>
          <w:numId w:val="18"/>
        </w:numPr>
        <w:tabs>
          <w:tab w:val="left" w:pos="723"/>
        </w:tabs>
        <w:spacing w:before="36" w:line="360" w:lineRule="auto"/>
        <w:ind w:hanging="436"/>
        <w:jc w:val="both"/>
        <w:rPr>
          <w:rFonts w:ascii="Tahoma" w:hAnsi="Tahoma" w:cs="Tahoma"/>
          <w:sz w:val="20"/>
          <w:szCs w:val="20"/>
        </w:rPr>
      </w:pPr>
      <w:r w:rsidRPr="00406B4A">
        <w:rPr>
          <w:rFonts w:ascii="Tahoma" w:hAnsi="Tahoma" w:cs="Tahoma"/>
          <w:sz w:val="20"/>
          <w:szCs w:val="20"/>
        </w:rPr>
        <w:t>będącego osobą fizyczną, którego prawomocnie skazano za</w:t>
      </w:r>
      <w:r w:rsidRPr="00406B4A">
        <w:rPr>
          <w:rFonts w:ascii="Tahoma" w:hAnsi="Tahoma" w:cs="Tahoma"/>
          <w:spacing w:val="-5"/>
          <w:sz w:val="20"/>
          <w:szCs w:val="20"/>
        </w:rPr>
        <w:t xml:space="preserve"> </w:t>
      </w:r>
      <w:r w:rsidRPr="00406B4A">
        <w:rPr>
          <w:rFonts w:ascii="Tahoma" w:hAnsi="Tahoma" w:cs="Tahoma"/>
          <w:sz w:val="20"/>
          <w:szCs w:val="20"/>
        </w:rPr>
        <w:t>przestępstwo:</w:t>
      </w:r>
    </w:p>
    <w:p w:rsidR="001938D8" w:rsidRDefault="001938D8" w:rsidP="001938D8">
      <w:pPr>
        <w:pStyle w:val="Akapitzlist"/>
        <w:numPr>
          <w:ilvl w:val="3"/>
          <w:numId w:val="18"/>
        </w:numPr>
        <w:tabs>
          <w:tab w:val="left" w:pos="1154"/>
        </w:tabs>
        <w:spacing w:line="360" w:lineRule="auto"/>
        <w:ind w:right="132" w:hanging="286"/>
        <w:jc w:val="both"/>
        <w:rPr>
          <w:rFonts w:ascii="Tahoma" w:hAnsi="Tahoma" w:cs="Tahoma"/>
          <w:sz w:val="20"/>
          <w:szCs w:val="20"/>
        </w:rPr>
      </w:pPr>
      <w:r w:rsidRPr="00406B4A">
        <w:rPr>
          <w:rFonts w:ascii="Tahoma" w:hAnsi="Tahoma" w:cs="Tahoma"/>
          <w:sz w:val="20"/>
          <w:szCs w:val="20"/>
        </w:rPr>
        <w:t xml:space="preserve">udziału w zorganizowanej grupie przestępczej albo związku mającym na celu popełnienie </w:t>
      </w:r>
    </w:p>
    <w:p w:rsidR="001938D8" w:rsidRPr="00406B4A" w:rsidRDefault="001938D8" w:rsidP="001938D8">
      <w:pPr>
        <w:pStyle w:val="Akapitzlist"/>
        <w:numPr>
          <w:ilvl w:val="3"/>
          <w:numId w:val="18"/>
        </w:numPr>
        <w:tabs>
          <w:tab w:val="left" w:pos="1154"/>
        </w:tabs>
        <w:spacing w:line="360" w:lineRule="auto"/>
        <w:ind w:right="132" w:hanging="286"/>
        <w:jc w:val="both"/>
        <w:rPr>
          <w:rFonts w:ascii="Tahoma" w:hAnsi="Tahoma" w:cs="Tahoma"/>
          <w:sz w:val="20"/>
          <w:szCs w:val="20"/>
        </w:rPr>
      </w:pPr>
      <w:r w:rsidRPr="00406B4A">
        <w:rPr>
          <w:rFonts w:ascii="Tahoma" w:hAnsi="Tahoma" w:cs="Tahoma"/>
          <w:sz w:val="20"/>
          <w:szCs w:val="20"/>
        </w:rPr>
        <w:t>przestępstwa lub przestępstwa skarbowego, o którym mowa w art. 258 Kodeksu</w:t>
      </w:r>
      <w:r w:rsidRPr="00406B4A">
        <w:rPr>
          <w:rFonts w:ascii="Tahoma" w:hAnsi="Tahoma" w:cs="Tahoma"/>
          <w:spacing w:val="-18"/>
          <w:sz w:val="20"/>
          <w:szCs w:val="20"/>
        </w:rPr>
        <w:t xml:space="preserve"> </w:t>
      </w:r>
      <w:r w:rsidRPr="00406B4A">
        <w:rPr>
          <w:rFonts w:ascii="Tahoma" w:hAnsi="Tahoma" w:cs="Tahoma"/>
          <w:sz w:val="20"/>
          <w:szCs w:val="20"/>
        </w:rPr>
        <w:t>karnego,</w:t>
      </w:r>
    </w:p>
    <w:p w:rsidR="001938D8" w:rsidRPr="00406B4A" w:rsidRDefault="001938D8" w:rsidP="001938D8">
      <w:pPr>
        <w:pStyle w:val="Akapitzlist"/>
        <w:numPr>
          <w:ilvl w:val="3"/>
          <w:numId w:val="18"/>
        </w:numPr>
        <w:tabs>
          <w:tab w:val="left" w:pos="1147"/>
        </w:tabs>
        <w:spacing w:line="360" w:lineRule="auto"/>
        <w:ind w:left="1146" w:hanging="240"/>
        <w:jc w:val="both"/>
        <w:rPr>
          <w:rFonts w:ascii="Tahoma" w:hAnsi="Tahoma" w:cs="Tahoma"/>
          <w:sz w:val="20"/>
          <w:szCs w:val="20"/>
        </w:rPr>
      </w:pPr>
      <w:r w:rsidRPr="00406B4A">
        <w:rPr>
          <w:rFonts w:ascii="Tahoma" w:hAnsi="Tahoma" w:cs="Tahoma"/>
          <w:sz w:val="20"/>
          <w:szCs w:val="20"/>
        </w:rPr>
        <w:t>handlu ludźmi, o którym mowa w art. 189a Kodeksu</w:t>
      </w:r>
      <w:r w:rsidRPr="00406B4A">
        <w:rPr>
          <w:rFonts w:ascii="Tahoma" w:hAnsi="Tahoma" w:cs="Tahoma"/>
          <w:spacing w:val="-9"/>
          <w:sz w:val="20"/>
          <w:szCs w:val="20"/>
        </w:rPr>
        <w:t xml:space="preserve"> </w:t>
      </w:r>
      <w:r w:rsidRPr="00406B4A">
        <w:rPr>
          <w:rFonts w:ascii="Tahoma" w:hAnsi="Tahoma" w:cs="Tahoma"/>
          <w:sz w:val="20"/>
          <w:szCs w:val="20"/>
        </w:rPr>
        <w:t>karnego,</w:t>
      </w:r>
    </w:p>
    <w:p w:rsidR="001938D8" w:rsidRDefault="001938D8" w:rsidP="001938D8">
      <w:pPr>
        <w:pStyle w:val="Akapitzlist"/>
        <w:numPr>
          <w:ilvl w:val="3"/>
          <w:numId w:val="18"/>
        </w:numPr>
        <w:tabs>
          <w:tab w:val="left" w:pos="1174"/>
        </w:tabs>
        <w:spacing w:before="1" w:line="360" w:lineRule="auto"/>
        <w:ind w:right="132" w:hanging="286"/>
        <w:jc w:val="both"/>
        <w:rPr>
          <w:rFonts w:ascii="Tahoma" w:hAnsi="Tahoma" w:cs="Tahoma"/>
          <w:sz w:val="20"/>
          <w:szCs w:val="20"/>
        </w:rPr>
      </w:pPr>
      <w:r w:rsidRPr="00406B4A">
        <w:rPr>
          <w:rFonts w:ascii="Tahoma" w:hAnsi="Tahoma" w:cs="Tahoma"/>
          <w:sz w:val="20"/>
          <w:szCs w:val="20"/>
        </w:rPr>
        <w:t xml:space="preserve">o którym mowa w art. 228–230a, art. 250a Kodeksu karnego lub w art. 46 lub art. 48 </w:t>
      </w:r>
    </w:p>
    <w:p w:rsidR="001938D8" w:rsidRPr="00406B4A" w:rsidRDefault="001938D8" w:rsidP="001938D8">
      <w:pPr>
        <w:pStyle w:val="Akapitzlist"/>
        <w:numPr>
          <w:ilvl w:val="3"/>
          <w:numId w:val="18"/>
        </w:numPr>
        <w:tabs>
          <w:tab w:val="left" w:pos="1174"/>
        </w:tabs>
        <w:spacing w:before="1" w:line="360" w:lineRule="auto"/>
        <w:ind w:right="132" w:hanging="286"/>
        <w:jc w:val="both"/>
        <w:rPr>
          <w:rFonts w:ascii="Tahoma" w:hAnsi="Tahoma" w:cs="Tahoma"/>
          <w:sz w:val="20"/>
          <w:szCs w:val="20"/>
        </w:rPr>
      </w:pPr>
      <w:r w:rsidRPr="00406B4A">
        <w:rPr>
          <w:rFonts w:ascii="Tahoma" w:hAnsi="Tahoma" w:cs="Tahoma"/>
          <w:sz w:val="20"/>
          <w:szCs w:val="20"/>
        </w:rPr>
        <w:t>ustawy z dnia 25 czerwca 2010 r. o</w:t>
      </w:r>
      <w:r w:rsidRPr="00406B4A">
        <w:rPr>
          <w:rFonts w:ascii="Tahoma" w:hAnsi="Tahoma" w:cs="Tahoma"/>
          <w:spacing w:val="-8"/>
          <w:sz w:val="20"/>
          <w:szCs w:val="20"/>
        </w:rPr>
        <w:t xml:space="preserve"> </w:t>
      </w:r>
      <w:r w:rsidRPr="00406B4A">
        <w:rPr>
          <w:rFonts w:ascii="Tahoma" w:hAnsi="Tahoma" w:cs="Tahoma"/>
          <w:sz w:val="20"/>
          <w:szCs w:val="20"/>
        </w:rPr>
        <w:t>sporcie,</w:t>
      </w:r>
    </w:p>
    <w:p w:rsidR="001938D8" w:rsidRDefault="001938D8" w:rsidP="001938D8">
      <w:pPr>
        <w:pStyle w:val="Akapitzlist"/>
        <w:numPr>
          <w:ilvl w:val="3"/>
          <w:numId w:val="18"/>
        </w:numPr>
        <w:tabs>
          <w:tab w:val="left" w:pos="1190"/>
        </w:tabs>
        <w:spacing w:line="360" w:lineRule="auto"/>
        <w:ind w:right="132" w:hanging="286"/>
        <w:jc w:val="both"/>
        <w:rPr>
          <w:rFonts w:ascii="Tahoma" w:hAnsi="Tahoma" w:cs="Tahoma"/>
          <w:sz w:val="20"/>
          <w:szCs w:val="20"/>
        </w:rPr>
      </w:pPr>
      <w:r w:rsidRPr="00406B4A">
        <w:rPr>
          <w:rFonts w:ascii="Tahoma" w:hAnsi="Tahoma" w:cs="Tahoma"/>
          <w:sz w:val="20"/>
          <w:szCs w:val="20"/>
        </w:rPr>
        <w:t xml:space="preserve">finansowania przestępstwa o charakterze terrorystycznym, o którym mowa w art. 165a Kodeksu karnego, lub przestępstwo udaremniania lub utrudniania stwierdzenia </w:t>
      </w:r>
    </w:p>
    <w:p w:rsidR="00E301DF" w:rsidRDefault="001938D8" w:rsidP="001938D8">
      <w:pPr>
        <w:pStyle w:val="Akapitzlist"/>
        <w:numPr>
          <w:ilvl w:val="3"/>
          <w:numId w:val="18"/>
        </w:numPr>
        <w:tabs>
          <w:tab w:val="left" w:pos="1190"/>
        </w:tabs>
        <w:spacing w:line="360" w:lineRule="auto"/>
        <w:ind w:right="132" w:hanging="286"/>
        <w:jc w:val="both"/>
        <w:rPr>
          <w:rFonts w:ascii="Tahoma" w:hAnsi="Tahoma" w:cs="Tahoma"/>
          <w:sz w:val="20"/>
          <w:szCs w:val="20"/>
        </w:rPr>
      </w:pPr>
      <w:r w:rsidRPr="00406B4A">
        <w:rPr>
          <w:rFonts w:ascii="Tahoma" w:hAnsi="Tahoma" w:cs="Tahoma"/>
          <w:sz w:val="20"/>
          <w:szCs w:val="20"/>
        </w:rPr>
        <w:t xml:space="preserve">przestępnego pochodzenia pieniędzy lub ukrywania ich pochodzenia, o którym mowa w art. </w:t>
      </w:r>
    </w:p>
    <w:p w:rsidR="00E301DF" w:rsidRDefault="00E301DF" w:rsidP="00E301DF">
      <w:pPr>
        <w:pStyle w:val="Akapitzlist"/>
        <w:tabs>
          <w:tab w:val="left" w:pos="1190"/>
        </w:tabs>
        <w:spacing w:line="360" w:lineRule="auto"/>
        <w:ind w:left="1192" w:right="132" w:firstLine="0"/>
        <w:rPr>
          <w:rFonts w:ascii="Tahoma" w:hAnsi="Tahoma" w:cs="Tahoma"/>
          <w:sz w:val="20"/>
          <w:szCs w:val="20"/>
        </w:rPr>
      </w:pPr>
    </w:p>
    <w:p w:rsidR="001938D8" w:rsidRPr="00406B4A" w:rsidRDefault="001938D8" w:rsidP="001938D8">
      <w:pPr>
        <w:pStyle w:val="Akapitzlist"/>
        <w:numPr>
          <w:ilvl w:val="3"/>
          <w:numId w:val="18"/>
        </w:numPr>
        <w:tabs>
          <w:tab w:val="left" w:pos="1190"/>
        </w:tabs>
        <w:spacing w:line="360" w:lineRule="auto"/>
        <w:ind w:right="132" w:hanging="286"/>
        <w:jc w:val="both"/>
        <w:rPr>
          <w:rFonts w:ascii="Tahoma" w:hAnsi="Tahoma" w:cs="Tahoma"/>
          <w:sz w:val="20"/>
          <w:szCs w:val="20"/>
        </w:rPr>
      </w:pPr>
      <w:r w:rsidRPr="00406B4A">
        <w:rPr>
          <w:rFonts w:ascii="Tahoma" w:hAnsi="Tahoma" w:cs="Tahoma"/>
          <w:sz w:val="20"/>
          <w:szCs w:val="20"/>
        </w:rPr>
        <w:t>299 Kodeksu</w:t>
      </w:r>
      <w:r w:rsidRPr="00406B4A">
        <w:rPr>
          <w:rFonts w:ascii="Tahoma" w:hAnsi="Tahoma" w:cs="Tahoma"/>
          <w:spacing w:val="-3"/>
          <w:sz w:val="20"/>
          <w:szCs w:val="20"/>
        </w:rPr>
        <w:t xml:space="preserve"> </w:t>
      </w:r>
      <w:r w:rsidRPr="00406B4A">
        <w:rPr>
          <w:rFonts w:ascii="Tahoma" w:hAnsi="Tahoma" w:cs="Tahoma"/>
          <w:sz w:val="20"/>
          <w:szCs w:val="20"/>
        </w:rPr>
        <w:t>karnego,</w:t>
      </w:r>
    </w:p>
    <w:p w:rsidR="001938D8" w:rsidRPr="00406B4A" w:rsidRDefault="001938D8" w:rsidP="001938D8">
      <w:pPr>
        <w:pStyle w:val="Akapitzlist"/>
        <w:numPr>
          <w:ilvl w:val="3"/>
          <w:numId w:val="18"/>
        </w:numPr>
        <w:tabs>
          <w:tab w:val="left" w:pos="1176"/>
        </w:tabs>
        <w:spacing w:line="360" w:lineRule="auto"/>
        <w:ind w:right="136" w:hanging="286"/>
        <w:jc w:val="both"/>
        <w:rPr>
          <w:rFonts w:ascii="Tahoma" w:hAnsi="Tahoma" w:cs="Tahoma"/>
          <w:sz w:val="20"/>
          <w:szCs w:val="20"/>
        </w:rPr>
      </w:pPr>
      <w:r w:rsidRPr="00406B4A">
        <w:rPr>
          <w:rFonts w:ascii="Tahoma" w:hAnsi="Tahoma" w:cs="Tahoma"/>
          <w:sz w:val="20"/>
          <w:szCs w:val="20"/>
        </w:rPr>
        <w:t>o charakterze terrorystycznym, o którym mowa w art. 115 § 20 Kodeksu karnego, lub mające na celu popełnienie tego</w:t>
      </w:r>
      <w:r w:rsidRPr="00406B4A">
        <w:rPr>
          <w:rFonts w:ascii="Tahoma" w:hAnsi="Tahoma" w:cs="Tahoma"/>
          <w:spacing w:val="-8"/>
          <w:sz w:val="20"/>
          <w:szCs w:val="20"/>
        </w:rPr>
        <w:t xml:space="preserve"> </w:t>
      </w:r>
      <w:r w:rsidRPr="00406B4A">
        <w:rPr>
          <w:rFonts w:ascii="Tahoma" w:hAnsi="Tahoma" w:cs="Tahoma"/>
          <w:sz w:val="20"/>
          <w:szCs w:val="20"/>
        </w:rPr>
        <w:t>przestępstwa,</w:t>
      </w:r>
    </w:p>
    <w:p w:rsidR="001938D8" w:rsidRPr="00406B4A" w:rsidRDefault="001938D8" w:rsidP="001938D8">
      <w:pPr>
        <w:pStyle w:val="Akapitzlist"/>
        <w:numPr>
          <w:ilvl w:val="3"/>
          <w:numId w:val="18"/>
        </w:numPr>
        <w:tabs>
          <w:tab w:val="left" w:pos="1250"/>
        </w:tabs>
        <w:spacing w:line="360" w:lineRule="auto"/>
        <w:ind w:right="131" w:hanging="286"/>
        <w:jc w:val="both"/>
        <w:rPr>
          <w:rFonts w:ascii="Tahoma" w:hAnsi="Tahoma" w:cs="Tahoma"/>
          <w:sz w:val="20"/>
          <w:szCs w:val="20"/>
        </w:rPr>
      </w:pPr>
      <w:r w:rsidRPr="00406B4A">
        <w:rPr>
          <w:rFonts w:ascii="Tahoma" w:hAnsi="Tahoma" w:cs="Tahoma"/>
          <w:sz w:val="20"/>
          <w:szCs w:val="20"/>
        </w:rPr>
        <w:t>pracy małoletnich cudzoziemców powierzenia wykonywania pracy małoletniemu cudzoziemcowi, o którym mowa w art. 9 ust. 2 ustawy z dnia 15 czerwca 2012 r. o skutkach powierzania wykonywania pracy cudzoziemcom przebywającym wbrew przepisom na terytorium Rzeczypospolitej Polskiej (Dz. U. poz.</w:t>
      </w:r>
      <w:r w:rsidRPr="00406B4A">
        <w:rPr>
          <w:rFonts w:ascii="Tahoma" w:hAnsi="Tahoma" w:cs="Tahoma"/>
          <w:spacing w:val="-2"/>
          <w:sz w:val="20"/>
          <w:szCs w:val="20"/>
        </w:rPr>
        <w:t xml:space="preserve"> </w:t>
      </w:r>
      <w:r w:rsidRPr="00406B4A">
        <w:rPr>
          <w:rFonts w:ascii="Tahoma" w:hAnsi="Tahoma" w:cs="Tahoma"/>
          <w:sz w:val="20"/>
          <w:szCs w:val="20"/>
        </w:rPr>
        <w:t>769),</w:t>
      </w:r>
    </w:p>
    <w:p w:rsidR="001938D8" w:rsidRPr="00406B4A" w:rsidRDefault="001938D8" w:rsidP="001938D8">
      <w:pPr>
        <w:pStyle w:val="Akapitzlist"/>
        <w:numPr>
          <w:ilvl w:val="3"/>
          <w:numId w:val="18"/>
        </w:numPr>
        <w:tabs>
          <w:tab w:val="left" w:pos="1178"/>
        </w:tabs>
        <w:spacing w:line="360" w:lineRule="auto"/>
        <w:ind w:right="130" w:hanging="286"/>
        <w:jc w:val="both"/>
        <w:rPr>
          <w:rFonts w:ascii="Tahoma" w:hAnsi="Tahoma" w:cs="Tahoma"/>
          <w:sz w:val="20"/>
          <w:szCs w:val="20"/>
        </w:rPr>
      </w:pPr>
      <w:r w:rsidRPr="00406B4A">
        <w:rPr>
          <w:rFonts w:ascii="Tahoma" w:hAnsi="Tahoma" w:cs="Tahoma"/>
          <w:sz w:val="20"/>
          <w:szCs w:val="20"/>
        </w:rPr>
        <w:t>przeciwko obrotowi gospodarczemu, o których mowa w art. 296–307 Kodeksu karnego, przestępstwo oszustwa, o którym mowa w art. 286 Kodeksu karnego, przestępstwo przeciwko wiarygodności dokumentów, o których mowa w art. 270–277d Kodeksu karnego, lub przestępstwo</w:t>
      </w:r>
      <w:r w:rsidRPr="00406B4A">
        <w:rPr>
          <w:rFonts w:ascii="Tahoma" w:hAnsi="Tahoma" w:cs="Tahoma"/>
          <w:spacing w:val="-4"/>
          <w:sz w:val="20"/>
          <w:szCs w:val="20"/>
        </w:rPr>
        <w:t xml:space="preserve"> </w:t>
      </w:r>
      <w:r w:rsidRPr="00406B4A">
        <w:rPr>
          <w:rFonts w:ascii="Tahoma" w:hAnsi="Tahoma" w:cs="Tahoma"/>
          <w:sz w:val="20"/>
          <w:szCs w:val="20"/>
        </w:rPr>
        <w:t>skarbowe,</w:t>
      </w:r>
    </w:p>
    <w:p w:rsidR="001938D8" w:rsidRPr="00406B4A" w:rsidRDefault="001938D8" w:rsidP="001938D8">
      <w:pPr>
        <w:pStyle w:val="Akapitzlist"/>
        <w:numPr>
          <w:ilvl w:val="3"/>
          <w:numId w:val="18"/>
        </w:numPr>
        <w:tabs>
          <w:tab w:val="left" w:pos="1159"/>
        </w:tabs>
        <w:spacing w:line="360" w:lineRule="auto"/>
        <w:ind w:right="132" w:hanging="286"/>
        <w:jc w:val="both"/>
        <w:rPr>
          <w:rFonts w:ascii="Tahoma" w:hAnsi="Tahoma" w:cs="Tahoma"/>
          <w:sz w:val="20"/>
          <w:szCs w:val="20"/>
        </w:rPr>
      </w:pPr>
      <w:r w:rsidRPr="00406B4A">
        <w:rPr>
          <w:rFonts w:ascii="Tahoma" w:hAnsi="Tahoma" w:cs="Tahoma"/>
          <w:sz w:val="20"/>
          <w:szCs w:val="20"/>
        </w:rPr>
        <w:t>o którym mowa w art. 9 ust. 1 i 3 lub art. 10 ustawy z dnia 15 czerwca 2012 r. o skutkach powierzania wykonywania pracy cudzoziemcom przebywającym wbrew przepisom na terytorium Rzeczypospolitej Polskiej</w:t>
      </w:r>
    </w:p>
    <w:p w:rsidR="001938D8" w:rsidRPr="00406B4A" w:rsidRDefault="001938D8" w:rsidP="001938D8">
      <w:pPr>
        <w:pStyle w:val="Tekstpodstawowy"/>
        <w:spacing w:line="360" w:lineRule="auto"/>
        <w:ind w:left="1192"/>
        <w:jc w:val="both"/>
        <w:rPr>
          <w:rFonts w:ascii="Tahoma" w:hAnsi="Tahoma" w:cs="Tahoma"/>
          <w:sz w:val="20"/>
          <w:szCs w:val="20"/>
        </w:rPr>
      </w:pPr>
      <w:r w:rsidRPr="00406B4A">
        <w:rPr>
          <w:rFonts w:ascii="Tahoma" w:hAnsi="Tahoma" w:cs="Tahoma"/>
          <w:sz w:val="20"/>
          <w:szCs w:val="20"/>
        </w:rPr>
        <w:t>– lub za odpowiedni czyn zabroniony określony w przepisach prawa obcego;</w:t>
      </w:r>
    </w:p>
    <w:p w:rsidR="001938D8" w:rsidRPr="00406B4A" w:rsidRDefault="001938D8" w:rsidP="001938D8">
      <w:pPr>
        <w:pStyle w:val="Akapitzlist"/>
        <w:numPr>
          <w:ilvl w:val="2"/>
          <w:numId w:val="18"/>
        </w:numPr>
        <w:tabs>
          <w:tab w:val="left" w:pos="907"/>
        </w:tabs>
        <w:spacing w:before="1" w:line="360" w:lineRule="auto"/>
        <w:ind w:right="132" w:hanging="360"/>
        <w:jc w:val="both"/>
        <w:rPr>
          <w:rFonts w:ascii="Tahoma" w:hAnsi="Tahoma" w:cs="Tahoma"/>
          <w:sz w:val="20"/>
          <w:szCs w:val="20"/>
        </w:rPr>
      </w:pPr>
      <w:r w:rsidRPr="00406B4A">
        <w:rPr>
          <w:rFonts w:ascii="Tahoma" w:hAnsi="Tahoma" w:cs="Tahoma"/>
          <w:sz w:val="20"/>
          <w:szCs w:val="20"/>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1938D8" w:rsidRPr="00406B4A" w:rsidRDefault="001938D8" w:rsidP="001938D8">
      <w:pPr>
        <w:pStyle w:val="Akapitzlist"/>
        <w:numPr>
          <w:ilvl w:val="2"/>
          <w:numId w:val="18"/>
        </w:numPr>
        <w:tabs>
          <w:tab w:val="left" w:pos="907"/>
        </w:tabs>
        <w:spacing w:line="360" w:lineRule="auto"/>
        <w:ind w:right="131" w:hanging="360"/>
        <w:jc w:val="both"/>
        <w:rPr>
          <w:rFonts w:ascii="Tahoma" w:hAnsi="Tahoma" w:cs="Tahoma"/>
          <w:sz w:val="20"/>
          <w:szCs w:val="20"/>
        </w:rPr>
      </w:pPr>
      <w:r w:rsidRPr="00406B4A">
        <w:rPr>
          <w:rFonts w:ascii="Tahoma" w:hAnsi="Tahoma" w:cs="Tahoma"/>
          <w:sz w:val="20"/>
          <w:szCs w:val="20"/>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w:t>
      </w:r>
      <w:r w:rsidRPr="00406B4A">
        <w:rPr>
          <w:rFonts w:ascii="Tahoma" w:hAnsi="Tahoma" w:cs="Tahoma"/>
          <w:spacing w:val="-6"/>
          <w:sz w:val="20"/>
          <w:szCs w:val="20"/>
        </w:rPr>
        <w:t xml:space="preserve"> </w:t>
      </w:r>
      <w:r w:rsidRPr="00406B4A">
        <w:rPr>
          <w:rFonts w:ascii="Tahoma" w:hAnsi="Tahoma" w:cs="Tahoma"/>
          <w:sz w:val="20"/>
          <w:szCs w:val="20"/>
        </w:rPr>
        <w:t>należności;</w:t>
      </w:r>
    </w:p>
    <w:p w:rsidR="001938D8" w:rsidRPr="00406B4A" w:rsidRDefault="001938D8" w:rsidP="001938D8">
      <w:pPr>
        <w:pStyle w:val="Akapitzlist"/>
        <w:numPr>
          <w:ilvl w:val="2"/>
          <w:numId w:val="18"/>
        </w:numPr>
        <w:tabs>
          <w:tab w:val="left" w:pos="907"/>
        </w:tabs>
        <w:spacing w:line="360" w:lineRule="auto"/>
        <w:ind w:left="906"/>
        <w:jc w:val="both"/>
        <w:rPr>
          <w:rFonts w:ascii="Tahoma" w:hAnsi="Tahoma" w:cs="Tahoma"/>
          <w:sz w:val="20"/>
          <w:szCs w:val="20"/>
        </w:rPr>
      </w:pPr>
      <w:r w:rsidRPr="00406B4A">
        <w:rPr>
          <w:rFonts w:ascii="Tahoma" w:hAnsi="Tahoma" w:cs="Tahoma"/>
          <w:sz w:val="20"/>
          <w:szCs w:val="20"/>
        </w:rPr>
        <w:t>wobec którego prawomocnie orzeczono zakaz ubiegania się o zamówienia</w:t>
      </w:r>
      <w:r w:rsidRPr="00406B4A">
        <w:rPr>
          <w:rFonts w:ascii="Tahoma" w:hAnsi="Tahoma" w:cs="Tahoma"/>
          <w:spacing w:val="-7"/>
          <w:sz w:val="20"/>
          <w:szCs w:val="20"/>
        </w:rPr>
        <w:t xml:space="preserve"> </w:t>
      </w:r>
      <w:r w:rsidRPr="00406B4A">
        <w:rPr>
          <w:rFonts w:ascii="Tahoma" w:hAnsi="Tahoma" w:cs="Tahoma"/>
          <w:sz w:val="20"/>
          <w:szCs w:val="20"/>
        </w:rPr>
        <w:t>publiczne;</w:t>
      </w:r>
    </w:p>
    <w:p w:rsidR="001938D8" w:rsidRDefault="001938D8" w:rsidP="001938D8">
      <w:pPr>
        <w:pStyle w:val="Akapitzlist"/>
        <w:numPr>
          <w:ilvl w:val="2"/>
          <w:numId w:val="18"/>
        </w:numPr>
        <w:tabs>
          <w:tab w:val="left" w:pos="907"/>
        </w:tabs>
        <w:spacing w:before="1" w:line="360" w:lineRule="auto"/>
        <w:ind w:right="132" w:hanging="360"/>
        <w:jc w:val="both"/>
        <w:rPr>
          <w:rFonts w:ascii="Tahoma" w:hAnsi="Tahoma" w:cs="Tahoma"/>
          <w:sz w:val="20"/>
          <w:szCs w:val="20"/>
        </w:rPr>
      </w:pPr>
      <w:r w:rsidRPr="00406B4A">
        <w:rPr>
          <w:rFonts w:ascii="Tahoma" w:hAnsi="Tahoma" w:cs="Tahoma"/>
          <w:sz w:val="20"/>
          <w:szCs w:val="20"/>
        </w:rPr>
        <w:t xml:space="preserve">jeżeli zamawiający może stwierdzić, na podstawie wiarygodnych przesłanek, że wykonawca zawarł z innymi wykonawcami porozumienie mające na celu zakłócenie konkurencji, w </w:t>
      </w:r>
    </w:p>
    <w:p w:rsidR="001938D8" w:rsidRPr="00406B4A" w:rsidRDefault="001938D8" w:rsidP="001938D8">
      <w:pPr>
        <w:pStyle w:val="Akapitzlist"/>
        <w:numPr>
          <w:ilvl w:val="2"/>
          <w:numId w:val="18"/>
        </w:numPr>
        <w:tabs>
          <w:tab w:val="left" w:pos="907"/>
        </w:tabs>
        <w:spacing w:before="1" w:line="360" w:lineRule="auto"/>
        <w:ind w:right="132" w:hanging="360"/>
        <w:jc w:val="both"/>
        <w:rPr>
          <w:rFonts w:ascii="Tahoma" w:hAnsi="Tahoma" w:cs="Tahoma"/>
          <w:sz w:val="20"/>
          <w:szCs w:val="20"/>
        </w:rPr>
      </w:pPr>
      <w:r w:rsidRPr="00406B4A">
        <w:rPr>
          <w:rFonts w:ascii="Tahoma" w:hAnsi="Tahoma" w:cs="Tahoma"/>
          <w:sz w:val="20"/>
          <w:szCs w:val="20"/>
        </w:rPr>
        <w:t>szczególności jeżeli należąc do tej samej grupy kapitałowej w rozumieniu ustawy z dnia 16 lutego 2007 r. o ochronie konkurencji i konsumentów złożyli odrębne oferty, oferty</w:t>
      </w:r>
      <w:r w:rsidRPr="00406B4A">
        <w:rPr>
          <w:rFonts w:ascii="Tahoma" w:hAnsi="Tahoma" w:cs="Tahoma"/>
          <w:spacing w:val="10"/>
          <w:sz w:val="20"/>
          <w:szCs w:val="20"/>
        </w:rPr>
        <w:t xml:space="preserve"> </w:t>
      </w:r>
      <w:r w:rsidRPr="00406B4A">
        <w:rPr>
          <w:rFonts w:ascii="Tahoma" w:hAnsi="Tahoma" w:cs="Tahoma"/>
          <w:sz w:val="20"/>
          <w:szCs w:val="20"/>
        </w:rPr>
        <w:t>częściowe</w:t>
      </w:r>
    </w:p>
    <w:p w:rsidR="001938D8" w:rsidRPr="00406B4A" w:rsidRDefault="001938D8" w:rsidP="001938D8">
      <w:pPr>
        <w:pStyle w:val="Tekstpodstawowy"/>
        <w:spacing w:before="92" w:line="360" w:lineRule="auto"/>
        <w:ind w:left="918"/>
        <w:jc w:val="both"/>
        <w:rPr>
          <w:rFonts w:ascii="Tahoma" w:hAnsi="Tahoma" w:cs="Tahoma"/>
          <w:sz w:val="20"/>
          <w:szCs w:val="20"/>
        </w:rPr>
      </w:pPr>
      <w:r w:rsidRPr="00406B4A">
        <w:rPr>
          <w:rFonts w:ascii="Tahoma" w:hAnsi="Tahoma" w:cs="Tahoma"/>
          <w:sz w:val="20"/>
          <w:szCs w:val="20"/>
        </w:rPr>
        <w:t>lub wnioski o dopuszczenie do udziału w postępowaniu, chyba że wykażą, że przygotowali te oferty lub wnioski niezależnie od siebie;</w:t>
      </w:r>
    </w:p>
    <w:p w:rsidR="004F5614" w:rsidRDefault="001938D8" w:rsidP="001938D8">
      <w:pPr>
        <w:pStyle w:val="Akapitzlist"/>
        <w:numPr>
          <w:ilvl w:val="2"/>
          <w:numId w:val="18"/>
        </w:numPr>
        <w:tabs>
          <w:tab w:val="left" w:pos="907"/>
        </w:tabs>
        <w:spacing w:line="360" w:lineRule="auto"/>
        <w:ind w:right="131" w:hanging="360"/>
        <w:jc w:val="both"/>
        <w:rPr>
          <w:rFonts w:ascii="Tahoma" w:hAnsi="Tahoma" w:cs="Tahoma"/>
          <w:sz w:val="20"/>
          <w:szCs w:val="20"/>
        </w:rPr>
      </w:pPr>
      <w:r w:rsidRPr="00406B4A">
        <w:rPr>
          <w:rFonts w:ascii="Tahoma" w:hAnsi="Tahoma" w:cs="Tahoma"/>
          <w:sz w:val="20"/>
          <w:szCs w:val="20"/>
        </w:rP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w:t>
      </w:r>
    </w:p>
    <w:p w:rsidR="004F5614" w:rsidRDefault="004F5614" w:rsidP="004F5614">
      <w:pPr>
        <w:pStyle w:val="Akapitzlist"/>
        <w:tabs>
          <w:tab w:val="left" w:pos="907"/>
        </w:tabs>
        <w:spacing w:line="360" w:lineRule="auto"/>
        <w:ind w:left="918" w:right="131" w:firstLine="0"/>
        <w:rPr>
          <w:rFonts w:ascii="Tahoma" w:hAnsi="Tahoma" w:cs="Tahoma"/>
          <w:sz w:val="20"/>
          <w:szCs w:val="20"/>
        </w:rPr>
      </w:pPr>
    </w:p>
    <w:p w:rsidR="004F5614" w:rsidRDefault="004F5614" w:rsidP="004F5614">
      <w:pPr>
        <w:pStyle w:val="Akapitzlist"/>
        <w:tabs>
          <w:tab w:val="left" w:pos="907"/>
        </w:tabs>
        <w:spacing w:line="360" w:lineRule="auto"/>
        <w:ind w:left="918" w:right="131" w:firstLine="0"/>
        <w:rPr>
          <w:rFonts w:ascii="Tahoma" w:hAnsi="Tahoma" w:cs="Tahoma"/>
          <w:sz w:val="20"/>
          <w:szCs w:val="20"/>
        </w:rPr>
      </w:pPr>
    </w:p>
    <w:p w:rsidR="001938D8" w:rsidRPr="00406B4A" w:rsidRDefault="001938D8" w:rsidP="001938D8">
      <w:pPr>
        <w:pStyle w:val="Akapitzlist"/>
        <w:numPr>
          <w:ilvl w:val="2"/>
          <w:numId w:val="18"/>
        </w:numPr>
        <w:tabs>
          <w:tab w:val="left" w:pos="907"/>
        </w:tabs>
        <w:spacing w:line="360" w:lineRule="auto"/>
        <w:ind w:right="131" w:hanging="360"/>
        <w:jc w:val="both"/>
        <w:rPr>
          <w:rFonts w:ascii="Tahoma" w:hAnsi="Tahoma" w:cs="Tahoma"/>
          <w:sz w:val="20"/>
          <w:szCs w:val="20"/>
        </w:rPr>
      </w:pPr>
      <w:r w:rsidRPr="00406B4A">
        <w:rPr>
          <w:rFonts w:ascii="Tahoma" w:hAnsi="Tahoma" w:cs="Tahoma"/>
          <w:sz w:val="20"/>
          <w:szCs w:val="20"/>
        </w:rPr>
        <w:t>być wyeliminowane w inny sposób niż przez wykluczenie wykonawcy z udziału w postępowaniu o udzielenie</w:t>
      </w:r>
      <w:r w:rsidRPr="00406B4A">
        <w:rPr>
          <w:rFonts w:ascii="Tahoma" w:hAnsi="Tahoma" w:cs="Tahoma"/>
          <w:spacing w:val="-6"/>
          <w:sz w:val="20"/>
          <w:szCs w:val="20"/>
        </w:rPr>
        <w:t xml:space="preserve"> </w:t>
      </w:r>
      <w:r w:rsidRPr="00406B4A">
        <w:rPr>
          <w:rFonts w:ascii="Tahoma" w:hAnsi="Tahoma" w:cs="Tahoma"/>
          <w:sz w:val="20"/>
          <w:szCs w:val="20"/>
        </w:rPr>
        <w:t>zamówienia.</w:t>
      </w:r>
    </w:p>
    <w:p w:rsidR="001938D8" w:rsidRPr="00406B4A" w:rsidRDefault="001938D8" w:rsidP="001938D8">
      <w:pPr>
        <w:pStyle w:val="Akapitzlist"/>
        <w:numPr>
          <w:ilvl w:val="1"/>
          <w:numId w:val="18"/>
        </w:numPr>
        <w:tabs>
          <w:tab w:val="left" w:pos="483"/>
        </w:tabs>
        <w:spacing w:before="2" w:line="360" w:lineRule="auto"/>
        <w:ind w:left="482" w:right="133" w:hanging="284"/>
        <w:jc w:val="both"/>
        <w:rPr>
          <w:rFonts w:ascii="Tahoma" w:hAnsi="Tahoma" w:cs="Tahoma"/>
          <w:sz w:val="20"/>
          <w:szCs w:val="20"/>
        </w:rPr>
      </w:pPr>
      <w:r w:rsidRPr="00406B4A">
        <w:rPr>
          <w:rFonts w:ascii="Tahoma" w:hAnsi="Tahoma" w:cs="Tahoma"/>
          <w:sz w:val="20"/>
          <w:szCs w:val="20"/>
        </w:rPr>
        <w:t>Wykonawca może zostać wykluczony przez zamawiającego na każdym etapie postępowania o udzielenie</w:t>
      </w:r>
      <w:r w:rsidRPr="00406B4A">
        <w:rPr>
          <w:rFonts w:ascii="Tahoma" w:hAnsi="Tahoma" w:cs="Tahoma"/>
          <w:spacing w:val="-3"/>
          <w:sz w:val="20"/>
          <w:szCs w:val="20"/>
        </w:rPr>
        <w:t xml:space="preserve"> </w:t>
      </w:r>
      <w:r w:rsidRPr="00406B4A">
        <w:rPr>
          <w:rFonts w:ascii="Tahoma" w:hAnsi="Tahoma" w:cs="Tahoma"/>
          <w:sz w:val="20"/>
          <w:szCs w:val="20"/>
        </w:rPr>
        <w:t>zamówienia.</w:t>
      </w:r>
    </w:p>
    <w:p w:rsidR="001938D8" w:rsidRPr="00406B4A" w:rsidRDefault="001938D8" w:rsidP="001938D8">
      <w:pPr>
        <w:pStyle w:val="Akapitzlist"/>
        <w:numPr>
          <w:ilvl w:val="1"/>
          <w:numId w:val="18"/>
        </w:numPr>
        <w:tabs>
          <w:tab w:val="left" w:pos="483"/>
        </w:tabs>
        <w:spacing w:before="1" w:line="360" w:lineRule="auto"/>
        <w:ind w:left="482" w:right="132" w:hanging="284"/>
        <w:jc w:val="both"/>
        <w:rPr>
          <w:rFonts w:ascii="Tahoma" w:hAnsi="Tahoma" w:cs="Tahoma"/>
          <w:sz w:val="20"/>
          <w:szCs w:val="20"/>
        </w:rPr>
      </w:pPr>
      <w:r w:rsidRPr="00406B4A">
        <w:rPr>
          <w:rFonts w:ascii="Tahoma" w:hAnsi="Tahoma" w:cs="Tahoma"/>
          <w:sz w:val="20"/>
          <w:szCs w:val="20"/>
        </w:rPr>
        <w:t>Wykonawca nie podlega wykluczeniu w okolicznościach określonych w art. 108 ust. 1 pkt 1, 2 i 5</w:t>
      </w:r>
      <w:r w:rsidRPr="00406B4A">
        <w:rPr>
          <w:rFonts w:ascii="Tahoma" w:hAnsi="Tahoma" w:cs="Tahoma"/>
          <w:i/>
          <w:sz w:val="20"/>
          <w:szCs w:val="20"/>
        </w:rPr>
        <w:t xml:space="preserve">, </w:t>
      </w:r>
      <w:r w:rsidRPr="00406B4A">
        <w:rPr>
          <w:rFonts w:ascii="Tahoma" w:hAnsi="Tahoma" w:cs="Tahoma"/>
          <w:sz w:val="20"/>
          <w:szCs w:val="20"/>
        </w:rPr>
        <w:t>jeżeli udowodni zamawiającemu, że spełnił łącznie następujące</w:t>
      </w:r>
      <w:r w:rsidRPr="00406B4A">
        <w:rPr>
          <w:rFonts w:ascii="Tahoma" w:hAnsi="Tahoma" w:cs="Tahoma"/>
          <w:spacing w:val="-7"/>
          <w:sz w:val="20"/>
          <w:szCs w:val="20"/>
        </w:rPr>
        <w:t xml:space="preserve"> </w:t>
      </w:r>
      <w:r w:rsidRPr="00406B4A">
        <w:rPr>
          <w:rFonts w:ascii="Tahoma" w:hAnsi="Tahoma" w:cs="Tahoma"/>
          <w:sz w:val="20"/>
          <w:szCs w:val="20"/>
        </w:rPr>
        <w:t>przesłanki:</w:t>
      </w:r>
    </w:p>
    <w:p w:rsidR="001938D8" w:rsidRPr="00406B4A" w:rsidRDefault="001938D8" w:rsidP="001938D8">
      <w:pPr>
        <w:pStyle w:val="Akapitzlist"/>
        <w:numPr>
          <w:ilvl w:val="2"/>
          <w:numId w:val="18"/>
        </w:numPr>
        <w:tabs>
          <w:tab w:val="left" w:pos="727"/>
        </w:tabs>
        <w:spacing w:line="360" w:lineRule="auto"/>
        <w:ind w:left="482" w:right="137" w:firstLine="0"/>
        <w:jc w:val="both"/>
        <w:rPr>
          <w:rFonts w:ascii="Tahoma" w:hAnsi="Tahoma" w:cs="Tahoma"/>
          <w:sz w:val="20"/>
          <w:szCs w:val="20"/>
        </w:rPr>
      </w:pPr>
      <w:r w:rsidRPr="00406B4A">
        <w:rPr>
          <w:rFonts w:ascii="Tahoma" w:hAnsi="Tahoma" w:cs="Tahoma"/>
          <w:sz w:val="20"/>
          <w:szCs w:val="20"/>
        </w:rPr>
        <w:t>naprawił lub zobowiązał się do naprawienia szkody wyrządzonej przestępstwem, wykroczeniem lub swoim nieprawidłowym postępowaniem, w tym poprzez zadośćuczynienie</w:t>
      </w:r>
      <w:r w:rsidRPr="00406B4A">
        <w:rPr>
          <w:rFonts w:ascii="Tahoma" w:hAnsi="Tahoma" w:cs="Tahoma"/>
          <w:spacing w:val="-12"/>
          <w:sz w:val="20"/>
          <w:szCs w:val="20"/>
        </w:rPr>
        <w:t xml:space="preserve"> </w:t>
      </w:r>
      <w:r w:rsidRPr="00406B4A">
        <w:rPr>
          <w:rFonts w:ascii="Tahoma" w:hAnsi="Tahoma" w:cs="Tahoma"/>
          <w:sz w:val="20"/>
          <w:szCs w:val="20"/>
        </w:rPr>
        <w:t>pieniężne;</w:t>
      </w:r>
    </w:p>
    <w:p w:rsidR="001938D8" w:rsidRPr="00406B4A" w:rsidRDefault="001938D8" w:rsidP="001938D8">
      <w:pPr>
        <w:pStyle w:val="Akapitzlist"/>
        <w:numPr>
          <w:ilvl w:val="2"/>
          <w:numId w:val="18"/>
        </w:numPr>
        <w:tabs>
          <w:tab w:val="left" w:pos="782"/>
        </w:tabs>
        <w:spacing w:line="360" w:lineRule="auto"/>
        <w:ind w:left="482" w:right="132" w:firstLine="0"/>
        <w:jc w:val="both"/>
        <w:rPr>
          <w:rFonts w:ascii="Tahoma" w:hAnsi="Tahoma" w:cs="Tahoma"/>
          <w:sz w:val="20"/>
          <w:szCs w:val="20"/>
        </w:rPr>
      </w:pPr>
      <w:r w:rsidRPr="00406B4A">
        <w:rPr>
          <w:rFonts w:ascii="Tahoma" w:hAnsi="Tahoma" w:cs="Tahoma"/>
          <w:sz w:val="20"/>
          <w:szCs w:val="20"/>
        </w:rPr>
        <w:t>wyczerpująco wyjaśnił fakty i okoliczności związane z przestępstwem, wykroczeniem lub swoim nieprawidłowym postępowaniem oraz spowodowanymi przez nie szkodami, aktywnie współpracując odpowiednio z właściwymi organami, w tym organami ścigania, lub</w:t>
      </w:r>
      <w:r w:rsidRPr="00406B4A">
        <w:rPr>
          <w:rFonts w:ascii="Tahoma" w:hAnsi="Tahoma" w:cs="Tahoma"/>
          <w:spacing w:val="-31"/>
          <w:sz w:val="20"/>
          <w:szCs w:val="20"/>
        </w:rPr>
        <w:t xml:space="preserve"> </w:t>
      </w:r>
      <w:r w:rsidRPr="00406B4A">
        <w:rPr>
          <w:rFonts w:ascii="Tahoma" w:hAnsi="Tahoma" w:cs="Tahoma"/>
          <w:sz w:val="20"/>
          <w:szCs w:val="20"/>
        </w:rPr>
        <w:t>zamawiającym;</w:t>
      </w:r>
    </w:p>
    <w:p w:rsidR="001938D8" w:rsidRPr="00406B4A" w:rsidRDefault="001938D8" w:rsidP="001938D8">
      <w:pPr>
        <w:pStyle w:val="Akapitzlist"/>
        <w:numPr>
          <w:ilvl w:val="2"/>
          <w:numId w:val="18"/>
        </w:numPr>
        <w:tabs>
          <w:tab w:val="left" w:pos="763"/>
        </w:tabs>
        <w:spacing w:line="360" w:lineRule="auto"/>
        <w:ind w:left="482" w:right="133" w:firstLine="0"/>
        <w:jc w:val="both"/>
        <w:rPr>
          <w:rFonts w:ascii="Tahoma" w:hAnsi="Tahoma" w:cs="Tahoma"/>
          <w:sz w:val="20"/>
          <w:szCs w:val="20"/>
        </w:rPr>
      </w:pPr>
      <w:r w:rsidRPr="00406B4A">
        <w:rPr>
          <w:rFonts w:ascii="Tahoma" w:hAnsi="Tahoma" w:cs="Tahoma"/>
          <w:sz w:val="20"/>
          <w:szCs w:val="20"/>
        </w:rPr>
        <w:t>podjął konkretne środki techniczne, organizacyjne i kadrowe, odpowiednie dla zapobiegania dalszym przestępstwom, wykroczeniom lub nieprawidłowemu postępowaniu, w</w:t>
      </w:r>
      <w:r w:rsidRPr="00406B4A">
        <w:rPr>
          <w:rFonts w:ascii="Tahoma" w:hAnsi="Tahoma" w:cs="Tahoma"/>
          <w:spacing w:val="-18"/>
          <w:sz w:val="20"/>
          <w:szCs w:val="20"/>
        </w:rPr>
        <w:t xml:space="preserve"> </w:t>
      </w:r>
      <w:r w:rsidRPr="00406B4A">
        <w:rPr>
          <w:rFonts w:ascii="Tahoma" w:hAnsi="Tahoma" w:cs="Tahoma"/>
          <w:sz w:val="20"/>
          <w:szCs w:val="20"/>
        </w:rPr>
        <w:t>szczególności:</w:t>
      </w:r>
    </w:p>
    <w:p w:rsidR="001938D8" w:rsidRPr="00406B4A" w:rsidRDefault="001938D8" w:rsidP="001938D8">
      <w:pPr>
        <w:pStyle w:val="Akapitzlist"/>
        <w:numPr>
          <w:ilvl w:val="3"/>
          <w:numId w:val="18"/>
        </w:numPr>
        <w:tabs>
          <w:tab w:val="left" w:pos="1061"/>
        </w:tabs>
        <w:spacing w:line="360" w:lineRule="auto"/>
        <w:ind w:left="830" w:right="133" w:firstLine="0"/>
        <w:jc w:val="both"/>
        <w:rPr>
          <w:rFonts w:ascii="Tahoma" w:hAnsi="Tahoma" w:cs="Tahoma"/>
          <w:sz w:val="20"/>
          <w:szCs w:val="20"/>
        </w:rPr>
      </w:pPr>
      <w:r w:rsidRPr="00406B4A">
        <w:rPr>
          <w:rFonts w:ascii="Tahoma" w:hAnsi="Tahoma" w:cs="Tahoma"/>
          <w:sz w:val="20"/>
          <w:szCs w:val="20"/>
        </w:rPr>
        <w:t>zerwał wszelkie powiązania z osobami lub podmiotami odpowiedzialnymi za nieprawidłowe postępowanie</w:t>
      </w:r>
      <w:r w:rsidRPr="00406B4A">
        <w:rPr>
          <w:rFonts w:ascii="Tahoma" w:hAnsi="Tahoma" w:cs="Tahoma"/>
          <w:spacing w:val="-1"/>
          <w:sz w:val="20"/>
          <w:szCs w:val="20"/>
        </w:rPr>
        <w:t xml:space="preserve"> </w:t>
      </w:r>
      <w:r w:rsidRPr="00406B4A">
        <w:rPr>
          <w:rFonts w:ascii="Tahoma" w:hAnsi="Tahoma" w:cs="Tahoma"/>
          <w:sz w:val="20"/>
          <w:szCs w:val="20"/>
        </w:rPr>
        <w:t>wykonawcy,</w:t>
      </w:r>
    </w:p>
    <w:p w:rsidR="001938D8" w:rsidRPr="00406B4A" w:rsidRDefault="001938D8" w:rsidP="001938D8">
      <w:pPr>
        <w:pStyle w:val="Akapitzlist"/>
        <w:numPr>
          <w:ilvl w:val="3"/>
          <w:numId w:val="18"/>
        </w:numPr>
        <w:tabs>
          <w:tab w:val="left" w:pos="1070"/>
        </w:tabs>
        <w:spacing w:line="360" w:lineRule="auto"/>
        <w:ind w:left="1069" w:hanging="239"/>
        <w:jc w:val="both"/>
        <w:rPr>
          <w:rFonts w:ascii="Tahoma" w:hAnsi="Tahoma" w:cs="Tahoma"/>
          <w:sz w:val="20"/>
          <w:szCs w:val="20"/>
        </w:rPr>
      </w:pPr>
      <w:r w:rsidRPr="00406B4A">
        <w:rPr>
          <w:rFonts w:ascii="Tahoma" w:hAnsi="Tahoma" w:cs="Tahoma"/>
          <w:sz w:val="20"/>
          <w:szCs w:val="20"/>
        </w:rPr>
        <w:t>zreorganizował personel,</w:t>
      </w:r>
    </w:p>
    <w:p w:rsidR="001938D8" w:rsidRPr="00406B4A" w:rsidRDefault="001938D8" w:rsidP="001938D8">
      <w:pPr>
        <w:pStyle w:val="Akapitzlist"/>
        <w:numPr>
          <w:ilvl w:val="3"/>
          <w:numId w:val="18"/>
        </w:numPr>
        <w:tabs>
          <w:tab w:val="left" w:pos="1058"/>
        </w:tabs>
        <w:spacing w:line="360" w:lineRule="auto"/>
        <w:ind w:left="1057" w:hanging="227"/>
        <w:jc w:val="both"/>
        <w:rPr>
          <w:rFonts w:ascii="Tahoma" w:hAnsi="Tahoma" w:cs="Tahoma"/>
          <w:sz w:val="20"/>
          <w:szCs w:val="20"/>
        </w:rPr>
      </w:pPr>
      <w:r w:rsidRPr="00406B4A">
        <w:rPr>
          <w:rFonts w:ascii="Tahoma" w:hAnsi="Tahoma" w:cs="Tahoma"/>
          <w:sz w:val="20"/>
          <w:szCs w:val="20"/>
        </w:rPr>
        <w:t>wdrożył system sprawozdawczości i</w:t>
      </w:r>
      <w:r w:rsidRPr="00406B4A">
        <w:rPr>
          <w:rFonts w:ascii="Tahoma" w:hAnsi="Tahoma" w:cs="Tahoma"/>
          <w:spacing w:val="-2"/>
          <w:sz w:val="20"/>
          <w:szCs w:val="20"/>
        </w:rPr>
        <w:t xml:space="preserve"> </w:t>
      </w:r>
      <w:r w:rsidRPr="00406B4A">
        <w:rPr>
          <w:rFonts w:ascii="Tahoma" w:hAnsi="Tahoma" w:cs="Tahoma"/>
          <w:sz w:val="20"/>
          <w:szCs w:val="20"/>
        </w:rPr>
        <w:t>kontroli,</w:t>
      </w:r>
    </w:p>
    <w:p w:rsidR="001938D8" w:rsidRPr="00406B4A" w:rsidRDefault="001938D8" w:rsidP="001938D8">
      <w:pPr>
        <w:pStyle w:val="Akapitzlist"/>
        <w:numPr>
          <w:ilvl w:val="3"/>
          <w:numId w:val="18"/>
        </w:numPr>
        <w:tabs>
          <w:tab w:val="left" w:pos="1130"/>
        </w:tabs>
        <w:spacing w:line="360" w:lineRule="auto"/>
        <w:ind w:left="815" w:right="132" w:firstLine="0"/>
        <w:jc w:val="both"/>
        <w:rPr>
          <w:rFonts w:ascii="Tahoma" w:hAnsi="Tahoma" w:cs="Tahoma"/>
          <w:sz w:val="20"/>
          <w:szCs w:val="20"/>
        </w:rPr>
      </w:pPr>
      <w:r w:rsidRPr="00406B4A">
        <w:rPr>
          <w:rFonts w:ascii="Tahoma" w:hAnsi="Tahoma" w:cs="Tahoma"/>
          <w:sz w:val="20"/>
          <w:szCs w:val="20"/>
        </w:rPr>
        <w:t>utworzył struktury audytu wewnętrznego do monitorowania przestrzegania przepisów, wewnętrznych regulacji lub</w:t>
      </w:r>
      <w:r w:rsidRPr="00406B4A">
        <w:rPr>
          <w:rFonts w:ascii="Tahoma" w:hAnsi="Tahoma" w:cs="Tahoma"/>
          <w:spacing w:val="-9"/>
          <w:sz w:val="20"/>
          <w:szCs w:val="20"/>
        </w:rPr>
        <w:t xml:space="preserve"> </w:t>
      </w:r>
      <w:r w:rsidRPr="00406B4A">
        <w:rPr>
          <w:rFonts w:ascii="Tahoma" w:hAnsi="Tahoma" w:cs="Tahoma"/>
          <w:sz w:val="20"/>
          <w:szCs w:val="20"/>
        </w:rPr>
        <w:t>standardów,</w:t>
      </w:r>
    </w:p>
    <w:p w:rsidR="001938D8" w:rsidRPr="00406B4A" w:rsidRDefault="001938D8" w:rsidP="001938D8">
      <w:pPr>
        <w:pStyle w:val="Akapitzlist"/>
        <w:numPr>
          <w:ilvl w:val="3"/>
          <w:numId w:val="18"/>
        </w:numPr>
        <w:tabs>
          <w:tab w:val="left" w:pos="1161"/>
        </w:tabs>
        <w:spacing w:line="360" w:lineRule="auto"/>
        <w:ind w:left="815" w:right="134" w:firstLine="0"/>
        <w:jc w:val="both"/>
        <w:rPr>
          <w:rFonts w:ascii="Tahoma" w:hAnsi="Tahoma" w:cs="Tahoma"/>
          <w:sz w:val="20"/>
          <w:szCs w:val="20"/>
        </w:rPr>
      </w:pPr>
      <w:r w:rsidRPr="00406B4A">
        <w:rPr>
          <w:rFonts w:ascii="Tahoma" w:hAnsi="Tahoma" w:cs="Tahoma"/>
          <w:sz w:val="20"/>
          <w:szCs w:val="20"/>
        </w:rPr>
        <w:t xml:space="preserve">wprowadził wewnętrzne regulacje dotyczące odpowiedzialności i odszkodowań </w:t>
      </w:r>
      <w:r w:rsidRPr="00406B4A">
        <w:rPr>
          <w:rFonts w:ascii="Tahoma" w:hAnsi="Tahoma" w:cs="Tahoma"/>
          <w:spacing w:val="-3"/>
          <w:sz w:val="20"/>
          <w:szCs w:val="20"/>
        </w:rPr>
        <w:t xml:space="preserve">za </w:t>
      </w:r>
      <w:r w:rsidRPr="00406B4A">
        <w:rPr>
          <w:rFonts w:ascii="Tahoma" w:hAnsi="Tahoma" w:cs="Tahoma"/>
          <w:sz w:val="20"/>
          <w:szCs w:val="20"/>
        </w:rPr>
        <w:t>nieprzestrzeganie przepisów, wewnętrznych regulacji lub</w:t>
      </w:r>
      <w:r w:rsidRPr="00406B4A">
        <w:rPr>
          <w:rFonts w:ascii="Tahoma" w:hAnsi="Tahoma" w:cs="Tahoma"/>
          <w:spacing w:val="-7"/>
          <w:sz w:val="20"/>
          <w:szCs w:val="20"/>
        </w:rPr>
        <w:t xml:space="preserve"> </w:t>
      </w:r>
      <w:r w:rsidRPr="00406B4A">
        <w:rPr>
          <w:rFonts w:ascii="Tahoma" w:hAnsi="Tahoma" w:cs="Tahoma"/>
          <w:sz w:val="20"/>
          <w:szCs w:val="20"/>
        </w:rPr>
        <w:t>standardów.</w:t>
      </w:r>
    </w:p>
    <w:p w:rsidR="001938D8" w:rsidRPr="00406B4A" w:rsidRDefault="001938D8" w:rsidP="001938D8">
      <w:pPr>
        <w:pStyle w:val="Akapitzlist"/>
        <w:numPr>
          <w:ilvl w:val="1"/>
          <w:numId w:val="18"/>
        </w:numPr>
        <w:tabs>
          <w:tab w:val="left" w:pos="627"/>
        </w:tabs>
        <w:spacing w:line="360" w:lineRule="auto"/>
        <w:ind w:left="626" w:right="134" w:hanging="360"/>
        <w:jc w:val="both"/>
        <w:rPr>
          <w:rFonts w:ascii="Tahoma" w:hAnsi="Tahoma" w:cs="Tahoma"/>
          <w:sz w:val="20"/>
          <w:szCs w:val="20"/>
        </w:rPr>
      </w:pPr>
      <w:r w:rsidRPr="00406B4A">
        <w:rPr>
          <w:rFonts w:ascii="Tahoma" w:hAnsi="Tahoma" w:cs="Tahoma"/>
          <w:sz w:val="20"/>
          <w:szCs w:val="20"/>
        </w:rPr>
        <w:t xml:space="preserve">Zamawiający ocenia czy podjęte przez wykonawcę czynności, o których mowa w ust. 5, są wystarczające do wykazania jego rzetelności, uwzględniając wagę i szczególne okoliczności czynu wykonawcy. Jeżeli podjęte przez wykonawcę czynności, o których mowa w ust. 5, nie </w:t>
      </w:r>
      <w:r w:rsidRPr="00406B4A">
        <w:rPr>
          <w:rFonts w:ascii="Tahoma" w:hAnsi="Tahoma" w:cs="Tahoma"/>
          <w:spacing w:val="-3"/>
          <w:sz w:val="20"/>
          <w:szCs w:val="20"/>
        </w:rPr>
        <w:t xml:space="preserve">są </w:t>
      </w:r>
      <w:r w:rsidRPr="00406B4A">
        <w:rPr>
          <w:rFonts w:ascii="Tahoma" w:hAnsi="Tahoma" w:cs="Tahoma"/>
          <w:sz w:val="20"/>
          <w:szCs w:val="20"/>
        </w:rPr>
        <w:t>wystarczające do wykazania jego rzetelności, zamawiający wyklucza</w:t>
      </w:r>
      <w:r w:rsidRPr="00406B4A">
        <w:rPr>
          <w:rFonts w:ascii="Tahoma" w:hAnsi="Tahoma" w:cs="Tahoma"/>
          <w:spacing w:val="-3"/>
          <w:sz w:val="20"/>
          <w:szCs w:val="20"/>
        </w:rPr>
        <w:t xml:space="preserve"> </w:t>
      </w:r>
      <w:r w:rsidRPr="00406B4A">
        <w:rPr>
          <w:rFonts w:ascii="Tahoma" w:hAnsi="Tahoma" w:cs="Tahoma"/>
          <w:sz w:val="20"/>
          <w:szCs w:val="20"/>
        </w:rPr>
        <w:t>wykonawcę.</w:t>
      </w:r>
    </w:p>
    <w:p w:rsidR="001938D8" w:rsidRPr="00406B4A" w:rsidRDefault="001938D8" w:rsidP="001938D8">
      <w:pPr>
        <w:pStyle w:val="Akapitzlist"/>
        <w:numPr>
          <w:ilvl w:val="1"/>
          <w:numId w:val="18"/>
        </w:numPr>
        <w:tabs>
          <w:tab w:val="left" w:pos="627"/>
        </w:tabs>
        <w:spacing w:line="360" w:lineRule="auto"/>
        <w:ind w:left="626" w:right="132" w:hanging="360"/>
        <w:jc w:val="both"/>
        <w:rPr>
          <w:rFonts w:ascii="Tahoma" w:hAnsi="Tahoma" w:cs="Tahoma"/>
          <w:i/>
          <w:sz w:val="20"/>
          <w:szCs w:val="20"/>
        </w:rPr>
      </w:pPr>
      <w:r w:rsidRPr="00406B4A">
        <w:rPr>
          <w:rFonts w:ascii="Tahoma" w:hAnsi="Tahoma" w:cs="Tahoma"/>
          <w:sz w:val="20"/>
          <w:szCs w:val="20"/>
        </w:rPr>
        <w:t>Zamawiający oceni brak podstaw do wykluczenia na podstawie złożonego z ofertą oświadczenia wykonawcy z art. 125 ust. 1 oraz wymaganych środków</w:t>
      </w:r>
      <w:r w:rsidRPr="00406B4A">
        <w:rPr>
          <w:rFonts w:ascii="Tahoma" w:hAnsi="Tahoma" w:cs="Tahoma"/>
          <w:spacing w:val="-9"/>
          <w:sz w:val="20"/>
          <w:szCs w:val="20"/>
        </w:rPr>
        <w:t xml:space="preserve"> </w:t>
      </w:r>
      <w:r w:rsidRPr="00406B4A">
        <w:rPr>
          <w:rFonts w:ascii="Tahoma" w:hAnsi="Tahoma" w:cs="Tahoma"/>
          <w:sz w:val="20"/>
          <w:szCs w:val="20"/>
        </w:rPr>
        <w:t>dowodowych</w:t>
      </w:r>
      <w:r w:rsidRPr="00406B4A">
        <w:rPr>
          <w:rFonts w:ascii="Tahoma" w:hAnsi="Tahoma" w:cs="Tahoma"/>
          <w:i/>
          <w:color w:val="FF0000"/>
          <w:sz w:val="20"/>
          <w:szCs w:val="20"/>
        </w:rPr>
        <w:t>.</w:t>
      </w:r>
    </w:p>
    <w:p w:rsidR="001938D8" w:rsidRPr="00406B4A" w:rsidRDefault="001938D8" w:rsidP="001938D8">
      <w:pPr>
        <w:pStyle w:val="Tekstpodstawowy"/>
        <w:spacing w:before="10" w:line="360" w:lineRule="auto"/>
        <w:jc w:val="both"/>
        <w:rPr>
          <w:rFonts w:ascii="Tahoma" w:hAnsi="Tahoma" w:cs="Tahoma"/>
          <w:i/>
          <w:sz w:val="20"/>
          <w:szCs w:val="20"/>
        </w:rPr>
      </w:pPr>
    </w:p>
    <w:p w:rsidR="001938D8" w:rsidRPr="00406B4A" w:rsidRDefault="001938D8" w:rsidP="001938D8">
      <w:pPr>
        <w:pStyle w:val="Nagwek2"/>
        <w:numPr>
          <w:ilvl w:val="0"/>
          <w:numId w:val="18"/>
        </w:numPr>
        <w:tabs>
          <w:tab w:val="left" w:pos="641"/>
        </w:tabs>
        <w:spacing w:before="1" w:line="360" w:lineRule="auto"/>
        <w:ind w:left="640" w:hanging="442"/>
        <w:jc w:val="both"/>
        <w:rPr>
          <w:rFonts w:ascii="Tahoma" w:hAnsi="Tahoma" w:cs="Tahoma"/>
          <w:sz w:val="20"/>
          <w:szCs w:val="20"/>
          <w:u w:val="none"/>
        </w:rPr>
      </w:pPr>
      <w:r w:rsidRPr="00406B4A">
        <w:rPr>
          <w:rFonts w:ascii="Tahoma" w:hAnsi="Tahoma" w:cs="Tahoma"/>
          <w:sz w:val="20"/>
          <w:szCs w:val="20"/>
          <w:u w:val="thick"/>
        </w:rPr>
        <w:t>Wykaz podmiotowych środków dowodowych</w:t>
      </w:r>
    </w:p>
    <w:p w:rsidR="001938D8" w:rsidRPr="00E36CC0" w:rsidRDefault="001938D8" w:rsidP="001938D8">
      <w:pPr>
        <w:pStyle w:val="Akapitzlist"/>
        <w:numPr>
          <w:ilvl w:val="1"/>
          <w:numId w:val="18"/>
        </w:numPr>
        <w:tabs>
          <w:tab w:val="left" w:pos="619"/>
        </w:tabs>
        <w:spacing w:line="360" w:lineRule="auto"/>
        <w:ind w:left="618" w:right="132" w:hanging="420"/>
        <w:jc w:val="both"/>
        <w:rPr>
          <w:rFonts w:ascii="Tahoma" w:hAnsi="Tahoma" w:cs="Tahoma"/>
          <w:sz w:val="20"/>
          <w:szCs w:val="20"/>
        </w:rPr>
      </w:pPr>
      <w:r w:rsidRPr="00406B4A">
        <w:rPr>
          <w:rFonts w:ascii="Tahoma" w:hAnsi="Tahoma" w:cs="Tahoma"/>
          <w:sz w:val="20"/>
          <w:szCs w:val="20"/>
        </w:rPr>
        <w:t xml:space="preserve">W zakresie warunków udziału w postępowaniu, opisanych w rozdziale V SWZ, Zamawiający </w:t>
      </w:r>
      <w:r w:rsidRPr="00406B4A">
        <w:rPr>
          <w:rFonts w:ascii="Tahoma" w:hAnsi="Tahoma" w:cs="Tahoma"/>
          <w:spacing w:val="-3"/>
          <w:sz w:val="20"/>
          <w:szCs w:val="20"/>
        </w:rPr>
        <w:t xml:space="preserve">za </w:t>
      </w:r>
    </w:p>
    <w:p w:rsidR="001938D8" w:rsidRDefault="001938D8" w:rsidP="001938D8">
      <w:pPr>
        <w:pStyle w:val="Akapitzlist"/>
        <w:numPr>
          <w:ilvl w:val="1"/>
          <w:numId w:val="18"/>
        </w:numPr>
        <w:tabs>
          <w:tab w:val="left" w:pos="619"/>
        </w:tabs>
        <w:spacing w:line="360" w:lineRule="auto"/>
        <w:ind w:left="618" w:right="132" w:hanging="420"/>
        <w:jc w:val="both"/>
        <w:rPr>
          <w:rFonts w:ascii="Tahoma" w:hAnsi="Tahoma" w:cs="Tahoma"/>
          <w:sz w:val="20"/>
          <w:szCs w:val="20"/>
        </w:rPr>
      </w:pPr>
      <w:r w:rsidRPr="00406B4A">
        <w:rPr>
          <w:rFonts w:ascii="Tahoma" w:hAnsi="Tahoma" w:cs="Tahoma"/>
          <w:sz w:val="20"/>
          <w:szCs w:val="20"/>
        </w:rPr>
        <w:t xml:space="preserve">podmiotowy środek dowodowy uzna oświadczenie Wykonawcy złożone na podstawie art. 125  ust </w:t>
      </w:r>
    </w:p>
    <w:p w:rsidR="001938D8" w:rsidRPr="00406B4A" w:rsidRDefault="001938D8" w:rsidP="001938D8">
      <w:pPr>
        <w:pStyle w:val="Akapitzlist"/>
        <w:tabs>
          <w:tab w:val="left" w:pos="619"/>
        </w:tabs>
        <w:spacing w:line="360" w:lineRule="auto"/>
        <w:ind w:left="618" w:right="132" w:firstLine="0"/>
        <w:jc w:val="both"/>
        <w:rPr>
          <w:rFonts w:ascii="Tahoma" w:hAnsi="Tahoma" w:cs="Tahoma"/>
          <w:sz w:val="20"/>
          <w:szCs w:val="20"/>
        </w:rPr>
      </w:pPr>
      <w:r w:rsidRPr="00406B4A">
        <w:rPr>
          <w:rFonts w:ascii="Tahoma" w:hAnsi="Tahoma" w:cs="Tahoma"/>
          <w:sz w:val="20"/>
          <w:szCs w:val="20"/>
        </w:rPr>
        <w:t>1</w:t>
      </w:r>
      <w:r w:rsidRPr="00406B4A">
        <w:rPr>
          <w:rFonts w:ascii="Tahoma" w:hAnsi="Tahoma" w:cs="Tahoma"/>
          <w:spacing w:val="-2"/>
          <w:sz w:val="20"/>
          <w:szCs w:val="20"/>
        </w:rPr>
        <w:t xml:space="preserve"> </w:t>
      </w:r>
      <w:r w:rsidRPr="00406B4A">
        <w:rPr>
          <w:rFonts w:ascii="Tahoma" w:hAnsi="Tahoma" w:cs="Tahoma"/>
          <w:sz w:val="20"/>
          <w:szCs w:val="20"/>
        </w:rPr>
        <w:t>ustawy.</w:t>
      </w:r>
    </w:p>
    <w:p w:rsidR="001938D8" w:rsidRPr="00406B4A" w:rsidRDefault="001938D8" w:rsidP="001938D8">
      <w:pPr>
        <w:pStyle w:val="Akapitzlist"/>
        <w:numPr>
          <w:ilvl w:val="1"/>
          <w:numId w:val="18"/>
        </w:numPr>
        <w:tabs>
          <w:tab w:val="left" w:pos="619"/>
        </w:tabs>
        <w:spacing w:before="1" w:line="360" w:lineRule="auto"/>
        <w:ind w:left="618" w:right="132" w:hanging="420"/>
        <w:jc w:val="both"/>
        <w:rPr>
          <w:rFonts w:ascii="Tahoma" w:hAnsi="Tahoma" w:cs="Tahoma"/>
          <w:sz w:val="20"/>
          <w:szCs w:val="20"/>
        </w:rPr>
      </w:pPr>
      <w:r w:rsidRPr="00406B4A">
        <w:rPr>
          <w:rFonts w:ascii="Tahoma" w:hAnsi="Tahoma" w:cs="Tahoma"/>
          <w:sz w:val="20"/>
          <w:szCs w:val="20"/>
        </w:rPr>
        <w:t>W zakresie podmiotowych środków dowodowych, potwierdzających brak podstaw do wykluczenia, Zamawiający</w:t>
      </w:r>
      <w:r w:rsidRPr="00406B4A">
        <w:rPr>
          <w:rFonts w:ascii="Tahoma" w:hAnsi="Tahoma" w:cs="Tahoma"/>
          <w:spacing w:val="-4"/>
          <w:sz w:val="20"/>
          <w:szCs w:val="20"/>
        </w:rPr>
        <w:t xml:space="preserve"> </w:t>
      </w:r>
      <w:r w:rsidRPr="00406B4A">
        <w:rPr>
          <w:rFonts w:ascii="Tahoma" w:hAnsi="Tahoma" w:cs="Tahoma"/>
          <w:sz w:val="20"/>
          <w:szCs w:val="20"/>
        </w:rPr>
        <w:t>żąda:</w:t>
      </w:r>
    </w:p>
    <w:p w:rsidR="001938D8" w:rsidRPr="000D4460" w:rsidRDefault="001938D8" w:rsidP="001938D8">
      <w:pPr>
        <w:tabs>
          <w:tab w:val="left" w:pos="1188"/>
        </w:tabs>
        <w:spacing w:line="360" w:lineRule="auto"/>
        <w:ind w:left="767"/>
        <w:jc w:val="both"/>
        <w:rPr>
          <w:rFonts w:ascii="Tahoma" w:hAnsi="Tahoma" w:cs="Tahoma"/>
          <w:sz w:val="20"/>
          <w:szCs w:val="20"/>
        </w:rPr>
      </w:pPr>
      <w:r>
        <w:rPr>
          <w:rFonts w:ascii="Tahoma" w:hAnsi="Tahoma" w:cs="Tahoma"/>
          <w:sz w:val="20"/>
          <w:szCs w:val="20"/>
        </w:rPr>
        <w:t>3.1</w:t>
      </w:r>
      <w:r w:rsidRPr="000D4460">
        <w:rPr>
          <w:rFonts w:ascii="Tahoma" w:hAnsi="Tahoma" w:cs="Tahoma"/>
          <w:sz w:val="20"/>
          <w:szCs w:val="20"/>
        </w:rPr>
        <w:t>informacji z Krajowego Rejestru Karnego w</w:t>
      </w:r>
      <w:r w:rsidRPr="000D4460">
        <w:rPr>
          <w:rFonts w:ascii="Tahoma" w:hAnsi="Tahoma" w:cs="Tahoma"/>
          <w:spacing w:val="-2"/>
          <w:sz w:val="20"/>
          <w:szCs w:val="20"/>
        </w:rPr>
        <w:t xml:space="preserve"> </w:t>
      </w:r>
      <w:r w:rsidRPr="000D4460">
        <w:rPr>
          <w:rFonts w:ascii="Tahoma" w:hAnsi="Tahoma" w:cs="Tahoma"/>
          <w:sz w:val="20"/>
          <w:szCs w:val="20"/>
        </w:rPr>
        <w:t>zakresie:</w:t>
      </w:r>
    </w:p>
    <w:p w:rsidR="004F5614" w:rsidRDefault="001938D8" w:rsidP="001938D8">
      <w:pPr>
        <w:pStyle w:val="Tekstpodstawowy"/>
        <w:spacing w:before="1" w:line="360" w:lineRule="auto"/>
        <w:ind w:left="1187"/>
        <w:jc w:val="both"/>
        <w:rPr>
          <w:rFonts w:ascii="Tahoma" w:hAnsi="Tahoma" w:cs="Tahoma"/>
          <w:sz w:val="20"/>
          <w:szCs w:val="20"/>
        </w:rPr>
      </w:pPr>
      <w:r w:rsidRPr="00406B4A">
        <w:rPr>
          <w:rFonts w:ascii="Tahoma" w:hAnsi="Tahoma" w:cs="Tahoma"/>
          <w:sz w:val="20"/>
          <w:szCs w:val="20"/>
        </w:rPr>
        <w:t xml:space="preserve">a)art. 108 ust.1 pkt 1 i 2 ustawy z dnia 11września 2019r. –Prawo zamówień publicznych, </w:t>
      </w:r>
    </w:p>
    <w:p w:rsidR="004F5614" w:rsidRDefault="004F5614" w:rsidP="001938D8">
      <w:pPr>
        <w:pStyle w:val="Tekstpodstawowy"/>
        <w:spacing w:before="1" w:line="360" w:lineRule="auto"/>
        <w:ind w:left="1187"/>
        <w:jc w:val="both"/>
        <w:rPr>
          <w:rFonts w:ascii="Tahoma" w:hAnsi="Tahoma" w:cs="Tahoma"/>
          <w:sz w:val="20"/>
          <w:szCs w:val="20"/>
        </w:rPr>
      </w:pPr>
    </w:p>
    <w:p w:rsidR="004F5614" w:rsidRDefault="004F5614" w:rsidP="001938D8">
      <w:pPr>
        <w:pStyle w:val="Tekstpodstawowy"/>
        <w:spacing w:before="1" w:line="360" w:lineRule="auto"/>
        <w:ind w:left="1187"/>
        <w:jc w:val="both"/>
        <w:rPr>
          <w:rFonts w:ascii="Tahoma" w:hAnsi="Tahoma" w:cs="Tahoma"/>
          <w:sz w:val="20"/>
          <w:szCs w:val="20"/>
        </w:rPr>
      </w:pPr>
    </w:p>
    <w:p w:rsidR="001938D8" w:rsidRPr="00406B4A" w:rsidRDefault="001938D8" w:rsidP="001938D8">
      <w:pPr>
        <w:pStyle w:val="Tekstpodstawowy"/>
        <w:spacing w:before="1" w:line="360" w:lineRule="auto"/>
        <w:ind w:left="1187"/>
        <w:jc w:val="both"/>
        <w:rPr>
          <w:rFonts w:ascii="Tahoma" w:hAnsi="Tahoma" w:cs="Tahoma"/>
          <w:sz w:val="20"/>
          <w:szCs w:val="20"/>
        </w:rPr>
      </w:pPr>
      <w:r w:rsidRPr="00406B4A">
        <w:rPr>
          <w:rFonts w:ascii="Tahoma" w:hAnsi="Tahoma" w:cs="Tahoma"/>
          <w:sz w:val="20"/>
          <w:szCs w:val="20"/>
        </w:rPr>
        <w:t>zwanej dalej „ustawą”,</w:t>
      </w:r>
    </w:p>
    <w:p w:rsidR="001938D8" w:rsidRPr="00406B4A" w:rsidRDefault="001938D8" w:rsidP="001938D8">
      <w:pPr>
        <w:pStyle w:val="Tekstpodstawowy"/>
        <w:spacing w:before="1" w:line="360" w:lineRule="auto"/>
        <w:ind w:left="1187"/>
        <w:jc w:val="both"/>
        <w:rPr>
          <w:rFonts w:ascii="Tahoma" w:hAnsi="Tahoma" w:cs="Tahoma"/>
          <w:sz w:val="20"/>
          <w:szCs w:val="20"/>
        </w:rPr>
      </w:pPr>
      <w:r w:rsidRPr="00406B4A">
        <w:rPr>
          <w:rFonts w:ascii="Tahoma" w:hAnsi="Tahoma" w:cs="Tahoma"/>
          <w:sz w:val="20"/>
          <w:szCs w:val="20"/>
        </w:rPr>
        <w:t>b)art. 108 ust.1 pkt 4 ustawy, dotyczącej orzeczenia zakazu ubiegania się o zamówienie publiczne tytułem środka karnego,</w:t>
      </w:r>
    </w:p>
    <w:p w:rsidR="001938D8" w:rsidRPr="000D4460" w:rsidRDefault="001938D8" w:rsidP="001938D8">
      <w:pPr>
        <w:tabs>
          <w:tab w:val="left" w:pos="1188"/>
        </w:tabs>
        <w:spacing w:line="360" w:lineRule="auto"/>
        <w:ind w:left="767" w:right="132"/>
        <w:jc w:val="both"/>
        <w:rPr>
          <w:rFonts w:ascii="Tahoma" w:hAnsi="Tahoma" w:cs="Tahoma"/>
          <w:sz w:val="20"/>
          <w:szCs w:val="20"/>
        </w:rPr>
      </w:pPr>
      <w:r>
        <w:rPr>
          <w:rFonts w:ascii="Tahoma" w:hAnsi="Tahoma" w:cs="Tahoma"/>
          <w:sz w:val="20"/>
          <w:szCs w:val="20"/>
        </w:rPr>
        <w:t>3.2</w:t>
      </w:r>
      <w:r w:rsidRPr="000D4460">
        <w:rPr>
          <w:rFonts w:ascii="Tahoma" w:hAnsi="Tahoma" w:cs="Tahoma"/>
          <w:sz w:val="20"/>
          <w:szCs w:val="20"/>
        </w:rPr>
        <w:t>oświadczenia wykonawcy, w zakresie art.108 ust.1 pkt 5 ustawy, o braku przynależności do tej samej grupy kapitałowej w rozumieniu ustawy z dnia 16 lutego 2007r. o ochronie konkurencji konsumentów (Dz.U. z 2020r. poz.1076 i 1086),z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w:t>
      </w:r>
      <w:r w:rsidRPr="000D4460">
        <w:rPr>
          <w:rFonts w:ascii="Tahoma" w:hAnsi="Tahoma" w:cs="Tahoma"/>
          <w:spacing w:val="15"/>
          <w:sz w:val="20"/>
          <w:szCs w:val="20"/>
        </w:rPr>
        <w:t xml:space="preserve"> </w:t>
      </w:r>
      <w:r w:rsidRPr="000D4460">
        <w:rPr>
          <w:rFonts w:ascii="Tahoma" w:hAnsi="Tahoma" w:cs="Tahoma"/>
          <w:sz w:val="20"/>
          <w:szCs w:val="20"/>
        </w:rPr>
        <w:t>wykonawcy</w:t>
      </w:r>
    </w:p>
    <w:p w:rsidR="001938D8" w:rsidRPr="00406B4A" w:rsidRDefault="001938D8" w:rsidP="001938D8">
      <w:pPr>
        <w:pStyle w:val="Tekstpodstawowy"/>
        <w:spacing w:before="92" w:line="360" w:lineRule="auto"/>
        <w:ind w:left="1187"/>
        <w:jc w:val="both"/>
        <w:rPr>
          <w:rFonts w:ascii="Tahoma" w:hAnsi="Tahoma" w:cs="Tahoma"/>
          <w:sz w:val="20"/>
          <w:szCs w:val="20"/>
        </w:rPr>
      </w:pPr>
      <w:r w:rsidRPr="00406B4A">
        <w:rPr>
          <w:rFonts w:ascii="Tahoma" w:hAnsi="Tahoma" w:cs="Tahoma"/>
          <w:sz w:val="20"/>
          <w:szCs w:val="20"/>
        </w:rPr>
        <w:t>należącego do tej samej grupy kapitałowej</w:t>
      </w:r>
    </w:p>
    <w:p w:rsidR="001938D8" w:rsidRPr="000D4460" w:rsidRDefault="001938D8" w:rsidP="001938D8">
      <w:pPr>
        <w:tabs>
          <w:tab w:val="left" w:pos="1188"/>
        </w:tabs>
        <w:spacing w:line="360" w:lineRule="auto"/>
        <w:ind w:left="767" w:right="132"/>
        <w:jc w:val="both"/>
        <w:rPr>
          <w:rFonts w:ascii="Tahoma" w:hAnsi="Tahoma" w:cs="Tahoma"/>
          <w:sz w:val="20"/>
          <w:szCs w:val="20"/>
        </w:rPr>
      </w:pPr>
      <w:r>
        <w:rPr>
          <w:rFonts w:ascii="Tahoma" w:hAnsi="Tahoma" w:cs="Tahoma"/>
          <w:sz w:val="20"/>
          <w:szCs w:val="20"/>
        </w:rPr>
        <w:t>3.3</w:t>
      </w:r>
      <w:r w:rsidRPr="000D4460">
        <w:rPr>
          <w:rFonts w:ascii="Tahoma" w:hAnsi="Tahoma" w:cs="Tahoma"/>
          <w:sz w:val="20"/>
          <w:szCs w:val="20"/>
        </w:rPr>
        <w:t>oświadczenia wykonawcy o aktualności informacji zawartych w oświadczeniu, o którym mowa w art. 125 ust.1 ustawy, w zakresie podstaw wykluczenia z postępowania wskazanych przez zamawiającego, o których mowa</w:t>
      </w:r>
      <w:r w:rsidRPr="000D4460">
        <w:rPr>
          <w:rFonts w:ascii="Tahoma" w:hAnsi="Tahoma" w:cs="Tahoma"/>
          <w:spacing w:val="-4"/>
          <w:sz w:val="20"/>
          <w:szCs w:val="20"/>
        </w:rPr>
        <w:t xml:space="preserve"> </w:t>
      </w:r>
      <w:r w:rsidRPr="000D4460">
        <w:rPr>
          <w:rFonts w:ascii="Tahoma" w:hAnsi="Tahoma" w:cs="Tahoma"/>
          <w:sz w:val="20"/>
          <w:szCs w:val="20"/>
        </w:rPr>
        <w:t>w:</w:t>
      </w:r>
    </w:p>
    <w:p w:rsidR="001938D8" w:rsidRPr="000D4460" w:rsidRDefault="001938D8" w:rsidP="001938D8">
      <w:pPr>
        <w:tabs>
          <w:tab w:val="left" w:pos="2053"/>
          <w:tab w:val="left" w:pos="2054"/>
        </w:tabs>
        <w:spacing w:line="360" w:lineRule="auto"/>
        <w:ind w:left="1334"/>
        <w:jc w:val="both"/>
        <w:rPr>
          <w:rFonts w:ascii="Tahoma" w:hAnsi="Tahoma" w:cs="Tahoma"/>
          <w:sz w:val="20"/>
          <w:szCs w:val="20"/>
        </w:rPr>
      </w:pPr>
      <w:r>
        <w:rPr>
          <w:rFonts w:ascii="Tahoma" w:hAnsi="Tahoma" w:cs="Tahoma"/>
          <w:sz w:val="20"/>
          <w:szCs w:val="20"/>
        </w:rPr>
        <w:t>3.1.1.</w:t>
      </w:r>
      <w:r w:rsidRPr="000D4460">
        <w:rPr>
          <w:rFonts w:ascii="Tahoma" w:hAnsi="Tahoma" w:cs="Tahoma"/>
          <w:sz w:val="20"/>
          <w:szCs w:val="20"/>
        </w:rPr>
        <w:t>art. 108 ust.1 pkt 3</w:t>
      </w:r>
      <w:r w:rsidRPr="000D4460">
        <w:rPr>
          <w:rFonts w:ascii="Tahoma" w:hAnsi="Tahoma" w:cs="Tahoma"/>
          <w:spacing w:val="-8"/>
          <w:sz w:val="20"/>
          <w:szCs w:val="20"/>
        </w:rPr>
        <w:t xml:space="preserve"> </w:t>
      </w:r>
      <w:r w:rsidRPr="000D4460">
        <w:rPr>
          <w:rFonts w:ascii="Tahoma" w:hAnsi="Tahoma" w:cs="Tahoma"/>
          <w:sz w:val="20"/>
          <w:szCs w:val="20"/>
        </w:rPr>
        <w:t>ustawy,</w:t>
      </w:r>
    </w:p>
    <w:p w:rsidR="001938D8" w:rsidRPr="000D4460" w:rsidRDefault="001938D8" w:rsidP="001938D8">
      <w:pPr>
        <w:tabs>
          <w:tab w:val="left" w:pos="2053"/>
          <w:tab w:val="left" w:pos="2054"/>
        </w:tabs>
        <w:spacing w:before="1" w:line="360" w:lineRule="auto"/>
        <w:ind w:left="1334" w:right="132"/>
        <w:jc w:val="both"/>
        <w:rPr>
          <w:rFonts w:ascii="Tahoma" w:hAnsi="Tahoma" w:cs="Tahoma"/>
          <w:sz w:val="20"/>
          <w:szCs w:val="20"/>
        </w:rPr>
      </w:pPr>
      <w:r>
        <w:rPr>
          <w:rFonts w:ascii="Tahoma" w:hAnsi="Tahoma" w:cs="Tahoma"/>
          <w:sz w:val="20"/>
          <w:szCs w:val="20"/>
        </w:rPr>
        <w:t>3.1.2.</w:t>
      </w:r>
      <w:r w:rsidRPr="000D4460">
        <w:rPr>
          <w:rFonts w:ascii="Tahoma" w:hAnsi="Tahoma" w:cs="Tahoma"/>
          <w:sz w:val="20"/>
          <w:szCs w:val="20"/>
        </w:rPr>
        <w:t>art. 108 ust.1 pkt 4 ustawy, dotyczących orzeczenia zakazu ubiegania się o zamówienie publiczne tytułem środka zapobiegawczego,</w:t>
      </w:r>
    </w:p>
    <w:p w:rsidR="001938D8" w:rsidRPr="000D4460" w:rsidRDefault="001938D8" w:rsidP="001938D8">
      <w:pPr>
        <w:tabs>
          <w:tab w:val="left" w:pos="2053"/>
          <w:tab w:val="left" w:pos="2054"/>
        </w:tabs>
        <w:spacing w:line="360" w:lineRule="auto"/>
        <w:ind w:left="1334" w:right="134"/>
        <w:jc w:val="both"/>
        <w:rPr>
          <w:rFonts w:ascii="Tahoma" w:hAnsi="Tahoma" w:cs="Tahoma"/>
          <w:sz w:val="20"/>
          <w:szCs w:val="20"/>
        </w:rPr>
      </w:pPr>
      <w:r>
        <w:rPr>
          <w:rFonts w:ascii="Tahoma" w:hAnsi="Tahoma" w:cs="Tahoma"/>
          <w:sz w:val="20"/>
          <w:szCs w:val="20"/>
        </w:rPr>
        <w:t>3.1.3.</w:t>
      </w:r>
      <w:r w:rsidRPr="000D4460">
        <w:rPr>
          <w:rFonts w:ascii="Tahoma" w:hAnsi="Tahoma" w:cs="Tahoma"/>
          <w:sz w:val="20"/>
          <w:szCs w:val="20"/>
        </w:rPr>
        <w:t>art. 108 ust.1 pkt 5 ustawy, dotyczących zawarcia z innymi wykonawcami porozumienia mającego na celu zakłócenie</w:t>
      </w:r>
      <w:r w:rsidRPr="000D4460">
        <w:rPr>
          <w:rFonts w:ascii="Tahoma" w:hAnsi="Tahoma" w:cs="Tahoma"/>
          <w:spacing w:val="-8"/>
          <w:sz w:val="20"/>
          <w:szCs w:val="20"/>
        </w:rPr>
        <w:t xml:space="preserve"> </w:t>
      </w:r>
      <w:r w:rsidRPr="000D4460">
        <w:rPr>
          <w:rFonts w:ascii="Tahoma" w:hAnsi="Tahoma" w:cs="Tahoma"/>
          <w:sz w:val="20"/>
          <w:szCs w:val="20"/>
        </w:rPr>
        <w:t>konkurencji,</w:t>
      </w:r>
    </w:p>
    <w:p w:rsidR="001938D8" w:rsidRPr="000D4460" w:rsidRDefault="001938D8" w:rsidP="001938D8">
      <w:pPr>
        <w:pStyle w:val="Akapitzlist"/>
        <w:numPr>
          <w:ilvl w:val="2"/>
          <w:numId w:val="151"/>
        </w:numPr>
        <w:tabs>
          <w:tab w:val="left" w:pos="2053"/>
          <w:tab w:val="left" w:pos="2054"/>
        </w:tabs>
        <w:spacing w:line="360" w:lineRule="auto"/>
        <w:jc w:val="both"/>
        <w:rPr>
          <w:rFonts w:ascii="Tahoma" w:hAnsi="Tahoma" w:cs="Tahoma"/>
          <w:sz w:val="20"/>
          <w:szCs w:val="20"/>
        </w:rPr>
      </w:pPr>
      <w:r w:rsidRPr="000D4460">
        <w:rPr>
          <w:rFonts w:ascii="Tahoma" w:hAnsi="Tahoma" w:cs="Tahoma"/>
          <w:sz w:val="20"/>
          <w:szCs w:val="20"/>
        </w:rPr>
        <w:t>art. 108 ust.1 pkt 6</w:t>
      </w:r>
      <w:r w:rsidRPr="000D4460">
        <w:rPr>
          <w:rFonts w:ascii="Tahoma" w:hAnsi="Tahoma" w:cs="Tahoma"/>
          <w:spacing w:val="-8"/>
          <w:sz w:val="20"/>
          <w:szCs w:val="20"/>
        </w:rPr>
        <w:t xml:space="preserve"> </w:t>
      </w:r>
      <w:r w:rsidRPr="000D4460">
        <w:rPr>
          <w:rFonts w:ascii="Tahoma" w:hAnsi="Tahoma" w:cs="Tahoma"/>
          <w:sz w:val="20"/>
          <w:szCs w:val="20"/>
        </w:rPr>
        <w:t>ustawy</w:t>
      </w:r>
    </w:p>
    <w:p w:rsidR="001938D8" w:rsidRPr="00406B4A" w:rsidRDefault="001938D8" w:rsidP="001938D8">
      <w:pPr>
        <w:pStyle w:val="Tekstpodstawowy"/>
        <w:spacing w:before="1" w:line="360" w:lineRule="auto"/>
        <w:jc w:val="both"/>
        <w:rPr>
          <w:rFonts w:ascii="Tahoma" w:hAnsi="Tahoma" w:cs="Tahoma"/>
          <w:sz w:val="20"/>
          <w:szCs w:val="20"/>
        </w:rPr>
      </w:pPr>
    </w:p>
    <w:p w:rsidR="001938D8" w:rsidRPr="00406B4A" w:rsidRDefault="001938D8" w:rsidP="001938D8">
      <w:pPr>
        <w:pStyle w:val="Nagwek2"/>
        <w:numPr>
          <w:ilvl w:val="0"/>
          <w:numId w:val="18"/>
        </w:numPr>
        <w:tabs>
          <w:tab w:val="left" w:pos="727"/>
        </w:tabs>
        <w:spacing w:line="360" w:lineRule="auto"/>
        <w:ind w:left="726" w:hanging="528"/>
        <w:jc w:val="both"/>
        <w:rPr>
          <w:rFonts w:ascii="Tahoma" w:hAnsi="Tahoma" w:cs="Tahoma"/>
          <w:sz w:val="20"/>
          <w:szCs w:val="20"/>
          <w:u w:val="none"/>
        </w:rPr>
      </w:pPr>
      <w:r w:rsidRPr="00406B4A">
        <w:rPr>
          <w:rFonts w:ascii="Tahoma" w:hAnsi="Tahoma" w:cs="Tahoma"/>
          <w:sz w:val="20"/>
          <w:szCs w:val="20"/>
          <w:u w:val="thick"/>
        </w:rPr>
        <w:t>Przedmiotowe środki dowodowe</w:t>
      </w:r>
    </w:p>
    <w:p w:rsidR="001938D8" w:rsidRPr="00406B4A" w:rsidRDefault="001938D8" w:rsidP="001938D8">
      <w:pPr>
        <w:pStyle w:val="Tekstpodstawowy"/>
        <w:spacing w:before="2" w:line="360" w:lineRule="auto"/>
        <w:ind w:left="198"/>
        <w:jc w:val="both"/>
        <w:rPr>
          <w:rFonts w:ascii="Tahoma" w:hAnsi="Tahoma" w:cs="Tahoma"/>
          <w:sz w:val="20"/>
          <w:szCs w:val="20"/>
        </w:rPr>
      </w:pPr>
      <w:r w:rsidRPr="00406B4A">
        <w:rPr>
          <w:rFonts w:ascii="Tahoma" w:hAnsi="Tahoma" w:cs="Tahoma"/>
          <w:sz w:val="20"/>
          <w:szCs w:val="20"/>
        </w:rPr>
        <w:t>W celu potwierdzenia, że oferowane dostawy odpowiadają wymaganiom określonym w SWZ, zamawiający żąda:</w:t>
      </w:r>
    </w:p>
    <w:p w:rsidR="001938D8" w:rsidRPr="00406B4A" w:rsidRDefault="001938D8" w:rsidP="001938D8">
      <w:pPr>
        <w:pStyle w:val="Akapitzlist"/>
        <w:numPr>
          <w:ilvl w:val="0"/>
          <w:numId w:val="1"/>
        </w:numPr>
        <w:tabs>
          <w:tab w:val="left" w:pos="907"/>
        </w:tabs>
        <w:spacing w:line="360" w:lineRule="auto"/>
        <w:ind w:right="132" w:hanging="360"/>
        <w:jc w:val="both"/>
        <w:rPr>
          <w:rFonts w:ascii="Tahoma" w:hAnsi="Tahoma" w:cs="Tahoma"/>
          <w:sz w:val="20"/>
          <w:szCs w:val="20"/>
        </w:rPr>
      </w:pPr>
      <w:r w:rsidRPr="00406B4A">
        <w:rPr>
          <w:rFonts w:ascii="Tahoma" w:hAnsi="Tahoma" w:cs="Tahoma"/>
          <w:sz w:val="20"/>
          <w:szCs w:val="20"/>
        </w:rPr>
        <w:t>Folderu/katalogu/ lub kart charakterystyki/ kart technicznych, zawierającego opis - specyfikację oferowanego przedmiotu zamówienia wraz z numerami katalogowymi, który potwierdza    spełnianie   wymagań    opisanych   w   formularzu   param</w:t>
      </w:r>
      <w:r>
        <w:rPr>
          <w:rFonts w:ascii="Tahoma" w:hAnsi="Tahoma" w:cs="Tahoma"/>
          <w:sz w:val="20"/>
          <w:szCs w:val="20"/>
        </w:rPr>
        <w:t xml:space="preserve">etrów   wymaganych  </w:t>
      </w:r>
      <w:r w:rsidRPr="00406B4A">
        <w:rPr>
          <w:rFonts w:ascii="Tahoma" w:hAnsi="Tahoma" w:cs="Tahoma"/>
          <w:sz w:val="20"/>
          <w:szCs w:val="20"/>
        </w:rPr>
        <w:t xml:space="preserve"> (</w:t>
      </w:r>
      <w:r>
        <w:rPr>
          <w:rFonts w:ascii="Tahoma" w:hAnsi="Tahoma" w:cs="Tahoma"/>
          <w:b/>
          <w:sz w:val="20"/>
          <w:szCs w:val="20"/>
        </w:rPr>
        <w:t>załącznik nr 2</w:t>
      </w:r>
      <w:r w:rsidRPr="00406B4A">
        <w:rPr>
          <w:rFonts w:ascii="Tahoma" w:hAnsi="Tahoma" w:cs="Tahoma"/>
          <w:b/>
          <w:sz w:val="20"/>
          <w:szCs w:val="20"/>
        </w:rPr>
        <w:t xml:space="preserve"> </w:t>
      </w:r>
      <w:r w:rsidRPr="00406B4A">
        <w:rPr>
          <w:rFonts w:ascii="Tahoma" w:hAnsi="Tahoma" w:cs="Tahoma"/>
          <w:sz w:val="20"/>
          <w:szCs w:val="20"/>
        </w:rPr>
        <w:t>do</w:t>
      </w:r>
      <w:r w:rsidRPr="00406B4A">
        <w:rPr>
          <w:rFonts w:ascii="Tahoma" w:hAnsi="Tahoma" w:cs="Tahoma"/>
          <w:spacing w:val="-4"/>
          <w:sz w:val="20"/>
          <w:szCs w:val="20"/>
        </w:rPr>
        <w:t xml:space="preserve"> </w:t>
      </w:r>
      <w:r w:rsidRPr="00406B4A">
        <w:rPr>
          <w:rFonts w:ascii="Tahoma" w:hAnsi="Tahoma" w:cs="Tahoma"/>
          <w:sz w:val="20"/>
          <w:szCs w:val="20"/>
        </w:rPr>
        <w:t>SWZ).</w:t>
      </w:r>
    </w:p>
    <w:p w:rsidR="001938D8" w:rsidRPr="007366C0" w:rsidRDefault="001938D8" w:rsidP="001938D8">
      <w:pPr>
        <w:pStyle w:val="Tekstpodstawowy"/>
        <w:spacing w:before="71" w:line="360" w:lineRule="auto"/>
        <w:ind w:left="767" w:right="131"/>
        <w:jc w:val="both"/>
        <w:rPr>
          <w:rFonts w:ascii="Tahoma" w:hAnsi="Tahoma" w:cs="Tahoma"/>
          <w:sz w:val="20"/>
          <w:szCs w:val="20"/>
        </w:rPr>
      </w:pPr>
      <w:r w:rsidRPr="007366C0">
        <w:rPr>
          <w:rFonts w:ascii="Tahoma" w:hAnsi="Tahoma" w:cs="Tahoma"/>
          <w:sz w:val="20"/>
          <w:szCs w:val="20"/>
        </w:rPr>
        <w:t xml:space="preserve">Zamawiający wezwie Wykonawców do uzupełnienia przedmiotowych środków dowodowych, w przypadku stwierdzenia braku w ofercie żądanych dokumentów, zgodnie z dyspozycją art. 107 ust 2 ustawy </w:t>
      </w:r>
      <w:proofErr w:type="spellStart"/>
      <w:r w:rsidRPr="007366C0">
        <w:rPr>
          <w:rFonts w:ascii="Tahoma" w:hAnsi="Tahoma" w:cs="Tahoma"/>
          <w:sz w:val="20"/>
          <w:szCs w:val="20"/>
        </w:rPr>
        <w:t>pzp</w:t>
      </w:r>
      <w:proofErr w:type="spellEnd"/>
      <w:r w:rsidRPr="007366C0">
        <w:rPr>
          <w:rFonts w:ascii="Tahoma" w:hAnsi="Tahoma" w:cs="Tahoma"/>
          <w:sz w:val="20"/>
          <w:szCs w:val="20"/>
        </w:rPr>
        <w:t>.</w:t>
      </w:r>
    </w:p>
    <w:p w:rsidR="001938D8" w:rsidRPr="007366C0" w:rsidRDefault="001938D8" w:rsidP="001938D8">
      <w:pPr>
        <w:pStyle w:val="Nagwek1"/>
        <w:spacing w:line="360" w:lineRule="auto"/>
        <w:ind w:left="765" w:firstLine="0"/>
        <w:jc w:val="both"/>
        <w:rPr>
          <w:rFonts w:ascii="Tahoma" w:hAnsi="Tahoma" w:cs="Tahoma"/>
          <w:sz w:val="20"/>
          <w:szCs w:val="20"/>
        </w:rPr>
      </w:pPr>
      <w:r w:rsidRPr="007366C0">
        <w:rPr>
          <w:rFonts w:ascii="Tahoma" w:hAnsi="Tahoma" w:cs="Tahoma"/>
          <w:sz w:val="20"/>
          <w:szCs w:val="20"/>
        </w:rPr>
        <w:t>Zamawiający nie wezwie do uzupełnienia przedmiotowego środka dowodowego, jeżeli:</w:t>
      </w:r>
    </w:p>
    <w:p w:rsidR="001938D8" w:rsidRPr="007366C0" w:rsidRDefault="001938D8" w:rsidP="001938D8">
      <w:pPr>
        <w:pStyle w:val="Akapitzlist"/>
        <w:numPr>
          <w:ilvl w:val="1"/>
          <w:numId w:val="1"/>
        </w:numPr>
        <w:tabs>
          <w:tab w:val="left" w:pos="1126"/>
        </w:tabs>
        <w:spacing w:line="360" w:lineRule="auto"/>
        <w:ind w:right="134"/>
        <w:jc w:val="both"/>
        <w:rPr>
          <w:rFonts w:ascii="Tahoma" w:hAnsi="Tahoma" w:cs="Tahoma"/>
          <w:sz w:val="20"/>
          <w:szCs w:val="20"/>
        </w:rPr>
      </w:pPr>
      <w:r w:rsidRPr="007366C0">
        <w:rPr>
          <w:rFonts w:ascii="Tahoma" w:hAnsi="Tahoma" w:cs="Tahoma"/>
          <w:sz w:val="20"/>
          <w:szCs w:val="20"/>
        </w:rPr>
        <w:t>przedmiotowy środek dowodowy służy potwierdzeniu zgodności z cechami lub kryteriami określonymi w opisie kryteriów oceny</w:t>
      </w:r>
      <w:r w:rsidRPr="007366C0">
        <w:rPr>
          <w:rFonts w:ascii="Tahoma" w:hAnsi="Tahoma" w:cs="Tahoma"/>
          <w:spacing w:val="-5"/>
          <w:sz w:val="20"/>
          <w:szCs w:val="20"/>
        </w:rPr>
        <w:t xml:space="preserve"> </w:t>
      </w:r>
      <w:r w:rsidRPr="007366C0">
        <w:rPr>
          <w:rFonts w:ascii="Tahoma" w:hAnsi="Tahoma" w:cs="Tahoma"/>
          <w:sz w:val="20"/>
          <w:szCs w:val="20"/>
        </w:rPr>
        <w:t>ofert</w:t>
      </w:r>
    </w:p>
    <w:p w:rsidR="001938D8" w:rsidRPr="007366C0" w:rsidRDefault="001938D8" w:rsidP="001938D8">
      <w:pPr>
        <w:pStyle w:val="Akapitzlist"/>
        <w:numPr>
          <w:ilvl w:val="1"/>
          <w:numId w:val="1"/>
        </w:numPr>
        <w:tabs>
          <w:tab w:val="left" w:pos="1126"/>
        </w:tabs>
        <w:spacing w:line="360" w:lineRule="auto"/>
        <w:jc w:val="both"/>
        <w:rPr>
          <w:rFonts w:ascii="Tahoma" w:hAnsi="Tahoma" w:cs="Tahoma"/>
          <w:sz w:val="20"/>
          <w:szCs w:val="20"/>
        </w:rPr>
      </w:pPr>
      <w:r w:rsidRPr="007366C0">
        <w:rPr>
          <w:rFonts w:ascii="Tahoma" w:hAnsi="Tahoma" w:cs="Tahoma"/>
          <w:sz w:val="20"/>
          <w:szCs w:val="20"/>
        </w:rPr>
        <w:t>lub, pomimo złożenia przedmiotowego środka dowodowego, oferta podlega</w:t>
      </w:r>
      <w:r w:rsidRPr="007366C0">
        <w:rPr>
          <w:rFonts w:ascii="Tahoma" w:hAnsi="Tahoma" w:cs="Tahoma"/>
          <w:spacing w:val="-17"/>
          <w:sz w:val="20"/>
          <w:szCs w:val="20"/>
        </w:rPr>
        <w:t xml:space="preserve"> </w:t>
      </w:r>
      <w:r w:rsidRPr="007366C0">
        <w:rPr>
          <w:rFonts w:ascii="Tahoma" w:hAnsi="Tahoma" w:cs="Tahoma"/>
          <w:sz w:val="20"/>
          <w:szCs w:val="20"/>
        </w:rPr>
        <w:t>odrzuceniu</w:t>
      </w:r>
    </w:p>
    <w:p w:rsidR="001938D8" w:rsidRPr="007366C0" w:rsidRDefault="001938D8" w:rsidP="001938D8">
      <w:pPr>
        <w:pStyle w:val="Akapitzlist"/>
        <w:numPr>
          <w:ilvl w:val="1"/>
          <w:numId w:val="1"/>
        </w:numPr>
        <w:tabs>
          <w:tab w:val="left" w:pos="1126"/>
        </w:tabs>
        <w:spacing w:before="2" w:line="360" w:lineRule="auto"/>
        <w:jc w:val="both"/>
        <w:rPr>
          <w:rFonts w:ascii="Tahoma" w:hAnsi="Tahoma" w:cs="Tahoma"/>
          <w:sz w:val="20"/>
          <w:szCs w:val="20"/>
        </w:rPr>
      </w:pPr>
      <w:r w:rsidRPr="007366C0">
        <w:rPr>
          <w:rFonts w:ascii="Tahoma" w:hAnsi="Tahoma" w:cs="Tahoma"/>
          <w:sz w:val="20"/>
          <w:szCs w:val="20"/>
        </w:rPr>
        <w:t>albo zachodzą przesłanki unieważnienia</w:t>
      </w:r>
      <w:r w:rsidRPr="007366C0">
        <w:rPr>
          <w:rFonts w:ascii="Tahoma" w:hAnsi="Tahoma" w:cs="Tahoma"/>
          <w:spacing w:val="-2"/>
          <w:sz w:val="20"/>
          <w:szCs w:val="20"/>
        </w:rPr>
        <w:t xml:space="preserve"> </w:t>
      </w:r>
      <w:r w:rsidRPr="007366C0">
        <w:rPr>
          <w:rFonts w:ascii="Tahoma" w:hAnsi="Tahoma" w:cs="Tahoma"/>
          <w:sz w:val="20"/>
          <w:szCs w:val="20"/>
        </w:rPr>
        <w:t>postępowania.</w:t>
      </w:r>
    </w:p>
    <w:p w:rsidR="001938D8" w:rsidRPr="007366C0" w:rsidRDefault="001938D8" w:rsidP="001938D8">
      <w:pPr>
        <w:pStyle w:val="Tekstpodstawowy"/>
        <w:spacing w:before="10" w:line="360" w:lineRule="auto"/>
        <w:jc w:val="both"/>
        <w:rPr>
          <w:rFonts w:ascii="Tahoma" w:hAnsi="Tahoma" w:cs="Tahoma"/>
          <w:sz w:val="20"/>
          <w:szCs w:val="20"/>
        </w:rPr>
      </w:pPr>
    </w:p>
    <w:p w:rsidR="001938D8" w:rsidRPr="00406B4A" w:rsidRDefault="001938D8" w:rsidP="001938D8">
      <w:pPr>
        <w:pStyle w:val="Nagwek2"/>
        <w:numPr>
          <w:ilvl w:val="0"/>
          <w:numId w:val="18"/>
        </w:numPr>
        <w:tabs>
          <w:tab w:val="left" w:pos="555"/>
        </w:tabs>
        <w:spacing w:line="360" w:lineRule="auto"/>
        <w:ind w:left="554" w:hanging="356"/>
        <w:jc w:val="both"/>
        <w:rPr>
          <w:rFonts w:ascii="Tahoma" w:hAnsi="Tahoma" w:cs="Tahoma"/>
          <w:sz w:val="20"/>
          <w:szCs w:val="20"/>
          <w:u w:val="none"/>
        </w:rPr>
      </w:pPr>
      <w:r w:rsidRPr="00406B4A">
        <w:rPr>
          <w:rFonts w:ascii="Tahoma" w:hAnsi="Tahoma" w:cs="Tahoma"/>
          <w:sz w:val="20"/>
          <w:szCs w:val="20"/>
          <w:u w:val="thick"/>
        </w:rPr>
        <w:t>Oferta</w:t>
      </w:r>
      <w:r w:rsidRPr="00406B4A">
        <w:rPr>
          <w:rFonts w:ascii="Tahoma" w:hAnsi="Tahoma" w:cs="Tahoma"/>
          <w:spacing w:val="-1"/>
          <w:sz w:val="20"/>
          <w:szCs w:val="20"/>
          <w:u w:val="thick"/>
        </w:rPr>
        <w:t xml:space="preserve"> </w:t>
      </w:r>
      <w:r w:rsidRPr="00406B4A">
        <w:rPr>
          <w:rFonts w:ascii="Tahoma" w:hAnsi="Tahoma" w:cs="Tahoma"/>
          <w:sz w:val="20"/>
          <w:szCs w:val="20"/>
          <w:u w:val="thick"/>
        </w:rPr>
        <w:t>zawiera:</w:t>
      </w:r>
    </w:p>
    <w:p w:rsidR="001938D8" w:rsidRPr="00406B4A" w:rsidRDefault="001938D8" w:rsidP="001938D8">
      <w:pPr>
        <w:pStyle w:val="Akapitzlist"/>
        <w:numPr>
          <w:ilvl w:val="1"/>
          <w:numId w:val="18"/>
        </w:numPr>
        <w:tabs>
          <w:tab w:val="left" w:pos="559"/>
        </w:tabs>
        <w:spacing w:before="1" w:line="360" w:lineRule="auto"/>
        <w:ind w:left="558" w:right="130" w:hanging="360"/>
        <w:jc w:val="both"/>
        <w:rPr>
          <w:rFonts w:ascii="Tahoma" w:hAnsi="Tahoma" w:cs="Tahoma"/>
          <w:b/>
          <w:sz w:val="20"/>
          <w:szCs w:val="20"/>
        </w:rPr>
      </w:pPr>
      <w:r w:rsidRPr="00406B4A">
        <w:rPr>
          <w:rFonts w:ascii="Tahoma" w:hAnsi="Tahoma" w:cs="Tahoma"/>
          <w:sz w:val="20"/>
          <w:szCs w:val="20"/>
        </w:rPr>
        <w:t xml:space="preserve">Sporządzony przez wykonawcę, według wzoru stanowiącego </w:t>
      </w:r>
      <w:r w:rsidRPr="00406B4A">
        <w:rPr>
          <w:rFonts w:ascii="Tahoma" w:hAnsi="Tahoma" w:cs="Tahoma"/>
          <w:b/>
          <w:sz w:val="20"/>
          <w:szCs w:val="20"/>
        </w:rPr>
        <w:t xml:space="preserve">załącznik nr 1 </w:t>
      </w:r>
      <w:r w:rsidRPr="00406B4A">
        <w:rPr>
          <w:rFonts w:ascii="Tahoma" w:hAnsi="Tahoma" w:cs="Tahoma"/>
          <w:sz w:val="20"/>
          <w:szCs w:val="20"/>
        </w:rPr>
        <w:t xml:space="preserve">do SWZ, </w:t>
      </w:r>
      <w:r w:rsidRPr="00406B4A">
        <w:rPr>
          <w:rFonts w:ascii="Tahoma" w:hAnsi="Tahoma" w:cs="Tahoma"/>
          <w:b/>
          <w:sz w:val="20"/>
          <w:szCs w:val="20"/>
        </w:rPr>
        <w:t>Formularz ofertowy,</w:t>
      </w:r>
    </w:p>
    <w:p w:rsidR="001938D8" w:rsidRPr="00406B4A" w:rsidRDefault="001938D8" w:rsidP="001938D8">
      <w:pPr>
        <w:pStyle w:val="Nagwek2"/>
        <w:numPr>
          <w:ilvl w:val="1"/>
          <w:numId w:val="18"/>
        </w:numPr>
        <w:tabs>
          <w:tab w:val="left" w:pos="559"/>
        </w:tabs>
        <w:spacing w:line="360" w:lineRule="auto"/>
        <w:ind w:left="558" w:hanging="360"/>
        <w:jc w:val="both"/>
        <w:rPr>
          <w:rFonts w:ascii="Tahoma" w:hAnsi="Tahoma" w:cs="Tahoma"/>
          <w:sz w:val="20"/>
          <w:szCs w:val="20"/>
          <w:u w:val="none"/>
        </w:rPr>
      </w:pPr>
      <w:r w:rsidRPr="00406B4A">
        <w:rPr>
          <w:rFonts w:ascii="Tahoma" w:hAnsi="Tahoma" w:cs="Tahoma"/>
          <w:sz w:val="20"/>
          <w:szCs w:val="20"/>
          <w:u w:val="none"/>
        </w:rPr>
        <w:t>Wypełniony formularz pa</w:t>
      </w:r>
      <w:r>
        <w:rPr>
          <w:rFonts w:ascii="Tahoma" w:hAnsi="Tahoma" w:cs="Tahoma"/>
          <w:sz w:val="20"/>
          <w:szCs w:val="20"/>
          <w:u w:val="none"/>
        </w:rPr>
        <w:t>rametrów wymaganych</w:t>
      </w:r>
      <w:r w:rsidRPr="00406B4A">
        <w:rPr>
          <w:rFonts w:ascii="Tahoma" w:hAnsi="Tahoma" w:cs="Tahoma"/>
          <w:sz w:val="20"/>
          <w:szCs w:val="20"/>
          <w:u w:val="none"/>
        </w:rPr>
        <w:t xml:space="preserve">, </w:t>
      </w:r>
      <w:r w:rsidRPr="00406B4A">
        <w:rPr>
          <w:rFonts w:ascii="Tahoma" w:hAnsi="Tahoma" w:cs="Tahoma"/>
          <w:b w:val="0"/>
          <w:sz w:val="20"/>
          <w:szCs w:val="20"/>
          <w:u w:val="none"/>
        </w:rPr>
        <w:t xml:space="preserve">zgodnie z </w:t>
      </w:r>
      <w:r w:rsidRPr="00406B4A">
        <w:rPr>
          <w:rFonts w:ascii="Tahoma" w:hAnsi="Tahoma" w:cs="Tahoma"/>
          <w:sz w:val="20"/>
          <w:szCs w:val="20"/>
          <w:u w:val="none"/>
        </w:rPr>
        <w:t>załącznikiem nr</w:t>
      </w:r>
      <w:r w:rsidRPr="00406B4A">
        <w:rPr>
          <w:rFonts w:ascii="Tahoma" w:hAnsi="Tahoma" w:cs="Tahoma"/>
          <w:spacing w:val="30"/>
          <w:sz w:val="20"/>
          <w:szCs w:val="20"/>
          <w:u w:val="none"/>
        </w:rPr>
        <w:t xml:space="preserve"> </w:t>
      </w:r>
      <w:r>
        <w:rPr>
          <w:rFonts w:ascii="Tahoma" w:hAnsi="Tahoma" w:cs="Tahoma"/>
          <w:sz w:val="20"/>
          <w:szCs w:val="20"/>
          <w:u w:val="none"/>
        </w:rPr>
        <w:t>2</w:t>
      </w:r>
    </w:p>
    <w:p w:rsidR="001938D8" w:rsidRPr="00406B4A" w:rsidRDefault="001938D8" w:rsidP="001938D8">
      <w:pPr>
        <w:pStyle w:val="Tekstpodstawowy"/>
        <w:spacing w:line="360" w:lineRule="auto"/>
        <w:ind w:left="558"/>
        <w:jc w:val="both"/>
        <w:rPr>
          <w:rFonts w:ascii="Tahoma" w:hAnsi="Tahoma" w:cs="Tahoma"/>
          <w:sz w:val="20"/>
          <w:szCs w:val="20"/>
        </w:rPr>
      </w:pPr>
      <w:r w:rsidRPr="00406B4A">
        <w:rPr>
          <w:rFonts w:ascii="Tahoma" w:hAnsi="Tahoma" w:cs="Tahoma"/>
          <w:sz w:val="20"/>
          <w:szCs w:val="20"/>
        </w:rPr>
        <w:t>do SWZ</w:t>
      </w:r>
    </w:p>
    <w:p w:rsidR="001938D8" w:rsidRPr="00406B4A" w:rsidRDefault="001938D8" w:rsidP="001938D8">
      <w:pPr>
        <w:pStyle w:val="Akapitzlist"/>
        <w:numPr>
          <w:ilvl w:val="1"/>
          <w:numId w:val="18"/>
        </w:numPr>
        <w:tabs>
          <w:tab w:val="left" w:pos="559"/>
        </w:tabs>
        <w:spacing w:line="360" w:lineRule="auto"/>
        <w:ind w:left="558" w:right="132" w:hanging="360"/>
        <w:jc w:val="both"/>
        <w:rPr>
          <w:rFonts w:ascii="Tahoma" w:hAnsi="Tahoma" w:cs="Tahoma"/>
          <w:b/>
          <w:sz w:val="20"/>
          <w:szCs w:val="20"/>
        </w:rPr>
      </w:pPr>
      <w:r w:rsidRPr="00406B4A">
        <w:rPr>
          <w:rFonts w:ascii="Tahoma" w:hAnsi="Tahoma" w:cs="Tahoma"/>
          <w:b/>
          <w:sz w:val="20"/>
          <w:szCs w:val="20"/>
        </w:rPr>
        <w:t xml:space="preserve">Oświadczenie </w:t>
      </w:r>
      <w:r w:rsidRPr="00406B4A">
        <w:rPr>
          <w:rFonts w:ascii="Tahoma" w:hAnsi="Tahoma" w:cs="Tahoma"/>
          <w:sz w:val="20"/>
          <w:szCs w:val="20"/>
        </w:rPr>
        <w:t xml:space="preserve">o którym mowa w art.125 ust.1 ustawy </w:t>
      </w:r>
      <w:proofErr w:type="spellStart"/>
      <w:r w:rsidRPr="00406B4A">
        <w:rPr>
          <w:rFonts w:ascii="Tahoma" w:hAnsi="Tahoma" w:cs="Tahoma"/>
          <w:sz w:val="20"/>
          <w:szCs w:val="20"/>
        </w:rPr>
        <w:t>Pzp</w:t>
      </w:r>
      <w:proofErr w:type="spellEnd"/>
      <w:r w:rsidRPr="00406B4A">
        <w:rPr>
          <w:rFonts w:ascii="Tahoma" w:hAnsi="Tahoma" w:cs="Tahoma"/>
          <w:b/>
          <w:sz w:val="20"/>
          <w:szCs w:val="20"/>
        </w:rPr>
        <w:t xml:space="preserve">, </w:t>
      </w:r>
      <w:r w:rsidRPr="00406B4A">
        <w:rPr>
          <w:rFonts w:ascii="Tahoma" w:hAnsi="Tahoma" w:cs="Tahoma"/>
          <w:sz w:val="20"/>
          <w:szCs w:val="20"/>
        </w:rPr>
        <w:t xml:space="preserve">sporządzony przez wykonawcę, według wzoru stanowiącego </w:t>
      </w:r>
      <w:r w:rsidRPr="00406B4A">
        <w:rPr>
          <w:rFonts w:ascii="Tahoma" w:hAnsi="Tahoma" w:cs="Tahoma"/>
          <w:b/>
          <w:sz w:val="20"/>
          <w:szCs w:val="20"/>
        </w:rPr>
        <w:t>załącznik nr 3 do SWZ</w:t>
      </w:r>
      <w:r w:rsidRPr="00406B4A">
        <w:rPr>
          <w:rFonts w:ascii="Tahoma" w:hAnsi="Tahoma" w:cs="Tahoma"/>
          <w:b/>
          <w:spacing w:val="-5"/>
          <w:sz w:val="20"/>
          <w:szCs w:val="20"/>
        </w:rPr>
        <w:t xml:space="preserve"> </w:t>
      </w:r>
      <w:r w:rsidRPr="00406B4A">
        <w:rPr>
          <w:rFonts w:ascii="Tahoma" w:hAnsi="Tahoma" w:cs="Tahoma"/>
          <w:b/>
          <w:sz w:val="20"/>
          <w:szCs w:val="20"/>
        </w:rPr>
        <w:t>(JEDZ).</w:t>
      </w:r>
    </w:p>
    <w:p w:rsidR="001938D8" w:rsidRPr="00406B4A" w:rsidRDefault="001938D8" w:rsidP="001938D8">
      <w:pPr>
        <w:pStyle w:val="Akapitzlist"/>
        <w:numPr>
          <w:ilvl w:val="1"/>
          <w:numId w:val="18"/>
        </w:numPr>
        <w:tabs>
          <w:tab w:val="left" w:pos="559"/>
        </w:tabs>
        <w:spacing w:before="1" w:line="360" w:lineRule="auto"/>
        <w:ind w:left="558" w:right="132" w:hanging="360"/>
        <w:jc w:val="both"/>
        <w:rPr>
          <w:rFonts w:ascii="Tahoma" w:hAnsi="Tahoma" w:cs="Tahoma"/>
          <w:sz w:val="20"/>
          <w:szCs w:val="20"/>
        </w:rPr>
      </w:pPr>
      <w:r w:rsidRPr="00406B4A">
        <w:rPr>
          <w:rFonts w:ascii="Tahoma" w:hAnsi="Tahoma" w:cs="Tahoma"/>
          <w:b/>
          <w:sz w:val="20"/>
          <w:szCs w:val="20"/>
        </w:rPr>
        <w:t xml:space="preserve">Folder/katalog, </w:t>
      </w:r>
      <w:r w:rsidRPr="00406B4A">
        <w:rPr>
          <w:rFonts w:ascii="Tahoma" w:hAnsi="Tahoma" w:cs="Tahoma"/>
          <w:sz w:val="20"/>
          <w:szCs w:val="20"/>
        </w:rPr>
        <w:t>zawierający opis - specyfikację oferowan</w:t>
      </w:r>
      <w:r>
        <w:rPr>
          <w:rFonts w:ascii="Tahoma" w:hAnsi="Tahoma" w:cs="Tahoma"/>
          <w:sz w:val="20"/>
          <w:szCs w:val="20"/>
        </w:rPr>
        <w:t xml:space="preserve">ego przedmiotu zamówienia </w:t>
      </w:r>
      <w:r w:rsidRPr="00406B4A">
        <w:rPr>
          <w:rFonts w:ascii="Tahoma" w:hAnsi="Tahoma" w:cs="Tahoma"/>
          <w:sz w:val="20"/>
          <w:szCs w:val="20"/>
        </w:rPr>
        <w:t xml:space="preserve"> wraz z numerami katalogowymi, który potwierdza spełnianie wymagań opisanych w fo</w:t>
      </w:r>
      <w:r>
        <w:rPr>
          <w:rFonts w:ascii="Tahoma" w:hAnsi="Tahoma" w:cs="Tahoma"/>
          <w:sz w:val="20"/>
          <w:szCs w:val="20"/>
        </w:rPr>
        <w:t>rmularzu parametrów wymaganych</w:t>
      </w:r>
      <w:r w:rsidRPr="00406B4A">
        <w:rPr>
          <w:rFonts w:ascii="Tahoma" w:hAnsi="Tahoma" w:cs="Tahoma"/>
          <w:sz w:val="20"/>
          <w:szCs w:val="20"/>
        </w:rPr>
        <w:t>.</w:t>
      </w:r>
    </w:p>
    <w:p w:rsidR="001938D8" w:rsidRPr="00406B4A" w:rsidRDefault="001938D8" w:rsidP="001938D8">
      <w:pPr>
        <w:pStyle w:val="Tekstpodstawowy"/>
        <w:spacing w:before="10" w:line="360" w:lineRule="auto"/>
        <w:jc w:val="both"/>
        <w:rPr>
          <w:rFonts w:ascii="Tahoma" w:hAnsi="Tahoma" w:cs="Tahoma"/>
          <w:sz w:val="20"/>
          <w:szCs w:val="20"/>
        </w:rPr>
      </w:pPr>
    </w:p>
    <w:p w:rsidR="001938D8" w:rsidRPr="00406B4A" w:rsidRDefault="001938D8" w:rsidP="001938D8">
      <w:pPr>
        <w:pStyle w:val="Nagwek2"/>
        <w:numPr>
          <w:ilvl w:val="0"/>
          <w:numId w:val="18"/>
        </w:numPr>
        <w:tabs>
          <w:tab w:val="left" w:pos="468"/>
        </w:tabs>
        <w:spacing w:line="360" w:lineRule="auto"/>
        <w:ind w:left="467" w:hanging="269"/>
        <w:jc w:val="both"/>
        <w:rPr>
          <w:rFonts w:ascii="Tahoma" w:hAnsi="Tahoma" w:cs="Tahoma"/>
          <w:sz w:val="20"/>
          <w:szCs w:val="20"/>
          <w:u w:val="none"/>
        </w:rPr>
      </w:pPr>
      <w:r w:rsidRPr="00406B4A">
        <w:rPr>
          <w:rFonts w:ascii="Tahoma" w:hAnsi="Tahoma" w:cs="Tahoma"/>
          <w:sz w:val="20"/>
          <w:szCs w:val="20"/>
          <w:u w:val="thick"/>
        </w:rPr>
        <w:t>Wymagania dotyczące</w:t>
      </w:r>
      <w:r w:rsidRPr="00406B4A">
        <w:rPr>
          <w:rFonts w:ascii="Tahoma" w:hAnsi="Tahoma" w:cs="Tahoma"/>
          <w:spacing w:val="-2"/>
          <w:sz w:val="20"/>
          <w:szCs w:val="20"/>
          <w:u w:val="thick"/>
        </w:rPr>
        <w:t xml:space="preserve"> </w:t>
      </w:r>
      <w:r w:rsidRPr="00406B4A">
        <w:rPr>
          <w:rFonts w:ascii="Tahoma" w:hAnsi="Tahoma" w:cs="Tahoma"/>
          <w:sz w:val="20"/>
          <w:szCs w:val="20"/>
          <w:u w:val="thick"/>
        </w:rPr>
        <w:t>dokumentów:</w:t>
      </w:r>
    </w:p>
    <w:p w:rsidR="001938D8" w:rsidRPr="00406B4A" w:rsidRDefault="001938D8" w:rsidP="001938D8">
      <w:pPr>
        <w:pStyle w:val="Akapitzlist"/>
        <w:numPr>
          <w:ilvl w:val="1"/>
          <w:numId w:val="18"/>
        </w:numPr>
        <w:tabs>
          <w:tab w:val="left" w:pos="540"/>
        </w:tabs>
        <w:spacing w:before="2" w:line="360" w:lineRule="auto"/>
        <w:ind w:left="626" w:right="131" w:hanging="428"/>
        <w:jc w:val="both"/>
        <w:rPr>
          <w:rFonts w:ascii="Tahoma" w:hAnsi="Tahoma" w:cs="Tahoma"/>
          <w:sz w:val="20"/>
          <w:szCs w:val="20"/>
        </w:rPr>
      </w:pPr>
      <w:r w:rsidRPr="00406B4A">
        <w:rPr>
          <w:rFonts w:ascii="Tahoma" w:hAnsi="Tahoma" w:cs="Tahoma"/>
          <w:sz w:val="20"/>
          <w:szCs w:val="20"/>
        </w:rPr>
        <w:t>Numer  katalogowy  podany  w   formularzu   cenowym   powinien   być   wyraźnie   oznaczony  w załączonych do oferty dokumentach. Ponadto dokumenty należy oznaczyć w taki sposób, aby jasno wynikało jakiej pozycji (w tym numeru katalogowego ) i jakiej części</w:t>
      </w:r>
      <w:r w:rsidRPr="00406B4A">
        <w:rPr>
          <w:rFonts w:ascii="Tahoma" w:hAnsi="Tahoma" w:cs="Tahoma"/>
          <w:spacing w:val="-11"/>
          <w:sz w:val="20"/>
          <w:szCs w:val="20"/>
        </w:rPr>
        <w:t xml:space="preserve"> </w:t>
      </w:r>
      <w:r w:rsidRPr="00406B4A">
        <w:rPr>
          <w:rFonts w:ascii="Tahoma" w:hAnsi="Tahoma" w:cs="Tahoma"/>
          <w:sz w:val="20"/>
          <w:szCs w:val="20"/>
        </w:rPr>
        <w:t>dotyczą.</w:t>
      </w:r>
    </w:p>
    <w:p w:rsidR="001938D8" w:rsidRPr="00406B4A" w:rsidRDefault="001938D8" w:rsidP="001938D8">
      <w:pPr>
        <w:pStyle w:val="Akapitzlist"/>
        <w:numPr>
          <w:ilvl w:val="1"/>
          <w:numId w:val="18"/>
        </w:numPr>
        <w:tabs>
          <w:tab w:val="left" w:pos="559"/>
        </w:tabs>
        <w:spacing w:line="360" w:lineRule="auto"/>
        <w:ind w:right="129"/>
        <w:jc w:val="both"/>
        <w:rPr>
          <w:rFonts w:ascii="Tahoma" w:hAnsi="Tahoma" w:cs="Tahoma"/>
          <w:sz w:val="20"/>
          <w:szCs w:val="20"/>
        </w:rPr>
      </w:pPr>
      <w:r w:rsidRPr="00406B4A">
        <w:rPr>
          <w:rFonts w:ascii="Tahoma" w:hAnsi="Tahoma" w:cs="Tahoma"/>
          <w:sz w:val="20"/>
          <w:szCs w:val="20"/>
        </w:rPr>
        <w:t>Zamawiający może żądać przedstawienia oryginału lub notarialnie poświadczonej kopii dokumentu wyłącznie wtedy, gdy złożona przez wykonawcę kopia dokumentu jest nieczytelna lub budzi wątpliwości co do jej</w:t>
      </w:r>
      <w:r w:rsidRPr="00406B4A">
        <w:rPr>
          <w:rFonts w:ascii="Tahoma" w:hAnsi="Tahoma" w:cs="Tahoma"/>
          <w:spacing w:val="-5"/>
          <w:sz w:val="20"/>
          <w:szCs w:val="20"/>
        </w:rPr>
        <w:t xml:space="preserve"> </w:t>
      </w:r>
      <w:r w:rsidRPr="00406B4A">
        <w:rPr>
          <w:rFonts w:ascii="Tahoma" w:hAnsi="Tahoma" w:cs="Tahoma"/>
          <w:sz w:val="20"/>
          <w:szCs w:val="20"/>
        </w:rPr>
        <w:t>prawdziwości.</w:t>
      </w:r>
    </w:p>
    <w:p w:rsidR="001938D8" w:rsidRPr="00406B4A" w:rsidRDefault="001938D8" w:rsidP="001938D8">
      <w:pPr>
        <w:pStyle w:val="Akapitzlist"/>
        <w:numPr>
          <w:ilvl w:val="1"/>
          <w:numId w:val="18"/>
        </w:numPr>
        <w:tabs>
          <w:tab w:val="left" w:pos="559"/>
        </w:tabs>
        <w:spacing w:line="360" w:lineRule="auto"/>
        <w:jc w:val="both"/>
        <w:rPr>
          <w:rFonts w:ascii="Tahoma" w:hAnsi="Tahoma" w:cs="Tahoma"/>
          <w:sz w:val="20"/>
          <w:szCs w:val="20"/>
        </w:rPr>
      </w:pPr>
      <w:r w:rsidRPr="00406B4A">
        <w:rPr>
          <w:rFonts w:ascii="Tahoma" w:hAnsi="Tahoma" w:cs="Tahoma"/>
          <w:sz w:val="20"/>
          <w:szCs w:val="20"/>
        </w:rPr>
        <w:t>Dokumenty sporządzone w języku obcym są składane wraz z tłumaczeniem na język</w:t>
      </w:r>
      <w:r w:rsidRPr="00406B4A">
        <w:rPr>
          <w:rFonts w:ascii="Tahoma" w:hAnsi="Tahoma" w:cs="Tahoma"/>
          <w:spacing w:val="-14"/>
          <w:sz w:val="20"/>
          <w:szCs w:val="20"/>
        </w:rPr>
        <w:t xml:space="preserve"> </w:t>
      </w:r>
      <w:r w:rsidRPr="00406B4A">
        <w:rPr>
          <w:rFonts w:ascii="Tahoma" w:hAnsi="Tahoma" w:cs="Tahoma"/>
          <w:sz w:val="20"/>
          <w:szCs w:val="20"/>
        </w:rPr>
        <w:t>polski.</w:t>
      </w:r>
    </w:p>
    <w:p w:rsidR="001938D8" w:rsidRPr="00406B4A" w:rsidRDefault="001938D8" w:rsidP="001938D8">
      <w:pPr>
        <w:pStyle w:val="Akapitzlist"/>
        <w:numPr>
          <w:ilvl w:val="1"/>
          <w:numId w:val="18"/>
        </w:numPr>
        <w:tabs>
          <w:tab w:val="left" w:pos="559"/>
        </w:tabs>
        <w:spacing w:line="360" w:lineRule="auto"/>
        <w:ind w:right="132"/>
        <w:jc w:val="both"/>
        <w:rPr>
          <w:rFonts w:ascii="Tahoma" w:hAnsi="Tahoma" w:cs="Tahoma"/>
          <w:sz w:val="20"/>
          <w:szCs w:val="20"/>
        </w:rPr>
      </w:pPr>
      <w:r w:rsidRPr="00406B4A">
        <w:rPr>
          <w:rFonts w:ascii="Tahoma" w:hAnsi="Tahoma" w:cs="Tahoma"/>
          <w:sz w:val="20"/>
          <w:szCs w:val="20"/>
        </w:rPr>
        <w:t>Do przeliczenia na PLN wartości wskazanej w dokumentach złożonych na potwierdzenie spełniania warunków udziału w postępowaniu, wyrażonej w walutach innych niż</w:t>
      </w:r>
      <w:r w:rsidRPr="00406B4A">
        <w:rPr>
          <w:rFonts w:ascii="Tahoma" w:hAnsi="Tahoma" w:cs="Tahoma"/>
          <w:spacing w:val="35"/>
          <w:sz w:val="20"/>
          <w:szCs w:val="20"/>
        </w:rPr>
        <w:t xml:space="preserve"> </w:t>
      </w:r>
      <w:r w:rsidRPr="00406B4A">
        <w:rPr>
          <w:rFonts w:ascii="Tahoma" w:hAnsi="Tahoma" w:cs="Tahoma"/>
          <w:sz w:val="20"/>
          <w:szCs w:val="20"/>
        </w:rPr>
        <w:t>PLN,</w:t>
      </w:r>
    </w:p>
    <w:p w:rsidR="001938D8" w:rsidRPr="00406B4A" w:rsidRDefault="001938D8" w:rsidP="001938D8">
      <w:pPr>
        <w:pStyle w:val="Tekstpodstawowy"/>
        <w:spacing w:before="92" w:line="360" w:lineRule="auto"/>
        <w:ind w:left="558" w:right="132"/>
        <w:jc w:val="both"/>
        <w:rPr>
          <w:rFonts w:ascii="Tahoma" w:hAnsi="Tahoma" w:cs="Tahoma"/>
          <w:sz w:val="20"/>
          <w:szCs w:val="20"/>
        </w:rPr>
      </w:pPr>
      <w:r w:rsidRPr="00406B4A">
        <w:rPr>
          <w:rFonts w:ascii="Tahoma" w:hAnsi="Tahoma" w:cs="Tahoma"/>
          <w:sz w:val="20"/>
          <w:szCs w:val="20"/>
        </w:rPr>
        <w:t>Zamawiający przyjmie średni kurs publikowany przez NBP z dnia wszczęcia postępowania. Jeżeli w dniu publikacji ogłoszenia o zamówieniu, Narodowy Bank Polski nie publikuje średniego kursu danej waluty, za podstawę przeliczenia, przyjmuje się średni kurs waluty publikowany pierwszego dnia, po dniu publikacji ogłoszenia o zamówieniu, w którym zostanie on opublikowany.</w:t>
      </w:r>
    </w:p>
    <w:p w:rsidR="001938D8" w:rsidRPr="00406B4A" w:rsidRDefault="001938D8" w:rsidP="001938D8">
      <w:pPr>
        <w:pStyle w:val="Tekstpodstawowy"/>
        <w:spacing w:line="360" w:lineRule="auto"/>
        <w:jc w:val="both"/>
        <w:rPr>
          <w:rFonts w:ascii="Tahoma" w:hAnsi="Tahoma" w:cs="Tahoma"/>
          <w:sz w:val="20"/>
          <w:szCs w:val="20"/>
        </w:rPr>
      </w:pPr>
    </w:p>
    <w:p w:rsidR="001938D8" w:rsidRPr="000D4460" w:rsidRDefault="001938D8" w:rsidP="001938D8">
      <w:pPr>
        <w:pStyle w:val="Nagwek2"/>
        <w:numPr>
          <w:ilvl w:val="0"/>
          <w:numId w:val="18"/>
        </w:numPr>
        <w:tabs>
          <w:tab w:val="left" w:pos="557"/>
        </w:tabs>
        <w:spacing w:line="360" w:lineRule="auto"/>
        <w:jc w:val="both"/>
        <w:rPr>
          <w:rFonts w:ascii="Tahoma" w:hAnsi="Tahoma" w:cs="Tahoma"/>
          <w:sz w:val="20"/>
          <w:szCs w:val="20"/>
          <w:u w:val="none"/>
        </w:rPr>
      </w:pPr>
      <w:r w:rsidRPr="00406B4A">
        <w:rPr>
          <w:rFonts w:ascii="Tahoma" w:hAnsi="Tahoma" w:cs="Tahoma"/>
          <w:sz w:val="20"/>
          <w:szCs w:val="20"/>
          <w:u w:val="thick"/>
        </w:rPr>
        <w:t>Informacje o środkach komunikacji elektronicznej, przy użyciu których zamawiający</w:t>
      </w:r>
      <w:r w:rsidRPr="00406B4A">
        <w:rPr>
          <w:rFonts w:ascii="Tahoma" w:hAnsi="Tahoma" w:cs="Tahoma"/>
          <w:spacing w:val="-1"/>
          <w:sz w:val="20"/>
          <w:szCs w:val="20"/>
          <w:u w:val="thick"/>
        </w:rPr>
        <w:t xml:space="preserve"> </w:t>
      </w:r>
    </w:p>
    <w:p w:rsidR="001938D8" w:rsidRPr="000D4460" w:rsidRDefault="001938D8" w:rsidP="001938D8">
      <w:pPr>
        <w:pStyle w:val="Nagwek2"/>
        <w:tabs>
          <w:tab w:val="left" w:pos="557"/>
        </w:tabs>
        <w:spacing w:line="360" w:lineRule="auto"/>
        <w:ind w:left="556"/>
        <w:rPr>
          <w:rFonts w:ascii="Tahoma" w:hAnsi="Tahoma" w:cs="Tahoma"/>
          <w:sz w:val="20"/>
          <w:szCs w:val="20"/>
          <w:u w:val="none"/>
        </w:rPr>
      </w:pPr>
    </w:p>
    <w:p w:rsidR="001938D8" w:rsidRPr="000D4460" w:rsidRDefault="001938D8" w:rsidP="001938D8">
      <w:pPr>
        <w:pStyle w:val="Nagwek2"/>
        <w:tabs>
          <w:tab w:val="left" w:pos="557"/>
          <w:tab w:val="left" w:pos="1696"/>
          <w:tab w:val="left" w:pos="2154"/>
          <w:tab w:val="left" w:pos="2463"/>
          <w:tab w:val="left" w:pos="4077"/>
          <w:tab w:val="left" w:pos="4705"/>
          <w:tab w:val="left" w:pos="5944"/>
          <w:tab w:val="left" w:pos="6265"/>
          <w:tab w:val="left" w:pos="7774"/>
          <w:tab w:val="left" w:pos="9206"/>
        </w:tabs>
        <w:spacing w:line="360" w:lineRule="auto"/>
        <w:jc w:val="both"/>
        <w:rPr>
          <w:rFonts w:ascii="Tahoma" w:hAnsi="Tahoma" w:cs="Tahoma"/>
          <w:sz w:val="20"/>
          <w:szCs w:val="20"/>
        </w:rPr>
      </w:pPr>
      <w:r w:rsidRPr="000D4460">
        <w:rPr>
          <w:rFonts w:ascii="Tahoma" w:hAnsi="Tahoma" w:cs="Tahoma"/>
          <w:sz w:val="20"/>
          <w:szCs w:val="20"/>
          <w:u w:val="thick"/>
        </w:rPr>
        <w:t>będzie</w:t>
      </w:r>
      <w:r>
        <w:rPr>
          <w:rFonts w:ascii="Tahoma" w:hAnsi="Tahoma" w:cs="Tahoma"/>
          <w:sz w:val="20"/>
          <w:szCs w:val="20"/>
          <w:u w:val="thick"/>
        </w:rPr>
        <w:t xml:space="preserve"> </w:t>
      </w:r>
      <w:r w:rsidRPr="000D4460">
        <w:rPr>
          <w:rFonts w:ascii="Tahoma" w:hAnsi="Tahoma" w:cs="Tahoma"/>
          <w:spacing w:val="-56"/>
          <w:sz w:val="20"/>
          <w:szCs w:val="20"/>
          <w:u w:val="thick"/>
        </w:rPr>
        <w:t xml:space="preserve"> </w:t>
      </w:r>
      <w:r w:rsidRPr="000D4460">
        <w:rPr>
          <w:rFonts w:ascii="Tahoma" w:hAnsi="Tahoma" w:cs="Tahoma"/>
          <w:sz w:val="20"/>
          <w:szCs w:val="20"/>
          <w:u w:val="thick"/>
        </w:rPr>
        <w:t>komunikował</w:t>
      </w:r>
      <w:r w:rsidRPr="000D4460">
        <w:rPr>
          <w:rFonts w:ascii="Tahoma" w:hAnsi="Tahoma" w:cs="Tahoma"/>
          <w:sz w:val="20"/>
          <w:szCs w:val="20"/>
          <w:u w:val="thick"/>
        </w:rPr>
        <w:tab/>
        <w:t>się</w:t>
      </w:r>
      <w:r w:rsidRPr="000D4460">
        <w:rPr>
          <w:rFonts w:ascii="Tahoma" w:hAnsi="Tahoma" w:cs="Tahoma"/>
          <w:sz w:val="20"/>
          <w:szCs w:val="20"/>
          <w:u w:val="thick"/>
        </w:rPr>
        <w:tab/>
        <w:t>z</w:t>
      </w:r>
      <w:r w:rsidRPr="000D4460">
        <w:rPr>
          <w:rFonts w:ascii="Tahoma" w:hAnsi="Tahoma" w:cs="Tahoma"/>
          <w:sz w:val="20"/>
          <w:szCs w:val="20"/>
          <w:u w:val="thick"/>
        </w:rPr>
        <w:tab/>
        <w:t>wykonawcami,</w:t>
      </w:r>
      <w:r w:rsidRPr="000D4460">
        <w:rPr>
          <w:rFonts w:ascii="Tahoma" w:hAnsi="Tahoma" w:cs="Tahoma"/>
          <w:sz w:val="20"/>
          <w:szCs w:val="20"/>
          <w:u w:val="thick"/>
        </w:rPr>
        <w:tab/>
        <w:t>oraz</w:t>
      </w:r>
      <w:r w:rsidRPr="000D4460">
        <w:rPr>
          <w:rFonts w:ascii="Tahoma" w:hAnsi="Tahoma" w:cs="Tahoma"/>
          <w:sz w:val="20"/>
          <w:szCs w:val="20"/>
          <w:u w:val="thick"/>
        </w:rPr>
        <w:tab/>
        <w:t>informacje</w:t>
      </w:r>
      <w:r w:rsidRPr="000D4460">
        <w:rPr>
          <w:rFonts w:ascii="Tahoma" w:hAnsi="Tahoma" w:cs="Tahoma"/>
          <w:sz w:val="20"/>
          <w:szCs w:val="20"/>
          <w:u w:val="thick"/>
        </w:rPr>
        <w:tab/>
        <w:t>o</w:t>
      </w:r>
      <w:r w:rsidRPr="000D4460">
        <w:rPr>
          <w:rFonts w:ascii="Tahoma" w:hAnsi="Tahoma" w:cs="Tahoma"/>
          <w:sz w:val="20"/>
          <w:szCs w:val="20"/>
          <w:u w:val="thick"/>
        </w:rPr>
        <w:tab/>
        <w:t>wymaganiach</w:t>
      </w:r>
      <w:r w:rsidRPr="000D4460">
        <w:rPr>
          <w:rFonts w:ascii="Tahoma" w:hAnsi="Tahoma" w:cs="Tahoma"/>
          <w:sz w:val="20"/>
          <w:szCs w:val="20"/>
          <w:u w:val="thick"/>
        </w:rPr>
        <w:tab/>
        <w:t>technicznych</w:t>
      </w:r>
      <w:r w:rsidRPr="000D4460">
        <w:rPr>
          <w:rFonts w:ascii="Tahoma" w:hAnsi="Tahoma" w:cs="Tahoma"/>
          <w:sz w:val="20"/>
          <w:szCs w:val="20"/>
          <w:u w:val="thick"/>
        </w:rPr>
        <w:tab/>
        <w:t>i</w:t>
      </w:r>
    </w:p>
    <w:p w:rsidR="001938D8" w:rsidRPr="00406B4A" w:rsidRDefault="001938D8" w:rsidP="001938D8">
      <w:pPr>
        <w:spacing w:before="1" w:line="360" w:lineRule="auto"/>
        <w:ind w:left="198"/>
        <w:jc w:val="both"/>
        <w:rPr>
          <w:rFonts w:ascii="Tahoma" w:hAnsi="Tahoma" w:cs="Tahoma"/>
          <w:b/>
          <w:sz w:val="20"/>
          <w:szCs w:val="20"/>
        </w:rPr>
      </w:pPr>
      <w:r w:rsidRPr="00406B4A">
        <w:rPr>
          <w:rFonts w:ascii="Tahoma" w:hAnsi="Tahoma" w:cs="Tahoma"/>
          <w:spacing w:val="-56"/>
          <w:sz w:val="20"/>
          <w:szCs w:val="20"/>
          <w:u w:val="thick"/>
        </w:rPr>
        <w:t xml:space="preserve"> </w:t>
      </w:r>
      <w:r w:rsidRPr="00406B4A">
        <w:rPr>
          <w:rFonts w:ascii="Tahoma" w:hAnsi="Tahoma" w:cs="Tahoma"/>
          <w:b/>
          <w:sz w:val="20"/>
          <w:szCs w:val="20"/>
          <w:u w:val="thick"/>
        </w:rPr>
        <w:t>organizacyjnych sporządzania, wysyłania i odbierania korespondencji elektronicznej</w:t>
      </w:r>
    </w:p>
    <w:p w:rsidR="001938D8" w:rsidRDefault="001938D8" w:rsidP="001938D8">
      <w:pPr>
        <w:tabs>
          <w:tab w:val="left" w:pos="627"/>
        </w:tabs>
        <w:spacing w:before="2" w:line="360" w:lineRule="auto"/>
        <w:ind w:left="570" w:right="133"/>
        <w:jc w:val="both"/>
        <w:rPr>
          <w:rFonts w:ascii="Tahoma" w:hAnsi="Tahoma" w:cs="Tahoma"/>
          <w:sz w:val="20"/>
          <w:szCs w:val="20"/>
        </w:rPr>
      </w:pPr>
    </w:p>
    <w:p w:rsidR="001938D8" w:rsidRPr="00521BAF" w:rsidRDefault="001938D8" w:rsidP="001938D8">
      <w:pPr>
        <w:tabs>
          <w:tab w:val="left" w:pos="627"/>
        </w:tabs>
        <w:spacing w:before="2" w:line="360" w:lineRule="auto"/>
        <w:ind w:left="570" w:right="133"/>
        <w:jc w:val="both"/>
        <w:rPr>
          <w:rFonts w:ascii="Tahoma" w:hAnsi="Tahoma" w:cs="Tahoma"/>
          <w:sz w:val="20"/>
          <w:szCs w:val="20"/>
        </w:rPr>
      </w:pPr>
      <w:r w:rsidRPr="00521BAF">
        <w:rPr>
          <w:rFonts w:ascii="Tahoma" w:hAnsi="Tahoma" w:cs="Tahoma"/>
          <w:sz w:val="20"/>
          <w:szCs w:val="20"/>
        </w:rPr>
        <w:t>Komunikacja w postępowaniu o udzielenie zamówienia odbywa się przy użyciu środków komunikacji elektronicznej, za</w:t>
      </w:r>
      <w:r w:rsidRPr="00521BAF">
        <w:rPr>
          <w:rFonts w:ascii="Tahoma" w:hAnsi="Tahoma" w:cs="Tahoma"/>
          <w:spacing w:val="-1"/>
          <w:sz w:val="20"/>
          <w:szCs w:val="20"/>
        </w:rPr>
        <w:t xml:space="preserve"> </w:t>
      </w:r>
      <w:r w:rsidRPr="00521BAF">
        <w:rPr>
          <w:rFonts w:ascii="Tahoma" w:hAnsi="Tahoma" w:cs="Tahoma"/>
          <w:sz w:val="20"/>
          <w:szCs w:val="20"/>
        </w:rPr>
        <w:t>pośrednictwem</w:t>
      </w:r>
    </w:p>
    <w:p w:rsidR="001938D8" w:rsidRPr="00CC62DD" w:rsidRDefault="001938D8" w:rsidP="001938D8">
      <w:pPr>
        <w:pStyle w:val="Akapitzlist"/>
        <w:numPr>
          <w:ilvl w:val="0"/>
          <w:numId w:val="17"/>
        </w:numPr>
        <w:tabs>
          <w:tab w:val="left" w:pos="919"/>
          <w:tab w:val="left" w:pos="2352"/>
          <w:tab w:val="left" w:pos="5371"/>
          <w:tab w:val="left" w:pos="6530"/>
        </w:tabs>
        <w:spacing w:before="13" w:line="360" w:lineRule="auto"/>
        <w:jc w:val="both"/>
        <w:rPr>
          <w:rFonts w:ascii="Tahoma" w:hAnsi="Tahoma" w:cs="Tahoma"/>
          <w:sz w:val="20"/>
          <w:szCs w:val="20"/>
        </w:rPr>
      </w:pPr>
      <w:proofErr w:type="spellStart"/>
      <w:r w:rsidRPr="00CC62DD">
        <w:rPr>
          <w:rFonts w:ascii="Tahoma" w:hAnsi="Tahoma" w:cs="Tahoma"/>
          <w:sz w:val="20"/>
          <w:szCs w:val="20"/>
        </w:rPr>
        <w:t>miniPortalu</w:t>
      </w:r>
      <w:proofErr w:type="spellEnd"/>
      <w:r w:rsidRPr="00CC62DD">
        <w:rPr>
          <w:rFonts w:ascii="Tahoma" w:hAnsi="Tahoma" w:cs="Tahoma"/>
          <w:sz w:val="20"/>
          <w:szCs w:val="20"/>
        </w:rPr>
        <w:tab/>
      </w:r>
      <w:hyperlink r:id="rId7">
        <w:r w:rsidRPr="00CC62DD">
          <w:rPr>
            <w:rFonts w:ascii="Tahoma" w:hAnsi="Tahoma" w:cs="Tahoma"/>
            <w:color w:val="0000FF"/>
            <w:sz w:val="20"/>
            <w:szCs w:val="20"/>
            <w:u w:val="single" w:color="0000FF"/>
          </w:rPr>
          <w:t>https://miniportal.uzp.gov.pl/</w:t>
        </w:r>
      </w:hyperlink>
      <w:r w:rsidRPr="00CC62DD">
        <w:rPr>
          <w:rFonts w:ascii="Tahoma" w:hAnsi="Tahoma" w:cs="Tahoma"/>
          <w:sz w:val="20"/>
          <w:szCs w:val="20"/>
        </w:rPr>
        <w:t>,</w:t>
      </w:r>
      <w:r w:rsidRPr="00CC62DD">
        <w:rPr>
          <w:rFonts w:ascii="Tahoma" w:hAnsi="Tahoma" w:cs="Tahoma"/>
          <w:sz w:val="20"/>
          <w:szCs w:val="20"/>
        </w:rPr>
        <w:tab/>
      </w:r>
      <w:proofErr w:type="spellStart"/>
      <w:r w:rsidRPr="00CC62DD">
        <w:rPr>
          <w:rFonts w:ascii="Tahoma" w:hAnsi="Tahoma" w:cs="Tahoma"/>
          <w:sz w:val="20"/>
          <w:szCs w:val="20"/>
        </w:rPr>
        <w:t>ePUAPu</w:t>
      </w:r>
      <w:proofErr w:type="spellEnd"/>
      <w:r>
        <w:rPr>
          <w:rFonts w:ascii="Tahoma" w:hAnsi="Tahoma" w:cs="Tahoma"/>
          <w:sz w:val="20"/>
          <w:szCs w:val="20"/>
        </w:rPr>
        <w:t xml:space="preserve"> </w:t>
      </w:r>
      <w:hyperlink r:id="rId8" w:history="1">
        <w:r w:rsidRPr="00CC62DD">
          <w:rPr>
            <w:rStyle w:val="Hipercze"/>
            <w:rFonts w:ascii="Tahoma" w:hAnsi="Tahoma" w:cs="Tahoma"/>
            <w:sz w:val="20"/>
            <w:szCs w:val="20"/>
          </w:rPr>
          <w:t>https://ezamowienia.gov.pl/</w:t>
        </w:r>
      </w:hyperlink>
      <w:r w:rsidRPr="00CC62DD">
        <w:rPr>
          <w:rFonts w:ascii="Tahoma" w:hAnsi="Tahoma" w:cs="Tahoma"/>
          <w:sz w:val="20"/>
          <w:szCs w:val="20"/>
        </w:rPr>
        <w:t xml:space="preserve"> w zakresie składania ofert , zmiany i wycofania oferty ,</w:t>
      </w:r>
    </w:p>
    <w:p w:rsidR="001938D8" w:rsidRPr="00406B4A" w:rsidRDefault="001938D8" w:rsidP="001938D8">
      <w:pPr>
        <w:pStyle w:val="Akapitzlist"/>
        <w:numPr>
          <w:ilvl w:val="1"/>
          <w:numId w:val="17"/>
        </w:numPr>
        <w:tabs>
          <w:tab w:val="left" w:pos="907"/>
          <w:tab w:val="left" w:pos="2344"/>
          <w:tab w:val="left" w:pos="5368"/>
          <w:tab w:val="left" w:pos="6533"/>
        </w:tabs>
        <w:spacing w:before="14" w:line="360" w:lineRule="auto"/>
        <w:ind w:hanging="432"/>
        <w:jc w:val="both"/>
        <w:rPr>
          <w:rFonts w:ascii="Tahoma" w:hAnsi="Tahoma" w:cs="Tahoma"/>
          <w:sz w:val="20"/>
          <w:szCs w:val="20"/>
        </w:rPr>
      </w:pPr>
      <w:proofErr w:type="spellStart"/>
      <w:r w:rsidRPr="00406B4A">
        <w:rPr>
          <w:rFonts w:ascii="Tahoma" w:hAnsi="Tahoma" w:cs="Tahoma"/>
          <w:sz w:val="20"/>
          <w:szCs w:val="20"/>
        </w:rPr>
        <w:t>miniPortalu</w:t>
      </w:r>
      <w:proofErr w:type="spellEnd"/>
      <w:r w:rsidRPr="00406B4A">
        <w:rPr>
          <w:rFonts w:ascii="Tahoma" w:hAnsi="Tahoma" w:cs="Tahoma"/>
          <w:sz w:val="20"/>
          <w:szCs w:val="20"/>
        </w:rPr>
        <w:tab/>
      </w:r>
      <w:hyperlink r:id="rId9">
        <w:r w:rsidRPr="00406B4A">
          <w:rPr>
            <w:rFonts w:ascii="Tahoma" w:hAnsi="Tahoma" w:cs="Tahoma"/>
            <w:color w:val="0000FF"/>
            <w:sz w:val="20"/>
            <w:szCs w:val="20"/>
            <w:u w:val="single" w:color="0000FF"/>
          </w:rPr>
          <w:t>https://miniportal.uzp.gov.pl/</w:t>
        </w:r>
      </w:hyperlink>
      <w:r w:rsidRPr="00406B4A">
        <w:rPr>
          <w:rFonts w:ascii="Tahoma" w:hAnsi="Tahoma" w:cs="Tahoma"/>
          <w:sz w:val="20"/>
          <w:szCs w:val="20"/>
        </w:rPr>
        <w:t>,</w:t>
      </w:r>
      <w:r w:rsidRPr="00406B4A">
        <w:rPr>
          <w:rFonts w:ascii="Tahoma" w:hAnsi="Tahoma" w:cs="Tahoma"/>
          <w:sz w:val="20"/>
          <w:szCs w:val="20"/>
        </w:rPr>
        <w:tab/>
      </w:r>
      <w:proofErr w:type="spellStart"/>
      <w:r w:rsidRPr="00406B4A">
        <w:rPr>
          <w:rFonts w:ascii="Tahoma" w:hAnsi="Tahoma" w:cs="Tahoma"/>
          <w:sz w:val="20"/>
          <w:szCs w:val="20"/>
        </w:rPr>
        <w:t>ePUAPu</w:t>
      </w:r>
      <w:proofErr w:type="spellEnd"/>
      <w:r w:rsidRPr="00406B4A">
        <w:rPr>
          <w:rFonts w:ascii="Tahoma" w:hAnsi="Tahoma" w:cs="Tahoma"/>
          <w:sz w:val="20"/>
          <w:szCs w:val="20"/>
        </w:rPr>
        <w:tab/>
      </w:r>
      <w:hyperlink r:id="rId10" w:history="1">
        <w:r w:rsidRPr="00CC62DD">
          <w:rPr>
            <w:rStyle w:val="Hipercze"/>
            <w:rFonts w:ascii="Tahoma" w:hAnsi="Tahoma" w:cs="Tahoma"/>
            <w:sz w:val="20"/>
            <w:szCs w:val="20"/>
          </w:rPr>
          <w:t>https://ezamowienia.gov.pl/</w:t>
        </w:r>
      </w:hyperlink>
    </w:p>
    <w:p w:rsidR="001938D8" w:rsidRPr="00406B4A" w:rsidRDefault="001938D8" w:rsidP="001938D8">
      <w:pPr>
        <w:pStyle w:val="Tekstpodstawowy"/>
        <w:spacing w:before="38" w:line="360" w:lineRule="auto"/>
        <w:ind w:left="990"/>
        <w:jc w:val="both"/>
        <w:rPr>
          <w:rFonts w:ascii="Tahoma" w:hAnsi="Tahoma" w:cs="Tahoma"/>
          <w:sz w:val="20"/>
          <w:szCs w:val="20"/>
        </w:rPr>
      </w:pPr>
      <w:r w:rsidRPr="00B3622E">
        <w:rPr>
          <w:rFonts w:ascii="Tahoma" w:hAnsi="Tahoma" w:cs="Tahoma"/>
          <w:b/>
          <w:sz w:val="20"/>
          <w:szCs w:val="20"/>
          <w:u w:val="thick"/>
        </w:rPr>
        <w:lastRenderedPageBreak/>
        <w:t>https://ezamowienia.gov.pl/</w:t>
      </w:r>
      <w:r w:rsidRPr="00406B4A">
        <w:rPr>
          <w:rFonts w:ascii="Tahoma" w:hAnsi="Tahoma" w:cs="Tahoma"/>
          <w:b/>
          <w:sz w:val="20"/>
          <w:szCs w:val="20"/>
        </w:rPr>
        <w:t xml:space="preserve"> </w:t>
      </w:r>
      <w:r w:rsidRPr="00406B4A">
        <w:rPr>
          <w:rFonts w:ascii="Tahoma" w:hAnsi="Tahoma" w:cs="Tahoma"/>
          <w:sz w:val="20"/>
          <w:szCs w:val="20"/>
        </w:rPr>
        <w:t xml:space="preserve">lub poczty elektronicznej na adres: </w:t>
      </w:r>
      <w:r>
        <w:rPr>
          <w:rFonts w:ascii="Tahoma" w:hAnsi="Tahoma" w:cs="Tahoma"/>
          <w:color w:val="0000FF"/>
          <w:sz w:val="20"/>
          <w:szCs w:val="20"/>
          <w:u w:val="single" w:color="0000FF"/>
        </w:rPr>
        <w:t>zp@spzoz.augustow.pl</w:t>
      </w:r>
      <w:r w:rsidRPr="00406B4A">
        <w:rPr>
          <w:rFonts w:ascii="Tahoma" w:hAnsi="Tahoma" w:cs="Tahoma"/>
          <w:color w:val="0000FF"/>
          <w:sz w:val="20"/>
          <w:szCs w:val="20"/>
        </w:rPr>
        <w:t xml:space="preserve"> </w:t>
      </w:r>
      <w:r w:rsidRPr="00406B4A">
        <w:rPr>
          <w:rFonts w:ascii="Tahoma" w:hAnsi="Tahoma" w:cs="Tahoma"/>
          <w:sz w:val="20"/>
          <w:szCs w:val="20"/>
        </w:rPr>
        <w:t>w zakresie zadawania pytań , wezwań, uzupełnień , składania wyjaśnień, oświadczeń.</w:t>
      </w:r>
    </w:p>
    <w:p w:rsidR="001938D8" w:rsidRPr="00406B4A" w:rsidRDefault="001938D8" w:rsidP="001938D8">
      <w:pPr>
        <w:pStyle w:val="Akapitzlist"/>
        <w:numPr>
          <w:ilvl w:val="1"/>
          <w:numId w:val="17"/>
        </w:numPr>
        <w:tabs>
          <w:tab w:val="left" w:pos="907"/>
        </w:tabs>
        <w:spacing w:line="360" w:lineRule="auto"/>
        <w:ind w:right="132" w:hanging="432"/>
        <w:jc w:val="both"/>
        <w:rPr>
          <w:rFonts w:ascii="Tahoma" w:hAnsi="Tahoma" w:cs="Tahoma"/>
          <w:b/>
          <w:sz w:val="20"/>
          <w:szCs w:val="20"/>
        </w:rPr>
      </w:pPr>
      <w:r w:rsidRPr="00406B4A">
        <w:rPr>
          <w:rFonts w:ascii="Tahoma" w:hAnsi="Tahoma" w:cs="Tahoma"/>
          <w:sz w:val="20"/>
          <w:szCs w:val="20"/>
        </w:rPr>
        <w:t xml:space="preserve">Wykonawca zamierzający wziąć udział w postępowaniu o udzielenie zamówienia publicznego, musi posiadać konto na </w:t>
      </w:r>
      <w:proofErr w:type="spellStart"/>
      <w:r w:rsidRPr="00406B4A">
        <w:rPr>
          <w:rFonts w:ascii="Tahoma" w:hAnsi="Tahoma" w:cs="Tahoma"/>
          <w:sz w:val="20"/>
          <w:szCs w:val="20"/>
        </w:rPr>
        <w:t>ePUAP</w:t>
      </w:r>
      <w:proofErr w:type="spellEnd"/>
      <w:r w:rsidRPr="00406B4A">
        <w:rPr>
          <w:rFonts w:ascii="Tahoma" w:hAnsi="Tahoma" w:cs="Tahoma"/>
          <w:sz w:val="20"/>
          <w:szCs w:val="20"/>
        </w:rPr>
        <w:t xml:space="preserve">. Wykonawca posiadający konto na </w:t>
      </w:r>
      <w:proofErr w:type="spellStart"/>
      <w:r w:rsidRPr="00406B4A">
        <w:rPr>
          <w:rFonts w:ascii="Tahoma" w:hAnsi="Tahoma" w:cs="Tahoma"/>
          <w:sz w:val="20"/>
          <w:szCs w:val="20"/>
        </w:rPr>
        <w:t>ePUAP</w:t>
      </w:r>
      <w:proofErr w:type="spellEnd"/>
      <w:r w:rsidRPr="00406B4A">
        <w:rPr>
          <w:rFonts w:ascii="Tahoma" w:hAnsi="Tahoma" w:cs="Tahoma"/>
          <w:sz w:val="20"/>
          <w:szCs w:val="20"/>
        </w:rPr>
        <w:t xml:space="preserve"> ma dostęp do </w:t>
      </w:r>
      <w:r w:rsidRPr="00406B4A">
        <w:rPr>
          <w:rFonts w:ascii="Tahoma" w:hAnsi="Tahoma" w:cs="Tahoma"/>
          <w:b/>
          <w:sz w:val="20"/>
          <w:szCs w:val="20"/>
        </w:rPr>
        <w:t>formularzy: złożenia, zmiany, wycofania oferty lub wniosku oraz do formularza do</w:t>
      </w:r>
      <w:r w:rsidRPr="00406B4A">
        <w:rPr>
          <w:rFonts w:ascii="Tahoma" w:hAnsi="Tahoma" w:cs="Tahoma"/>
          <w:b/>
          <w:spacing w:val="-1"/>
          <w:sz w:val="20"/>
          <w:szCs w:val="20"/>
        </w:rPr>
        <w:t xml:space="preserve"> </w:t>
      </w:r>
      <w:r w:rsidRPr="00406B4A">
        <w:rPr>
          <w:rFonts w:ascii="Tahoma" w:hAnsi="Tahoma" w:cs="Tahoma"/>
          <w:b/>
          <w:sz w:val="20"/>
          <w:szCs w:val="20"/>
        </w:rPr>
        <w:t>komunikacji.</w:t>
      </w:r>
    </w:p>
    <w:p w:rsidR="001938D8" w:rsidRPr="00406B4A" w:rsidRDefault="001938D8" w:rsidP="001938D8">
      <w:pPr>
        <w:pStyle w:val="Akapitzlist"/>
        <w:numPr>
          <w:ilvl w:val="1"/>
          <w:numId w:val="17"/>
        </w:numPr>
        <w:tabs>
          <w:tab w:val="left" w:pos="907"/>
        </w:tabs>
        <w:spacing w:line="360" w:lineRule="auto"/>
        <w:ind w:right="135" w:hanging="432"/>
        <w:jc w:val="both"/>
        <w:rPr>
          <w:rFonts w:ascii="Tahoma" w:hAnsi="Tahoma" w:cs="Tahoma"/>
          <w:sz w:val="20"/>
          <w:szCs w:val="20"/>
        </w:rPr>
      </w:pPr>
      <w:r w:rsidRPr="00406B4A">
        <w:rPr>
          <w:rFonts w:ascii="Tahoma" w:hAnsi="Tahoma" w:cs="Tahoma"/>
          <w:sz w:val="20"/>
          <w:szCs w:val="20"/>
        </w:rPr>
        <w:t>Maksymalny rozmiar plików przesyłanych za pośrednictwem dedykowanych formularzy do: złożenia, zmiany, wycofania oferty lub wniosku oraz do komunikacji wynosi 150</w:t>
      </w:r>
      <w:r w:rsidRPr="00406B4A">
        <w:rPr>
          <w:rFonts w:ascii="Tahoma" w:hAnsi="Tahoma" w:cs="Tahoma"/>
          <w:spacing w:val="-11"/>
          <w:sz w:val="20"/>
          <w:szCs w:val="20"/>
        </w:rPr>
        <w:t xml:space="preserve"> </w:t>
      </w:r>
      <w:r w:rsidRPr="00406B4A">
        <w:rPr>
          <w:rFonts w:ascii="Tahoma" w:hAnsi="Tahoma" w:cs="Tahoma"/>
          <w:sz w:val="20"/>
          <w:szCs w:val="20"/>
        </w:rPr>
        <w:t>MB.</w:t>
      </w:r>
    </w:p>
    <w:p w:rsidR="001938D8" w:rsidRPr="00406B4A" w:rsidRDefault="001938D8" w:rsidP="001938D8">
      <w:pPr>
        <w:pStyle w:val="Akapitzlist"/>
        <w:numPr>
          <w:ilvl w:val="1"/>
          <w:numId w:val="17"/>
        </w:numPr>
        <w:tabs>
          <w:tab w:val="left" w:pos="907"/>
        </w:tabs>
        <w:spacing w:line="360" w:lineRule="auto"/>
        <w:ind w:right="132" w:hanging="432"/>
        <w:jc w:val="both"/>
        <w:rPr>
          <w:rFonts w:ascii="Tahoma" w:hAnsi="Tahoma" w:cs="Tahoma"/>
          <w:sz w:val="20"/>
          <w:szCs w:val="20"/>
        </w:rPr>
      </w:pPr>
      <w:r w:rsidRPr="00406B4A">
        <w:rPr>
          <w:rFonts w:ascii="Tahoma" w:hAnsi="Tahoma" w:cs="Tahoma"/>
          <w:sz w:val="20"/>
          <w:szCs w:val="20"/>
        </w:rPr>
        <w:t xml:space="preserve">Za datę przekazania oferty, wniosków, zawiadomień, dokumentów elektronicznych, oświadczeń lub elektronicznych kopii dokumentów lub oświadczeń oraz innych informacji przyjmuje się datę ich wpływu na skrzynkę </w:t>
      </w:r>
      <w:proofErr w:type="spellStart"/>
      <w:r w:rsidRPr="00406B4A">
        <w:rPr>
          <w:rFonts w:ascii="Tahoma" w:hAnsi="Tahoma" w:cs="Tahoma"/>
          <w:sz w:val="20"/>
          <w:szCs w:val="20"/>
        </w:rPr>
        <w:t>ePUAP</w:t>
      </w:r>
      <w:proofErr w:type="spellEnd"/>
      <w:r w:rsidRPr="00406B4A">
        <w:rPr>
          <w:rFonts w:ascii="Tahoma" w:hAnsi="Tahoma" w:cs="Tahoma"/>
          <w:sz w:val="20"/>
          <w:szCs w:val="20"/>
        </w:rPr>
        <w:t xml:space="preserve"> Zamawiającego lub poczty e-mail Zamawiającego.</w:t>
      </w:r>
    </w:p>
    <w:p w:rsidR="001938D8" w:rsidRPr="00406B4A" w:rsidRDefault="001938D8" w:rsidP="001938D8">
      <w:pPr>
        <w:pStyle w:val="Akapitzlist"/>
        <w:numPr>
          <w:ilvl w:val="1"/>
          <w:numId w:val="17"/>
        </w:numPr>
        <w:tabs>
          <w:tab w:val="left" w:pos="907"/>
        </w:tabs>
        <w:spacing w:line="360" w:lineRule="auto"/>
        <w:ind w:right="133" w:hanging="432"/>
        <w:jc w:val="both"/>
        <w:rPr>
          <w:rFonts w:ascii="Tahoma" w:hAnsi="Tahoma" w:cs="Tahoma"/>
          <w:sz w:val="20"/>
          <w:szCs w:val="20"/>
        </w:rPr>
      </w:pPr>
      <w:r w:rsidRPr="00406B4A">
        <w:rPr>
          <w:rFonts w:ascii="Tahoma" w:hAnsi="Tahoma" w:cs="Tahoma"/>
          <w:sz w:val="20"/>
          <w:szCs w:val="20"/>
        </w:rPr>
        <w:t xml:space="preserve">Identyfikator postępowania dla danego postępowania o udzielenie zamówienia dostępny jest na </w:t>
      </w:r>
      <w:r w:rsidRPr="00406B4A">
        <w:rPr>
          <w:rFonts w:ascii="Tahoma" w:hAnsi="Tahoma" w:cs="Tahoma"/>
          <w:i/>
          <w:sz w:val="20"/>
          <w:szCs w:val="20"/>
        </w:rPr>
        <w:t xml:space="preserve">Liście wszystkich postępowań </w:t>
      </w:r>
      <w:r w:rsidRPr="00406B4A">
        <w:rPr>
          <w:rFonts w:ascii="Tahoma" w:hAnsi="Tahoma" w:cs="Tahoma"/>
          <w:sz w:val="20"/>
          <w:szCs w:val="20"/>
        </w:rPr>
        <w:t>na</w:t>
      </w:r>
      <w:r w:rsidRPr="00406B4A">
        <w:rPr>
          <w:rFonts w:ascii="Tahoma" w:hAnsi="Tahoma" w:cs="Tahoma"/>
          <w:spacing w:val="-2"/>
          <w:sz w:val="20"/>
          <w:szCs w:val="20"/>
        </w:rPr>
        <w:t xml:space="preserve"> </w:t>
      </w:r>
      <w:proofErr w:type="spellStart"/>
      <w:r w:rsidRPr="00406B4A">
        <w:rPr>
          <w:rFonts w:ascii="Tahoma" w:hAnsi="Tahoma" w:cs="Tahoma"/>
          <w:sz w:val="20"/>
          <w:szCs w:val="20"/>
        </w:rPr>
        <w:t>miniPortalu</w:t>
      </w:r>
      <w:proofErr w:type="spellEnd"/>
      <w:r w:rsidRPr="00406B4A">
        <w:rPr>
          <w:rFonts w:ascii="Tahoma" w:hAnsi="Tahoma" w:cs="Tahoma"/>
          <w:sz w:val="20"/>
          <w:szCs w:val="20"/>
        </w:rPr>
        <w:t>.</w:t>
      </w:r>
    </w:p>
    <w:p w:rsidR="001938D8" w:rsidRPr="00406B4A" w:rsidRDefault="001938D8" w:rsidP="001938D8">
      <w:pPr>
        <w:pStyle w:val="Akapitzlist"/>
        <w:numPr>
          <w:ilvl w:val="1"/>
          <w:numId w:val="17"/>
        </w:numPr>
        <w:tabs>
          <w:tab w:val="left" w:pos="907"/>
        </w:tabs>
        <w:spacing w:line="360" w:lineRule="auto"/>
        <w:ind w:right="132" w:hanging="432"/>
        <w:jc w:val="both"/>
        <w:rPr>
          <w:rFonts w:ascii="Tahoma" w:hAnsi="Tahoma" w:cs="Tahoma"/>
          <w:b/>
          <w:sz w:val="20"/>
          <w:szCs w:val="20"/>
        </w:rPr>
      </w:pPr>
      <w:r w:rsidRPr="00406B4A">
        <w:rPr>
          <w:rFonts w:ascii="Tahoma" w:hAnsi="Tahoma" w:cs="Tahoma"/>
          <w:sz w:val="20"/>
          <w:szCs w:val="20"/>
        </w:rPr>
        <w:t xml:space="preserve">Zamawiający wymaga aby dokumenty </w:t>
      </w:r>
      <w:r w:rsidRPr="00406B4A">
        <w:rPr>
          <w:rFonts w:ascii="Tahoma" w:hAnsi="Tahoma" w:cs="Tahoma"/>
          <w:b/>
          <w:sz w:val="20"/>
          <w:szCs w:val="20"/>
        </w:rPr>
        <w:t xml:space="preserve">składane były pod rygorem nieważności w </w:t>
      </w:r>
      <w:r w:rsidRPr="00406B4A">
        <w:rPr>
          <w:rFonts w:ascii="Tahoma" w:hAnsi="Tahoma" w:cs="Tahoma"/>
          <w:b/>
          <w:sz w:val="20"/>
          <w:szCs w:val="20"/>
          <w:u w:val="thick"/>
        </w:rPr>
        <w:t>formie elektronicznej</w:t>
      </w:r>
    </w:p>
    <w:p w:rsidR="001938D8" w:rsidRPr="00406B4A" w:rsidRDefault="001938D8" w:rsidP="001938D8">
      <w:pPr>
        <w:pStyle w:val="Akapitzlist"/>
        <w:numPr>
          <w:ilvl w:val="2"/>
          <w:numId w:val="17"/>
        </w:numPr>
        <w:tabs>
          <w:tab w:val="left" w:pos="1423"/>
        </w:tabs>
        <w:spacing w:line="360" w:lineRule="auto"/>
        <w:ind w:right="132"/>
        <w:jc w:val="both"/>
        <w:rPr>
          <w:rFonts w:ascii="Tahoma" w:hAnsi="Tahoma" w:cs="Tahoma"/>
          <w:sz w:val="20"/>
          <w:szCs w:val="20"/>
        </w:rPr>
      </w:pPr>
      <w:r w:rsidRPr="00406B4A">
        <w:rPr>
          <w:rFonts w:ascii="Tahoma" w:hAnsi="Tahoma" w:cs="Tahoma"/>
          <w:sz w:val="20"/>
          <w:szCs w:val="20"/>
        </w:rPr>
        <w:t>Pod pojęciem formy elektronicznej rozumie się dokument ( elektroniczny bądź skan ) opatrzony kwalifikowanym podpisem</w:t>
      </w:r>
      <w:r w:rsidRPr="00406B4A">
        <w:rPr>
          <w:rFonts w:ascii="Tahoma" w:hAnsi="Tahoma" w:cs="Tahoma"/>
          <w:spacing w:val="-4"/>
          <w:sz w:val="20"/>
          <w:szCs w:val="20"/>
        </w:rPr>
        <w:t xml:space="preserve"> </w:t>
      </w:r>
      <w:r w:rsidRPr="00406B4A">
        <w:rPr>
          <w:rFonts w:ascii="Tahoma" w:hAnsi="Tahoma" w:cs="Tahoma"/>
          <w:sz w:val="20"/>
          <w:szCs w:val="20"/>
        </w:rPr>
        <w:t>elektronicznym.</w:t>
      </w:r>
    </w:p>
    <w:p w:rsidR="001938D8" w:rsidRPr="00406B4A" w:rsidRDefault="001938D8" w:rsidP="001938D8">
      <w:pPr>
        <w:pStyle w:val="Akapitzlist"/>
        <w:numPr>
          <w:ilvl w:val="1"/>
          <w:numId w:val="17"/>
        </w:numPr>
        <w:tabs>
          <w:tab w:val="left" w:pos="907"/>
        </w:tabs>
        <w:spacing w:line="360" w:lineRule="auto"/>
        <w:ind w:right="137" w:hanging="432"/>
        <w:jc w:val="both"/>
        <w:rPr>
          <w:rFonts w:ascii="Tahoma" w:hAnsi="Tahoma" w:cs="Tahoma"/>
          <w:sz w:val="20"/>
          <w:szCs w:val="20"/>
        </w:rPr>
      </w:pPr>
      <w:r w:rsidRPr="00406B4A">
        <w:rPr>
          <w:rFonts w:ascii="Tahoma" w:hAnsi="Tahoma" w:cs="Tahoma"/>
          <w:sz w:val="20"/>
          <w:szCs w:val="20"/>
        </w:rPr>
        <w:t>Wszelka korespondencja kierowana do zamawiającego powinna/ musi być sygnowana wskazanym nr referencyjnym</w:t>
      </w:r>
      <w:r w:rsidRPr="00406B4A">
        <w:rPr>
          <w:rFonts w:ascii="Tahoma" w:hAnsi="Tahoma" w:cs="Tahoma"/>
          <w:spacing w:val="-1"/>
          <w:sz w:val="20"/>
          <w:szCs w:val="20"/>
        </w:rPr>
        <w:t xml:space="preserve"> </w:t>
      </w:r>
      <w:r w:rsidRPr="00406B4A">
        <w:rPr>
          <w:rFonts w:ascii="Tahoma" w:hAnsi="Tahoma" w:cs="Tahoma"/>
          <w:sz w:val="20"/>
          <w:szCs w:val="20"/>
        </w:rPr>
        <w:t>sprawy.</w:t>
      </w:r>
    </w:p>
    <w:p w:rsidR="001938D8" w:rsidRPr="00406B4A" w:rsidRDefault="001938D8" w:rsidP="001938D8">
      <w:pPr>
        <w:pStyle w:val="Akapitzlist"/>
        <w:numPr>
          <w:ilvl w:val="0"/>
          <w:numId w:val="17"/>
        </w:numPr>
        <w:tabs>
          <w:tab w:val="left" w:pos="919"/>
        </w:tabs>
        <w:spacing w:line="360" w:lineRule="auto"/>
        <w:ind w:right="130"/>
        <w:jc w:val="both"/>
        <w:rPr>
          <w:rFonts w:ascii="Tahoma" w:hAnsi="Tahoma" w:cs="Tahoma"/>
          <w:sz w:val="20"/>
          <w:szCs w:val="20"/>
        </w:rPr>
      </w:pPr>
      <w:r w:rsidRPr="00406B4A">
        <w:rPr>
          <w:rFonts w:ascii="Tahoma" w:hAnsi="Tahoma" w:cs="Tahoma"/>
          <w:sz w:val="20"/>
          <w:szCs w:val="20"/>
        </w:rPr>
        <w:t>Sposób sporządzenia dokumentów elektronicznych, oświadczeń lub elektronicznych kopii dokumentów lub oświadczeń musi być zgodny z wymaganiami określonymi w  rozporządzeniu Prezesa Rady Ministrów z dnia 30 grudnia 2020r. r. w sprawie sposobu sporządzania i przekazywania informacji oraz wymagań technicznych dla dokumentów elektronicznych oraz środków komunikacji elektronicznej w postępowaniu o udzielenie zamówienia publicznego lub konkursie (Dz. U. z 2020r, poz. 2452) oraz rozporządzeniu Ministra Rozwoju, Pracy i Technologii z dnia 23 grudnia 2020 r. w sprawie podmiotowych środków dowodowych oraz innych dokumentów lub oświadczeń, jakich może żądać zamawiający od wykonawcy (Dz. U. z 2020r, poz.</w:t>
      </w:r>
      <w:r w:rsidRPr="00406B4A">
        <w:rPr>
          <w:rFonts w:ascii="Tahoma" w:hAnsi="Tahoma" w:cs="Tahoma"/>
          <w:spacing w:val="-6"/>
          <w:sz w:val="20"/>
          <w:szCs w:val="20"/>
        </w:rPr>
        <w:t xml:space="preserve"> </w:t>
      </w:r>
      <w:r w:rsidRPr="00406B4A">
        <w:rPr>
          <w:rFonts w:ascii="Tahoma" w:hAnsi="Tahoma" w:cs="Tahoma"/>
          <w:sz w:val="20"/>
          <w:szCs w:val="20"/>
        </w:rPr>
        <w:t>2415)</w:t>
      </w:r>
    </w:p>
    <w:p w:rsidR="001938D8" w:rsidRDefault="001938D8" w:rsidP="001938D8">
      <w:pPr>
        <w:pStyle w:val="Akapitzlist"/>
        <w:numPr>
          <w:ilvl w:val="0"/>
          <w:numId w:val="17"/>
        </w:numPr>
        <w:tabs>
          <w:tab w:val="left" w:pos="919"/>
        </w:tabs>
        <w:spacing w:before="91" w:line="360" w:lineRule="auto"/>
        <w:ind w:right="130"/>
        <w:jc w:val="both"/>
        <w:rPr>
          <w:rFonts w:ascii="Tahoma" w:hAnsi="Tahoma" w:cs="Tahoma"/>
          <w:sz w:val="20"/>
          <w:szCs w:val="20"/>
        </w:rPr>
      </w:pPr>
      <w:r w:rsidRPr="00AF59A8">
        <w:rPr>
          <w:rFonts w:ascii="Tahoma" w:hAnsi="Tahoma" w:cs="Tahoma"/>
          <w:sz w:val="20"/>
          <w:szCs w:val="20"/>
        </w:rPr>
        <w:t xml:space="preserve">Wykonawca może zwrócić się do zamawiającego o wyjaśnienie treści specyfikacji warunków zamówienia. Zamawiający udzieli wyjaśnień niezwłocznie, nie później niż na </w:t>
      </w:r>
      <w:r w:rsidRPr="00AF59A8">
        <w:rPr>
          <w:rFonts w:ascii="Tahoma" w:hAnsi="Tahoma" w:cs="Tahoma"/>
          <w:b/>
          <w:sz w:val="20"/>
          <w:szCs w:val="20"/>
        </w:rPr>
        <w:t xml:space="preserve">6 dni </w:t>
      </w:r>
      <w:r w:rsidRPr="00AF59A8">
        <w:rPr>
          <w:rFonts w:ascii="Tahoma" w:hAnsi="Tahoma" w:cs="Tahoma"/>
          <w:sz w:val="20"/>
          <w:szCs w:val="20"/>
        </w:rPr>
        <w:t xml:space="preserve">przed </w:t>
      </w:r>
    </w:p>
    <w:p w:rsidR="001938D8" w:rsidRPr="00AF59A8" w:rsidRDefault="001938D8" w:rsidP="001938D8">
      <w:pPr>
        <w:pStyle w:val="Akapitzlist"/>
        <w:numPr>
          <w:ilvl w:val="0"/>
          <w:numId w:val="17"/>
        </w:numPr>
        <w:tabs>
          <w:tab w:val="left" w:pos="919"/>
        </w:tabs>
        <w:spacing w:before="91" w:line="360" w:lineRule="auto"/>
        <w:ind w:right="130"/>
        <w:jc w:val="both"/>
        <w:rPr>
          <w:rFonts w:ascii="Tahoma" w:hAnsi="Tahoma" w:cs="Tahoma"/>
          <w:sz w:val="20"/>
          <w:szCs w:val="20"/>
        </w:rPr>
      </w:pPr>
      <w:r w:rsidRPr="00AF59A8">
        <w:rPr>
          <w:rFonts w:ascii="Tahoma" w:hAnsi="Tahoma" w:cs="Tahoma"/>
          <w:sz w:val="20"/>
          <w:szCs w:val="20"/>
        </w:rPr>
        <w:t>upływem terminu składania ofert, pod warunkiem, że wniosek o wyjaśnienie</w:t>
      </w:r>
      <w:r w:rsidRPr="00AF59A8">
        <w:rPr>
          <w:rFonts w:ascii="Tahoma" w:hAnsi="Tahoma" w:cs="Tahoma"/>
          <w:spacing w:val="32"/>
          <w:sz w:val="20"/>
          <w:szCs w:val="20"/>
        </w:rPr>
        <w:t xml:space="preserve"> </w:t>
      </w:r>
      <w:r w:rsidRPr="00AF59A8">
        <w:rPr>
          <w:rFonts w:ascii="Tahoma" w:hAnsi="Tahoma" w:cs="Tahoma"/>
          <w:sz w:val="20"/>
          <w:szCs w:val="20"/>
        </w:rPr>
        <w:t>treści</w:t>
      </w:r>
      <w:r>
        <w:rPr>
          <w:rFonts w:ascii="Tahoma" w:hAnsi="Tahoma" w:cs="Tahoma"/>
          <w:sz w:val="20"/>
          <w:szCs w:val="20"/>
        </w:rPr>
        <w:t xml:space="preserve"> </w:t>
      </w:r>
      <w:r w:rsidRPr="00AF59A8">
        <w:rPr>
          <w:rFonts w:ascii="Tahoma" w:hAnsi="Tahoma" w:cs="Tahoma"/>
          <w:sz w:val="20"/>
          <w:szCs w:val="20"/>
        </w:rPr>
        <w:t xml:space="preserve">specyfikacji warunków zamówienia wpłynął do zamawiającego nie później niż </w:t>
      </w:r>
      <w:r w:rsidRPr="00AF59A8">
        <w:rPr>
          <w:rFonts w:ascii="Tahoma" w:hAnsi="Tahoma" w:cs="Tahoma"/>
          <w:b/>
          <w:sz w:val="20"/>
          <w:szCs w:val="20"/>
        </w:rPr>
        <w:t xml:space="preserve">14 dni </w:t>
      </w:r>
      <w:r w:rsidRPr="00AF59A8">
        <w:rPr>
          <w:rFonts w:ascii="Tahoma" w:hAnsi="Tahoma" w:cs="Tahoma"/>
          <w:sz w:val="20"/>
          <w:szCs w:val="20"/>
        </w:rPr>
        <w:t xml:space="preserve">przed terminem składania ofert, tj. </w:t>
      </w:r>
      <w:r w:rsidR="004F5614">
        <w:rPr>
          <w:rFonts w:ascii="Tahoma" w:hAnsi="Tahoma" w:cs="Tahoma"/>
          <w:b/>
          <w:sz w:val="20"/>
          <w:szCs w:val="20"/>
        </w:rPr>
        <w:t>do 01 grudnia</w:t>
      </w:r>
      <w:r w:rsidRPr="00B3622E">
        <w:rPr>
          <w:rFonts w:ascii="Tahoma" w:hAnsi="Tahoma" w:cs="Tahoma"/>
          <w:b/>
          <w:sz w:val="20"/>
          <w:szCs w:val="20"/>
        </w:rPr>
        <w:t xml:space="preserve"> 2021 r.</w:t>
      </w:r>
      <w:r w:rsidRPr="00AF59A8">
        <w:rPr>
          <w:rFonts w:ascii="Tahoma" w:hAnsi="Tahoma" w:cs="Tahoma"/>
          <w:b/>
          <w:color w:val="FF0000"/>
          <w:sz w:val="20"/>
          <w:szCs w:val="20"/>
        </w:rPr>
        <w:t xml:space="preserve"> </w:t>
      </w:r>
      <w:r w:rsidRPr="00AF59A8">
        <w:rPr>
          <w:rFonts w:ascii="Tahoma" w:hAnsi="Tahoma" w:cs="Tahoma"/>
          <w:sz w:val="20"/>
          <w:szCs w:val="20"/>
        </w:rPr>
        <w:t xml:space="preserve">(art. 135 ust 1 i 2 ustawy </w:t>
      </w:r>
      <w:proofErr w:type="spellStart"/>
      <w:r w:rsidRPr="00AF59A8">
        <w:rPr>
          <w:rFonts w:ascii="Tahoma" w:hAnsi="Tahoma" w:cs="Tahoma"/>
          <w:sz w:val="20"/>
          <w:szCs w:val="20"/>
        </w:rPr>
        <w:t>pzp</w:t>
      </w:r>
      <w:proofErr w:type="spellEnd"/>
      <w:r w:rsidRPr="00AF59A8">
        <w:rPr>
          <w:rFonts w:ascii="Tahoma" w:hAnsi="Tahoma" w:cs="Tahoma"/>
          <w:sz w:val="20"/>
          <w:szCs w:val="20"/>
        </w:rPr>
        <w:t xml:space="preserve"> ).</w:t>
      </w:r>
    </w:p>
    <w:p w:rsidR="001938D8" w:rsidRPr="00406B4A" w:rsidRDefault="001938D8" w:rsidP="001938D8">
      <w:pPr>
        <w:pStyle w:val="Tekstpodstawowy"/>
        <w:spacing w:before="10" w:line="360" w:lineRule="auto"/>
        <w:jc w:val="both"/>
        <w:rPr>
          <w:rFonts w:ascii="Tahoma" w:hAnsi="Tahoma" w:cs="Tahoma"/>
          <w:sz w:val="20"/>
          <w:szCs w:val="20"/>
        </w:rPr>
      </w:pPr>
    </w:p>
    <w:p w:rsidR="001938D8" w:rsidRPr="00B3622E" w:rsidRDefault="001938D8" w:rsidP="001938D8">
      <w:pPr>
        <w:pStyle w:val="Tekstpodstawowy"/>
        <w:spacing w:line="360" w:lineRule="auto"/>
        <w:ind w:left="906"/>
        <w:jc w:val="both"/>
        <w:rPr>
          <w:rFonts w:ascii="Tahoma" w:hAnsi="Tahoma" w:cs="Tahoma"/>
          <w:sz w:val="20"/>
          <w:szCs w:val="20"/>
        </w:rPr>
      </w:pPr>
      <w:r w:rsidRPr="00B3622E">
        <w:rPr>
          <w:rFonts w:ascii="Tahoma" w:hAnsi="Tahoma" w:cs="Tahoma"/>
          <w:sz w:val="20"/>
          <w:szCs w:val="20"/>
          <w:u w:val="single" w:color="C00000"/>
        </w:rPr>
        <w:t>Zamawiający nie przewiduje zorganizowania zebrania z wykonawcami.</w:t>
      </w:r>
    </w:p>
    <w:p w:rsidR="001938D8" w:rsidRPr="00406B4A" w:rsidRDefault="001938D8" w:rsidP="001938D8">
      <w:pPr>
        <w:pStyle w:val="Tekstpodstawowy"/>
        <w:spacing w:before="10" w:line="360" w:lineRule="auto"/>
        <w:jc w:val="both"/>
        <w:rPr>
          <w:rFonts w:ascii="Tahoma" w:hAnsi="Tahoma" w:cs="Tahoma"/>
          <w:sz w:val="20"/>
          <w:szCs w:val="20"/>
        </w:rPr>
      </w:pPr>
    </w:p>
    <w:p w:rsidR="004F5614" w:rsidRDefault="004F5614" w:rsidP="001938D8">
      <w:pPr>
        <w:pStyle w:val="Tekstpodstawowy"/>
        <w:spacing w:before="91" w:line="360" w:lineRule="auto"/>
        <w:ind w:left="906"/>
        <w:jc w:val="both"/>
        <w:rPr>
          <w:rFonts w:ascii="Tahoma" w:hAnsi="Tahoma" w:cs="Tahoma"/>
          <w:sz w:val="20"/>
          <w:szCs w:val="20"/>
        </w:rPr>
      </w:pPr>
    </w:p>
    <w:p w:rsidR="004F5614" w:rsidRDefault="004F5614" w:rsidP="001938D8">
      <w:pPr>
        <w:pStyle w:val="Tekstpodstawowy"/>
        <w:spacing w:before="91" w:line="360" w:lineRule="auto"/>
        <w:ind w:left="906"/>
        <w:jc w:val="both"/>
        <w:rPr>
          <w:rFonts w:ascii="Tahoma" w:hAnsi="Tahoma" w:cs="Tahoma"/>
          <w:sz w:val="20"/>
          <w:szCs w:val="20"/>
        </w:rPr>
      </w:pPr>
    </w:p>
    <w:p w:rsidR="001938D8" w:rsidRPr="00406B4A" w:rsidRDefault="001938D8" w:rsidP="001938D8">
      <w:pPr>
        <w:pStyle w:val="Tekstpodstawowy"/>
        <w:spacing w:before="91" w:line="360" w:lineRule="auto"/>
        <w:ind w:left="906"/>
        <w:jc w:val="both"/>
        <w:rPr>
          <w:rFonts w:ascii="Tahoma" w:hAnsi="Tahoma" w:cs="Tahoma"/>
          <w:sz w:val="20"/>
          <w:szCs w:val="20"/>
        </w:rPr>
      </w:pPr>
      <w:r w:rsidRPr="00406B4A">
        <w:rPr>
          <w:rFonts w:ascii="Tahoma" w:hAnsi="Tahoma" w:cs="Tahoma"/>
          <w:sz w:val="20"/>
          <w:szCs w:val="20"/>
        </w:rPr>
        <w:t>Osobą uprawnioną do kontaktu z Wykonawcami jest:</w:t>
      </w:r>
    </w:p>
    <w:p w:rsidR="001938D8" w:rsidRPr="00406B4A" w:rsidRDefault="001938D8" w:rsidP="001938D8">
      <w:pPr>
        <w:pStyle w:val="Tekstpodstawowy"/>
        <w:spacing w:before="2" w:line="360" w:lineRule="auto"/>
        <w:ind w:left="906" w:right="168"/>
        <w:jc w:val="both"/>
        <w:rPr>
          <w:rFonts w:ascii="Tahoma" w:hAnsi="Tahoma" w:cs="Tahoma"/>
          <w:sz w:val="20"/>
          <w:szCs w:val="20"/>
        </w:rPr>
      </w:pPr>
      <w:r>
        <w:rPr>
          <w:rFonts w:ascii="Tahoma" w:hAnsi="Tahoma" w:cs="Tahoma"/>
          <w:sz w:val="20"/>
          <w:szCs w:val="20"/>
        </w:rPr>
        <w:t>Kierownik Działu Organizacji i Kontroli oraz Zamówień Publicznych – Adam Bartnicki</w:t>
      </w:r>
      <w:r w:rsidRPr="00406B4A">
        <w:rPr>
          <w:rFonts w:ascii="Tahoma" w:hAnsi="Tahoma" w:cs="Tahoma"/>
          <w:sz w:val="20"/>
          <w:szCs w:val="20"/>
        </w:rPr>
        <w:t xml:space="preserve">; adres e- mail: </w:t>
      </w:r>
      <w:r>
        <w:rPr>
          <w:rFonts w:ascii="Tahoma" w:hAnsi="Tahoma" w:cs="Tahoma"/>
          <w:color w:val="0000FF"/>
          <w:sz w:val="20"/>
          <w:szCs w:val="20"/>
          <w:u w:val="single" w:color="0000FF"/>
        </w:rPr>
        <w:t>zp@spzoz.augustow.pl</w:t>
      </w:r>
    </w:p>
    <w:p w:rsidR="001938D8" w:rsidRPr="00406B4A" w:rsidRDefault="001938D8" w:rsidP="001938D8">
      <w:pPr>
        <w:pStyle w:val="Tekstpodstawowy"/>
        <w:spacing w:line="360" w:lineRule="auto"/>
        <w:jc w:val="both"/>
        <w:rPr>
          <w:rFonts w:ascii="Tahoma" w:hAnsi="Tahoma" w:cs="Tahoma"/>
          <w:sz w:val="20"/>
          <w:szCs w:val="20"/>
        </w:rPr>
      </w:pPr>
    </w:p>
    <w:p w:rsidR="001938D8" w:rsidRPr="00187B11" w:rsidRDefault="001938D8" w:rsidP="001938D8">
      <w:pPr>
        <w:pStyle w:val="Nagwek2"/>
        <w:spacing w:before="91" w:line="360" w:lineRule="auto"/>
        <w:ind w:left="906"/>
        <w:jc w:val="both"/>
        <w:rPr>
          <w:rFonts w:ascii="Tahoma" w:hAnsi="Tahoma" w:cs="Tahoma"/>
          <w:sz w:val="20"/>
          <w:szCs w:val="20"/>
          <w:u w:val="none"/>
        </w:rPr>
      </w:pPr>
      <w:r w:rsidRPr="00187B11">
        <w:rPr>
          <w:rFonts w:ascii="Tahoma" w:hAnsi="Tahoma" w:cs="Tahoma"/>
          <w:sz w:val="20"/>
          <w:szCs w:val="20"/>
          <w:u w:val="none"/>
        </w:rPr>
        <w:t>Nie udziela się żadnych ustnych i telefonicznych informacji, wyjaśnień czy odpowiedzi na kierowane do zamawiającego zapytania.</w:t>
      </w:r>
    </w:p>
    <w:p w:rsidR="001938D8" w:rsidRPr="00406B4A" w:rsidRDefault="001938D8" w:rsidP="001938D8">
      <w:pPr>
        <w:pStyle w:val="Tekstpodstawowy"/>
        <w:spacing w:line="360" w:lineRule="auto"/>
        <w:jc w:val="both"/>
        <w:rPr>
          <w:rFonts w:ascii="Tahoma" w:hAnsi="Tahoma" w:cs="Tahoma"/>
          <w:b/>
          <w:sz w:val="20"/>
          <w:szCs w:val="20"/>
        </w:rPr>
      </w:pPr>
    </w:p>
    <w:p w:rsidR="001938D8" w:rsidRPr="00406B4A" w:rsidRDefault="001938D8" w:rsidP="001938D8">
      <w:pPr>
        <w:pStyle w:val="Akapitzlist"/>
        <w:numPr>
          <w:ilvl w:val="0"/>
          <w:numId w:val="17"/>
        </w:numPr>
        <w:tabs>
          <w:tab w:val="left" w:pos="919"/>
        </w:tabs>
        <w:spacing w:line="360" w:lineRule="auto"/>
        <w:ind w:right="131"/>
        <w:jc w:val="both"/>
        <w:rPr>
          <w:rFonts w:ascii="Tahoma" w:hAnsi="Tahoma" w:cs="Tahoma"/>
          <w:sz w:val="20"/>
          <w:szCs w:val="20"/>
        </w:rPr>
      </w:pPr>
      <w:r w:rsidRPr="00406B4A">
        <w:rPr>
          <w:rFonts w:ascii="Tahoma" w:hAnsi="Tahoma" w:cs="Tahoma"/>
          <w:sz w:val="20"/>
          <w:szCs w:val="20"/>
        </w:rPr>
        <w:t>W uzasadnionych przypadkach zamawiający może przed upływem terminu składania ofert zmienić treść specyfikacji warunków</w:t>
      </w:r>
      <w:r w:rsidRPr="00406B4A">
        <w:rPr>
          <w:rFonts w:ascii="Tahoma" w:hAnsi="Tahoma" w:cs="Tahoma"/>
          <w:spacing w:val="-3"/>
          <w:sz w:val="20"/>
          <w:szCs w:val="20"/>
        </w:rPr>
        <w:t xml:space="preserve"> </w:t>
      </w:r>
      <w:r w:rsidRPr="00406B4A">
        <w:rPr>
          <w:rFonts w:ascii="Tahoma" w:hAnsi="Tahoma" w:cs="Tahoma"/>
          <w:sz w:val="20"/>
          <w:szCs w:val="20"/>
        </w:rPr>
        <w:t>zamówienia.</w:t>
      </w:r>
    </w:p>
    <w:p w:rsidR="001938D8" w:rsidRPr="00406B4A" w:rsidRDefault="001938D8" w:rsidP="001938D8">
      <w:pPr>
        <w:pStyle w:val="Tekstpodstawowy"/>
        <w:spacing w:before="2" w:line="360" w:lineRule="auto"/>
        <w:jc w:val="both"/>
        <w:rPr>
          <w:rFonts w:ascii="Tahoma" w:hAnsi="Tahoma" w:cs="Tahoma"/>
          <w:sz w:val="20"/>
          <w:szCs w:val="20"/>
        </w:rPr>
      </w:pPr>
    </w:p>
    <w:p w:rsidR="001938D8" w:rsidRPr="000D4460" w:rsidRDefault="001938D8" w:rsidP="001938D8">
      <w:pPr>
        <w:pStyle w:val="Nagwek2"/>
        <w:numPr>
          <w:ilvl w:val="0"/>
          <w:numId w:val="18"/>
        </w:numPr>
        <w:tabs>
          <w:tab w:val="left" w:pos="667"/>
        </w:tabs>
        <w:spacing w:line="360" w:lineRule="auto"/>
        <w:ind w:left="198" w:hanging="468"/>
        <w:jc w:val="both"/>
        <w:rPr>
          <w:rFonts w:ascii="Tahoma" w:hAnsi="Tahoma" w:cs="Tahoma"/>
          <w:sz w:val="20"/>
          <w:szCs w:val="20"/>
        </w:rPr>
      </w:pPr>
      <w:r w:rsidRPr="000D4460">
        <w:rPr>
          <w:rFonts w:ascii="Tahoma" w:hAnsi="Tahoma" w:cs="Tahoma"/>
          <w:sz w:val="20"/>
          <w:szCs w:val="20"/>
          <w:u w:val="thick"/>
        </w:rPr>
        <w:t>Informacje</w:t>
      </w:r>
      <w:r w:rsidRPr="000D4460">
        <w:rPr>
          <w:rFonts w:ascii="Tahoma" w:hAnsi="Tahoma" w:cs="Tahoma"/>
          <w:spacing w:val="21"/>
          <w:sz w:val="20"/>
          <w:szCs w:val="20"/>
          <w:u w:val="thick"/>
        </w:rPr>
        <w:t xml:space="preserve"> </w:t>
      </w:r>
      <w:r w:rsidRPr="000D4460">
        <w:rPr>
          <w:rFonts w:ascii="Tahoma" w:hAnsi="Tahoma" w:cs="Tahoma"/>
          <w:sz w:val="20"/>
          <w:szCs w:val="20"/>
          <w:u w:val="thick"/>
        </w:rPr>
        <w:t>o</w:t>
      </w:r>
      <w:r w:rsidRPr="000D4460">
        <w:rPr>
          <w:rFonts w:ascii="Tahoma" w:hAnsi="Tahoma" w:cs="Tahoma"/>
          <w:spacing w:val="23"/>
          <w:sz w:val="20"/>
          <w:szCs w:val="20"/>
          <w:u w:val="thick"/>
        </w:rPr>
        <w:t xml:space="preserve"> </w:t>
      </w:r>
      <w:r w:rsidRPr="000D4460">
        <w:rPr>
          <w:rFonts w:ascii="Tahoma" w:hAnsi="Tahoma" w:cs="Tahoma"/>
          <w:sz w:val="20"/>
          <w:szCs w:val="20"/>
          <w:u w:val="thick"/>
        </w:rPr>
        <w:t>sposobie</w:t>
      </w:r>
      <w:r w:rsidRPr="000D4460">
        <w:rPr>
          <w:rFonts w:ascii="Tahoma" w:hAnsi="Tahoma" w:cs="Tahoma"/>
          <w:spacing w:val="23"/>
          <w:sz w:val="20"/>
          <w:szCs w:val="20"/>
          <w:u w:val="thick"/>
        </w:rPr>
        <w:t xml:space="preserve"> </w:t>
      </w:r>
      <w:r w:rsidRPr="000D4460">
        <w:rPr>
          <w:rFonts w:ascii="Tahoma" w:hAnsi="Tahoma" w:cs="Tahoma"/>
          <w:sz w:val="20"/>
          <w:szCs w:val="20"/>
          <w:u w:val="thick"/>
        </w:rPr>
        <w:t>komunikowania</w:t>
      </w:r>
      <w:r w:rsidRPr="000D4460">
        <w:rPr>
          <w:rFonts w:ascii="Tahoma" w:hAnsi="Tahoma" w:cs="Tahoma"/>
          <w:spacing w:val="21"/>
          <w:sz w:val="20"/>
          <w:szCs w:val="20"/>
          <w:u w:val="thick"/>
        </w:rPr>
        <w:t xml:space="preserve"> </w:t>
      </w:r>
      <w:r w:rsidRPr="000D4460">
        <w:rPr>
          <w:rFonts w:ascii="Tahoma" w:hAnsi="Tahoma" w:cs="Tahoma"/>
          <w:sz w:val="20"/>
          <w:szCs w:val="20"/>
          <w:u w:val="thick"/>
        </w:rPr>
        <w:t>się</w:t>
      </w:r>
      <w:r w:rsidRPr="000D4460">
        <w:rPr>
          <w:rFonts w:ascii="Tahoma" w:hAnsi="Tahoma" w:cs="Tahoma"/>
          <w:spacing w:val="21"/>
          <w:sz w:val="20"/>
          <w:szCs w:val="20"/>
          <w:u w:val="thick"/>
        </w:rPr>
        <w:t xml:space="preserve"> </w:t>
      </w:r>
      <w:r w:rsidRPr="000D4460">
        <w:rPr>
          <w:rFonts w:ascii="Tahoma" w:hAnsi="Tahoma" w:cs="Tahoma"/>
          <w:sz w:val="20"/>
          <w:szCs w:val="20"/>
          <w:u w:val="thick"/>
        </w:rPr>
        <w:t>zamawiającego</w:t>
      </w:r>
      <w:r w:rsidRPr="000D4460">
        <w:rPr>
          <w:rFonts w:ascii="Tahoma" w:hAnsi="Tahoma" w:cs="Tahoma"/>
          <w:spacing w:val="21"/>
          <w:sz w:val="20"/>
          <w:szCs w:val="20"/>
          <w:u w:val="thick"/>
        </w:rPr>
        <w:t xml:space="preserve"> </w:t>
      </w:r>
      <w:r w:rsidRPr="000D4460">
        <w:rPr>
          <w:rFonts w:ascii="Tahoma" w:hAnsi="Tahoma" w:cs="Tahoma"/>
          <w:sz w:val="20"/>
          <w:szCs w:val="20"/>
          <w:u w:val="thick"/>
        </w:rPr>
        <w:t>z</w:t>
      </w:r>
      <w:r w:rsidRPr="000D4460">
        <w:rPr>
          <w:rFonts w:ascii="Tahoma" w:hAnsi="Tahoma" w:cs="Tahoma"/>
          <w:spacing w:val="21"/>
          <w:sz w:val="20"/>
          <w:szCs w:val="20"/>
          <w:u w:val="thick"/>
        </w:rPr>
        <w:t xml:space="preserve"> </w:t>
      </w:r>
      <w:r w:rsidRPr="000D4460">
        <w:rPr>
          <w:rFonts w:ascii="Tahoma" w:hAnsi="Tahoma" w:cs="Tahoma"/>
          <w:sz w:val="20"/>
          <w:szCs w:val="20"/>
          <w:u w:val="thick"/>
        </w:rPr>
        <w:t>wykonawcami</w:t>
      </w:r>
      <w:r w:rsidRPr="000D4460">
        <w:rPr>
          <w:rFonts w:ascii="Tahoma" w:hAnsi="Tahoma" w:cs="Tahoma"/>
          <w:spacing w:val="21"/>
          <w:sz w:val="20"/>
          <w:szCs w:val="20"/>
          <w:u w:val="thick"/>
        </w:rPr>
        <w:t xml:space="preserve"> </w:t>
      </w:r>
      <w:r w:rsidRPr="000D4460">
        <w:rPr>
          <w:rFonts w:ascii="Tahoma" w:hAnsi="Tahoma" w:cs="Tahoma"/>
          <w:sz w:val="20"/>
          <w:szCs w:val="20"/>
          <w:u w:val="thick"/>
        </w:rPr>
        <w:t>w</w:t>
      </w:r>
      <w:r w:rsidRPr="000D4460">
        <w:rPr>
          <w:rFonts w:ascii="Tahoma" w:hAnsi="Tahoma" w:cs="Tahoma"/>
          <w:spacing w:val="22"/>
          <w:sz w:val="20"/>
          <w:szCs w:val="20"/>
          <w:u w:val="thick"/>
        </w:rPr>
        <w:t xml:space="preserve"> </w:t>
      </w:r>
      <w:r w:rsidRPr="000D4460">
        <w:rPr>
          <w:rFonts w:ascii="Tahoma" w:hAnsi="Tahoma" w:cs="Tahoma"/>
          <w:sz w:val="20"/>
          <w:szCs w:val="20"/>
          <w:u w:val="thick"/>
        </w:rPr>
        <w:t>inny</w:t>
      </w:r>
      <w:r w:rsidRPr="000D4460">
        <w:rPr>
          <w:rFonts w:ascii="Tahoma" w:hAnsi="Tahoma" w:cs="Tahoma"/>
          <w:spacing w:val="21"/>
          <w:sz w:val="20"/>
          <w:szCs w:val="20"/>
          <w:u w:val="thick"/>
        </w:rPr>
        <w:t xml:space="preserve"> </w:t>
      </w:r>
      <w:r w:rsidRPr="000D4460">
        <w:rPr>
          <w:rFonts w:ascii="Tahoma" w:hAnsi="Tahoma" w:cs="Tahoma"/>
          <w:sz w:val="20"/>
          <w:szCs w:val="20"/>
          <w:u w:val="thick"/>
        </w:rPr>
        <w:t>sposób</w:t>
      </w:r>
      <w:r w:rsidRPr="000D4460">
        <w:rPr>
          <w:rFonts w:ascii="Tahoma" w:hAnsi="Tahoma" w:cs="Tahoma"/>
          <w:spacing w:val="-56"/>
          <w:sz w:val="20"/>
          <w:szCs w:val="20"/>
          <w:u w:val="thick"/>
        </w:rPr>
        <w:t xml:space="preserve"> </w:t>
      </w:r>
      <w:r w:rsidRPr="000D4460">
        <w:rPr>
          <w:rFonts w:ascii="Tahoma" w:hAnsi="Tahoma" w:cs="Tahoma"/>
          <w:sz w:val="20"/>
          <w:szCs w:val="20"/>
          <w:u w:val="thick"/>
        </w:rPr>
        <w:t>niż przy użyciu środków komunikacji elektronicznej w związku z zaistnieniem sytuacji</w:t>
      </w:r>
      <w:r>
        <w:rPr>
          <w:rFonts w:ascii="Tahoma" w:hAnsi="Tahoma" w:cs="Tahoma"/>
          <w:sz w:val="20"/>
          <w:szCs w:val="20"/>
          <w:u w:val="thick"/>
        </w:rPr>
        <w:t xml:space="preserve"> </w:t>
      </w:r>
      <w:r w:rsidRPr="000D4460">
        <w:rPr>
          <w:rFonts w:ascii="Tahoma" w:hAnsi="Tahoma" w:cs="Tahoma"/>
          <w:spacing w:val="-56"/>
          <w:sz w:val="20"/>
          <w:szCs w:val="20"/>
          <w:u w:val="thick"/>
        </w:rPr>
        <w:t xml:space="preserve"> </w:t>
      </w:r>
      <w:r w:rsidRPr="000D4460">
        <w:rPr>
          <w:rFonts w:ascii="Tahoma" w:hAnsi="Tahoma" w:cs="Tahoma"/>
          <w:sz w:val="20"/>
          <w:szCs w:val="20"/>
          <w:u w:val="thick"/>
        </w:rPr>
        <w:t xml:space="preserve">określonej w art. 65 ust 1 ustawy </w:t>
      </w:r>
      <w:proofErr w:type="spellStart"/>
      <w:r w:rsidRPr="000D4460">
        <w:rPr>
          <w:rFonts w:ascii="Tahoma" w:hAnsi="Tahoma" w:cs="Tahoma"/>
          <w:sz w:val="20"/>
          <w:szCs w:val="20"/>
          <w:u w:val="thick"/>
        </w:rPr>
        <w:t>pzp</w:t>
      </w:r>
      <w:proofErr w:type="spellEnd"/>
      <w:r w:rsidRPr="000D4460">
        <w:rPr>
          <w:rFonts w:ascii="Tahoma" w:hAnsi="Tahoma" w:cs="Tahoma"/>
          <w:sz w:val="20"/>
          <w:szCs w:val="20"/>
          <w:u w:val="thick"/>
        </w:rPr>
        <w:t>.</w:t>
      </w:r>
    </w:p>
    <w:p w:rsidR="001938D8" w:rsidRPr="00406B4A" w:rsidRDefault="001938D8" w:rsidP="001938D8">
      <w:pPr>
        <w:pStyle w:val="Tekstpodstawowy"/>
        <w:spacing w:before="2" w:line="360" w:lineRule="auto"/>
        <w:ind w:left="198"/>
        <w:jc w:val="both"/>
        <w:rPr>
          <w:rFonts w:ascii="Tahoma" w:hAnsi="Tahoma" w:cs="Tahoma"/>
          <w:sz w:val="20"/>
          <w:szCs w:val="20"/>
        </w:rPr>
      </w:pPr>
      <w:r w:rsidRPr="00406B4A">
        <w:rPr>
          <w:rFonts w:ascii="Tahoma" w:hAnsi="Tahoma" w:cs="Tahoma"/>
          <w:sz w:val="20"/>
          <w:szCs w:val="20"/>
        </w:rPr>
        <w:t>Nie dotyczy.</w:t>
      </w:r>
    </w:p>
    <w:p w:rsidR="001938D8" w:rsidRPr="00406B4A" w:rsidRDefault="001938D8" w:rsidP="001938D8">
      <w:pPr>
        <w:pStyle w:val="Tekstpodstawowy"/>
        <w:spacing w:line="360" w:lineRule="auto"/>
        <w:jc w:val="both"/>
        <w:rPr>
          <w:rFonts w:ascii="Tahoma" w:hAnsi="Tahoma" w:cs="Tahoma"/>
          <w:sz w:val="20"/>
          <w:szCs w:val="20"/>
        </w:rPr>
      </w:pPr>
    </w:p>
    <w:p w:rsidR="001938D8" w:rsidRPr="005457DE" w:rsidRDefault="001938D8" w:rsidP="001938D8">
      <w:pPr>
        <w:pStyle w:val="Nagwek2"/>
        <w:numPr>
          <w:ilvl w:val="0"/>
          <w:numId w:val="18"/>
        </w:numPr>
        <w:tabs>
          <w:tab w:val="left" w:pos="727"/>
        </w:tabs>
        <w:spacing w:line="360" w:lineRule="auto"/>
        <w:ind w:left="726" w:hanging="528"/>
        <w:jc w:val="both"/>
        <w:rPr>
          <w:rFonts w:ascii="Tahoma" w:hAnsi="Tahoma" w:cs="Tahoma"/>
          <w:sz w:val="20"/>
          <w:szCs w:val="20"/>
          <w:u w:val="none"/>
        </w:rPr>
      </w:pPr>
      <w:r w:rsidRPr="005457DE">
        <w:rPr>
          <w:rFonts w:ascii="Tahoma" w:hAnsi="Tahoma" w:cs="Tahoma"/>
          <w:sz w:val="20"/>
          <w:szCs w:val="20"/>
          <w:u w:val="thick"/>
        </w:rPr>
        <w:t>Wymagania dotyczące wadium:</w:t>
      </w:r>
    </w:p>
    <w:p w:rsidR="001938D8" w:rsidRPr="005457DE" w:rsidRDefault="001938D8" w:rsidP="001938D8">
      <w:pPr>
        <w:pStyle w:val="Akapitzlist"/>
        <w:numPr>
          <w:ilvl w:val="1"/>
          <w:numId w:val="18"/>
        </w:numPr>
        <w:tabs>
          <w:tab w:val="left" w:pos="907"/>
        </w:tabs>
        <w:spacing w:line="360" w:lineRule="auto"/>
        <w:ind w:hanging="360"/>
        <w:jc w:val="both"/>
        <w:rPr>
          <w:rFonts w:ascii="Tahoma" w:hAnsi="Tahoma" w:cs="Tahoma"/>
          <w:sz w:val="20"/>
          <w:szCs w:val="20"/>
        </w:rPr>
      </w:pPr>
      <w:r w:rsidRPr="005457DE">
        <w:rPr>
          <w:rFonts w:ascii="Tahoma" w:hAnsi="Tahoma" w:cs="Tahoma"/>
          <w:sz w:val="20"/>
          <w:szCs w:val="20"/>
        </w:rPr>
        <w:t>Zamawiający wymaga wniesienia</w:t>
      </w:r>
      <w:r w:rsidRPr="005457DE">
        <w:rPr>
          <w:rFonts w:ascii="Tahoma" w:hAnsi="Tahoma" w:cs="Tahoma"/>
          <w:spacing w:val="-3"/>
          <w:sz w:val="20"/>
          <w:szCs w:val="20"/>
        </w:rPr>
        <w:t xml:space="preserve"> </w:t>
      </w:r>
      <w:r w:rsidRPr="005457DE">
        <w:rPr>
          <w:rFonts w:ascii="Tahoma" w:hAnsi="Tahoma" w:cs="Tahoma"/>
          <w:sz w:val="20"/>
          <w:szCs w:val="20"/>
        </w:rPr>
        <w:t>wadium.</w:t>
      </w:r>
    </w:p>
    <w:p w:rsidR="001938D8" w:rsidRDefault="001938D8" w:rsidP="001938D8">
      <w:pPr>
        <w:pStyle w:val="Akapitzlist"/>
        <w:numPr>
          <w:ilvl w:val="1"/>
          <w:numId w:val="18"/>
        </w:numPr>
        <w:tabs>
          <w:tab w:val="left" w:pos="907"/>
        </w:tabs>
        <w:spacing w:line="360" w:lineRule="auto"/>
        <w:ind w:hanging="360"/>
        <w:jc w:val="both"/>
        <w:rPr>
          <w:rFonts w:ascii="Tahoma" w:hAnsi="Tahoma" w:cs="Tahoma"/>
          <w:sz w:val="20"/>
          <w:szCs w:val="20"/>
        </w:rPr>
      </w:pPr>
      <w:r w:rsidRPr="005457DE">
        <w:rPr>
          <w:rFonts w:ascii="Tahoma" w:hAnsi="Tahoma" w:cs="Tahoma"/>
          <w:sz w:val="20"/>
          <w:szCs w:val="20"/>
        </w:rPr>
        <w:t xml:space="preserve">Ustala się wadium dla całości przedmiotu zamówienia w wysokości: </w:t>
      </w:r>
    </w:p>
    <w:p w:rsidR="001938D8" w:rsidRDefault="001938D8" w:rsidP="001938D8">
      <w:pPr>
        <w:pStyle w:val="Akapitzlist"/>
        <w:tabs>
          <w:tab w:val="left" w:pos="907"/>
        </w:tabs>
        <w:spacing w:line="360" w:lineRule="auto"/>
        <w:ind w:left="918" w:firstLine="0"/>
        <w:jc w:val="both"/>
        <w:rPr>
          <w:rFonts w:ascii="Tahoma" w:hAnsi="Tahoma" w:cs="Tahoma"/>
          <w:sz w:val="20"/>
          <w:szCs w:val="20"/>
        </w:rPr>
      </w:pPr>
      <w:r>
        <w:rPr>
          <w:rFonts w:ascii="Tahoma" w:hAnsi="Tahoma" w:cs="Tahoma"/>
          <w:sz w:val="20"/>
          <w:szCs w:val="20"/>
        </w:rPr>
        <w:t>Zadanie n</w:t>
      </w:r>
      <w:r w:rsidR="00034839">
        <w:rPr>
          <w:rFonts w:ascii="Tahoma" w:hAnsi="Tahoma" w:cs="Tahoma"/>
          <w:sz w:val="20"/>
          <w:szCs w:val="20"/>
        </w:rPr>
        <w:t>r 1</w:t>
      </w:r>
      <w:r>
        <w:rPr>
          <w:rFonts w:ascii="Tahoma" w:hAnsi="Tahoma" w:cs="Tahoma"/>
          <w:sz w:val="20"/>
          <w:szCs w:val="20"/>
        </w:rPr>
        <w:t xml:space="preserve"> – 10 000,00 zł ( słownie : dziesięć tysięcy 00/100 zł )</w:t>
      </w:r>
    </w:p>
    <w:p w:rsidR="001938D8" w:rsidRPr="005457DE" w:rsidRDefault="00034839" w:rsidP="001938D8">
      <w:pPr>
        <w:pStyle w:val="Akapitzlist"/>
        <w:tabs>
          <w:tab w:val="left" w:pos="907"/>
        </w:tabs>
        <w:spacing w:line="360" w:lineRule="auto"/>
        <w:ind w:left="918" w:firstLine="0"/>
        <w:jc w:val="both"/>
        <w:rPr>
          <w:rFonts w:ascii="Tahoma" w:hAnsi="Tahoma" w:cs="Tahoma"/>
          <w:sz w:val="20"/>
          <w:szCs w:val="20"/>
        </w:rPr>
      </w:pPr>
      <w:r>
        <w:rPr>
          <w:rFonts w:ascii="Tahoma" w:hAnsi="Tahoma" w:cs="Tahoma"/>
          <w:sz w:val="20"/>
          <w:szCs w:val="20"/>
        </w:rPr>
        <w:t>Zadanie nr 2</w:t>
      </w:r>
      <w:r w:rsidR="001938D8">
        <w:rPr>
          <w:rFonts w:ascii="Tahoma" w:hAnsi="Tahoma" w:cs="Tahoma"/>
          <w:sz w:val="20"/>
          <w:szCs w:val="20"/>
        </w:rPr>
        <w:t xml:space="preserve"> – 800,00 zł ( słownie : osiemset 00/100 zł )</w:t>
      </w:r>
    </w:p>
    <w:p w:rsidR="001938D8" w:rsidRPr="005457DE" w:rsidRDefault="001938D8" w:rsidP="001938D8">
      <w:pPr>
        <w:pStyle w:val="Akapitzlist"/>
        <w:numPr>
          <w:ilvl w:val="1"/>
          <w:numId w:val="18"/>
        </w:numPr>
        <w:tabs>
          <w:tab w:val="left" w:pos="907"/>
        </w:tabs>
        <w:spacing w:line="360" w:lineRule="auto"/>
        <w:ind w:hanging="360"/>
        <w:jc w:val="both"/>
        <w:rPr>
          <w:rFonts w:ascii="Tahoma" w:hAnsi="Tahoma" w:cs="Tahoma"/>
          <w:sz w:val="20"/>
          <w:szCs w:val="20"/>
        </w:rPr>
      </w:pPr>
      <w:r w:rsidRPr="005457DE">
        <w:rPr>
          <w:rFonts w:ascii="Tahoma" w:hAnsi="Tahoma" w:cs="Tahoma"/>
          <w:sz w:val="20"/>
          <w:szCs w:val="20"/>
        </w:rPr>
        <w:t>Wykonawca wnosi wadium:</w:t>
      </w:r>
    </w:p>
    <w:p w:rsidR="001938D8" w:rsidRPr="005457DE" w:rsidRDefault="001938D8" w:rsidP="001938D8">
      <w:pPr>
        <w:pStyle w:val="Akapitzlist"/>
        <w:numPr>
          <w:ilvl w:val="0"/>
          <w:numId w:val="16"/>
        </w:numPr>
        <w:tabs>
          <w:tab w:val="left" w:pos="1114"/>
        </w:tabs>
        <w:spacing w:before="2" w:line="360" w:lineRule="auto"/>
        <w:ind w:right="132" w:firstLine="0"/>
        <w:jc w:val="both"/>
        <w:rPr>
          <w:rFonts w:ascii="Tahoma" w:hAnsi="Tahoma" w:cs="Tahoma"/>
          <w:b/>
          <w:sz w:val="20"/>
          <w:szCs w:val="20"/>
        </w:rPr>
      </w:pPr>
      <w:r w:rsidRPr="005457DE">
        <w:rPr>
          <w:rFonts w:ascii="Tahoma" w:hAnsi="Tahoma" w:cs="Tahoma"/>
          <w:sz w:val="20"/>
          <w:szCs w:val="20"/>
        </w:rPr>
        <w:t xml:space="preserve">w pieniądzu, poleceniem przelewu na konto: </w:t>
      </w:r>
      <w:r>
        <w:rPr>
          <w:rFonts w:ascii="Tahoma" w:hAnsi="Tahoma" w:cs="Tahoma"/>
          <w:b/>
          <w:sz w:val="20"/>
          <w:szCs w:val="20"/>
        </w:rPr>
        <w:t>PKO Bank Polski S.A. 37 1440 1101 0000 0000 0974 4177</w:t>
      </w:r>
    </w:p>
    <w:p w:rsidR="001938D8" w:rsidRPr="005457DE" w:rsidRDefault="001938D8" w:rsidP="001938D8">
      <w:pPr>
        <w:pStyle w:val="Akapitzlist"/>
        <w:numPr>
          <w:ilvl w:val="0"/>
          <w:numId w:val="16"/>
        </w:numPr>
        <w:tabs>
          <w:tab w:val="left" w:pos="1090"/>
        </w:tabs>
        <w:spacing w:line="360" w:lineRule="auto"/>
        <w:ind w:left="1089" w:hanging="183"/>
        <w:jc w:val="both"/>
        <w:rPr>
          <w:rFonts w:ascii="Tahoma" w:hAnsi="Tahoma" w:cs="Tahoma"/>
          <w:sz w:val="20"/>
          <w:szCs w:val="20"/>
        </w:rPr>
      </w:pPr>
      <w:r w:rsidRPr="005457DE">
        <w:rPr>
          <w:rFonts w:ascii="Tahoma" w:hAnsi="Tahoma" w:cs="Tahoma"/>
          <w:sz w:val="20"/>
          <w:szCs w:val="20"/>
        </w:rPr>
        <w:t>gwarancjach</w:t>
      </w:r>
      <w:r w:rsidRPr="005457DE">
        <w:rPr>
          <w:rFonts w:ascii="Tahoma" w:hAnsi="Tahoma" w:cs="Tahoma"/>
          <w:spacing w:val="-3"/>
          <w:sz w:val="20"/>
          <w:szCs w:val="20"/>
        </w:rPr>
        <w:t xml:space="preserve"> </w:t>
      </w:r>
      <w:r w:rsidRPr="005457DE">
        <w:rPr>
          <w:rFonts w:ascii="Tahoma" w:hAnsi="Tahoma" w:cs="Tahoma"/>
          <w:sz w:val="20"/>
          <w:szCs w:val="20"/>
        </w:rPr>
        <w:t>bankowych;</w:t>
      </w:r>
    </w:p>
    <w:p w:rsidR="001938D8" w:rsidRPr="005457DE" w:rsidRDefault="001938D8" w:rsidP="001938D8">
      <w:pPr>
        <w:pStyle w:val="Akapitzlist"/>
        <w:numPr>
          <w:ilvl w:val="0"/>
          <w:numId w:val="16"/>
        </w:numPr>
        <w:tabs>
          <w:tab w:val="left" w:pos="1034"/>
        </w:tabs>
        <w:spacing w:before="1" w:line="360" w:lineRule="auto"/>
        <w:ind w:left="1034" w:hanging="128"/>
        <w:jc w:val="both"/>
        <w:rPr>
          <w:rFonts w:ascii="Tahoma" w:hAnsi="Tahoma" w:cs="Tahoma"/>
          <w:sz w:val="20"/>
          <w:szCs w:val="20"/>
        </w:rPr>
      </w:pPr>
      <w:r w:rsidRPr="005457DE">
        <w:rPr>
          <w:rFonts w:ascii="Tahoma" w:hAnsi="Tahoma" w:cs="Tahoma"/>
          <w:sz w:val="20"/>
          <w:szCs w:val="20"/>
        </w:rPr>
        <w:t>gwarancjach</w:t>
      </w:r>
      <w:r w:rsidRPr="005457DE">
        <w:rPr>
          <w:rFonts w:ascii="Tahoma" w:hAnsi="Tahoma" w:cs="Tahoma"/>
          <w:spacing w:val="-4"/>
          <w:sz w:val="20"/>
          <w:szCs w:val="20"/>
        </w:rPr>
        <w:t xml:space="preserve"> </w:t>
      </w:r>
      <w:r w:rsidRPr="005457DE">
        <w:rPr>
          <w:rFonts w:ascii="Tahoma" w:hAnsi="Tahoma" w:cs="Tahoma"/>
          <w:sz w:val="20"/>
          <w:szCs w:val="20"/>
        </w:rPr>
        <w:t>ubezpieczeniowych;</w:t>
      </w:r>
    </w:p>
    <w:p w:rsidR="001938D8" w:rsidRPr="005457DE" w:rsidRDefault="001938D8" w:rsidP="001938D8">
      <w:pPr>
        <w:pStyle w:val="Akapitzlist"/>
        <w:numPr>
          <w:ilvl w:val="0"/>
          <w:numId w:val="16"/>
        </w:numPr>
        <w:tabs>
          <w:tab w:val="left" w:pos="1054"/>
        </w:tabs>
        <w:spacing w:line="360" w:lineRule="auto"/>
        <w:ind w:left="906" w:right="133" w:firstLine="0"/>
        <w:jc w:val="both"/>
        <w:rPr>
          <w:rFonts w:ascii="Tahoma" w:hAnsi="Tahoma" w:cs="Tahoma"/>
          <w:sz w:val="20"/>
          <w:szCs w:val="20"/>
        </w:rPr>
      </w:pPr>
      <w:r w:rsidRPr="005457DE">
        <w:rPr>
          <w:rFonts w:ascii="Tahoma" w:hAnsi="Tahoma" w:cs="Tahoma"/>
          <w:sz w:val="20"/>
          <w:szCs w:val="20"/>
        </w:rPr>
        <w:t>poręczeniach udzielanych przez podmioty, o których mowa w art. 6b ust. 5 pkt 2 ustawy z dnia 9 listopada 2000 r. o utworzeniu Polskiej Agencji Rozwoju Przedsiębiorczości (Dz. U. z 2019 r. poz. 310, 836 i</w:t>
      </w:r>
      <w:r w:rsidRPr="005457DE">
        <w:rPr>
          <w:rFonts w:ascii="Tahoma" w:hAnsi="Tahoma" w:cs="Tahoma"/>
          <w:spacing w:val="-5"/>
          <w:sz w:val="20"/>
          <w:szCs w:val="20"/>
        </w:rPr>
        <w:t xml:space="preserve"> </w:t>
      </w:r>
      <w:r w:rsidRPr="005457DE">
        <w:rPr>
          <w:rFonts w:ascii="Tahoma" w:hAnsi="Tahoma" w:cs="Tahoma"/>
          <w:sz w:val="20"/>
          <w:szCs w:val="20"/>
        </w:rPr>
        <w:t>1572).</w:t>
      </w:r>
    </w:p>
    <w:p w:rsidR="001938D8" w:rsidRDefault="001938D8" w:rsidP="001938D8">
      <w:pPr>
        <w:pStyle w:val="Akapitzlist"/>
        <w:numPr>
          <w:ilvl w:val="1"/>
          <w:numId w:val="18"/>
        </w:numPr>
        <w:tabs>
          <w:tab w:val="left" w:pos="907"/>
        </w:tabs>
        <w:spacing w:line="360" w:lineRule="auto"/>
        <w:ind w:right="132" w:hanging="360"/>
        <w:jc w:val="both"/>
        <w:rPr>
          <w:rFonts w:ascii="Tahoma" w:hAnsi="Tahoma" w:cs="Tahoma"/>
          <w:sz w:val="20"/>
          <w:szCs w:val="20"/>
        </w:rPr>
      </w:pPr>
      <w:r w:rsidRPr="005457DE">
        <w:rPr>
          <w:rFonts w:ascii="Tahoma" w:hAnsi="Tahoma" w:cs="Tahoma"/>
          <w:sz w:val="20"/>
          <w:szCs w:val="20"/>
        </w:rPr>
        <w:t>Wadium wniesione w formie innej niż pieniądz należy złożyć w formie elektronicznej opatrzonej kwalifikowalnym podpisem elektronicznym osób upoważnionych do jego wystawienia ze strony</w:t>
      </w:r>
      <w:r w:rsidRPr="005457DE">
        <w:rPr>
          <w:rFonts w:ascii="Tahoma" w:hAnsi="Tahoma" w:cs="Tahoma"/>
          <w:spacing w:val="-2"/>
          <w:sz w:val="20"/>
          <w:szCs w:val="20"/>
        </w:rPr>
        <w:t xml:space="preserve"> </w:t>
      </w:r>
      <w:r w:rsidRPr="005457DE">
        <w:rPr>
          <w:rFonts w:ascii="Tahoma" w:hAnsi="Tahoma" w:cs="Tahoma"/>
          <w:sz w:val="20"/>
          <w:szCs w:val="20"/>
        </w:rPr>
        <w:t>Gwaranta.</w:t>
      </w:r>
    </w:p>
    <w:p w:rsidR="001938D8" w:rsidRDefault="001938D8" w:rsidP="001938D8">
      <w:pPr>
        <w:pStyle w:val="Standard"/>
        <w:spacing w:line="360" w:lineRule="auto"/>
        <w:jc w:val="both"/>
      </w:pPr>
      <w:r>
        <w:rPr>
          <w:rFonts w:ascii="Tahoma" w:hAnsi="Tahoma" w:cs="Tahoma"/>
          <w:b/>
          <w:bCs/>
          <w:sz w:val="20"/>
          <w:szCs w:val="20"/>
          <w:u w:val="single"/>
        </w:rPr>
        <w:t>XIV. ZABEZPIECZENIE NALEŻYTEGO WYKONANIA UMOWY :</w:t>
      </w:r>
    </w:p>
    <w:p w:rsidR="001938D8" w:rsidRPr="005457DE" w:rsidRDefault="00034839" w:rsidP="001938D8">
      <w:pPr>
        <w:pStyle w:val="Akapitzlist"/>
        <w:tabs>
          <w:tab w:val="left" w:pos="907"/>
        </w:tabs>
        <w:spacing w:line="360" w:lineRule="auto"/>
        <w:ind w:left="918" w:right="132" w:firstLine="0"/>
        <w:jc w:val="both"/>
        <w:rPr>
          <w:rFonts w:ascii="Tahoma" w:hAnsi="Tahoma" w:cs="Tahoma"/>
          <w:sz w:val="20"/>
          <w:szCs w:val="20"/>
        </w:rPr>
      </w:pPr>
      <w:r>
        <w:rPr>
          <w:rFonts w:ascii="Tahoma" w:hAnsi="Tahoma" w:cs="Tahoma"/>
          <w:sz w:val="20"/>
          <w:szCs w:val="20"/>
        </w:rPr>
        <w:t>Zamawiający nie wymaga zabezpieczenia należytego wykonania umowy.</w:t>
      </w:r>
    </w:p>
    <w:p w:rsidR="001938D8" w:rsidRPr="00406B4A" w:rsidRDefault="001938D8" w:rsidP="001938D8">
      <w:pPr>
        <w:pStyle w:val="Tekstpodstawowy"/>
        <w:spacing w:line="360" w:lineRule="auto"/>
        <w:jc w:val="both"/>
        <w:rPr>
          <w:rFonts w:ascii="Tahoma" w:hAnsi="Tahoma" w:cs="Tahoma"/>
          <w:sz w:val="20"/>
          <w:szCs w:val="20"/>
        </w:rPr>
      </w:pPr>
    </w:p>
    <w:p w:rsidR="001938D8" w:rsidRPr="00406B4A" w:rsidRDefault="001938D8" w:rsidP="001938D8">
      <w:pPr>
        <w:pStyle w:val="Nagwek2"/>
        <w:tabs>
          <w:tab w:val="left" w:pos="715"/>
        </w:tabs>
        <w:spacing w:line="360" w:lineRule="auto"/>
        <w:jc w:val="both"/>
        <w:rPr>
          <w:rFonts w:ascii="Tahoma" w:hAnsi="Tahoma" w:cs="Tahoma"/>
          <w:sz w:val="20"/>
          <w:szCs w:val="20"/>
          <w:u w:val="none"/>
        </w:rPr>
      </w:pPr>
      <w:proofErr w:type="spellStart"/>
      <w:r>
        <w:rPr>
          <w:rFonts w:ascii="Tahoma" w:hAnsi="Tahoma" w:cs="Tahoma"/>
          <w:sz w:val="20"/>
          <w:szCs w:val="20"/>
          <w:u w:val="thick"/>
        </w:rPr>
        <w:t>XV.</w:t>
      </w:r>
      <w:r w:rsidRPr="00406B4A">
        <w:rPr>
          <w:rFonts w:ascii="Tahoma" w:hAnsi="Tahoma" w:cs="Tahoma"/>
          <w:sz w:val="20"/>
          <w:szCs w:val="20"/>
          <w:u w:val="thick"/>
        </w:rPr>
        <w:t>Termin</w:t>
      </w:r>
      <w:proofErr w:type="spellEnd"/>
      <w:r w:rsidRPr="00406B4A">
        <w:rPr>
          <w:rFonts w:ascii="Tahoma" w:hAnsi="Tahoma" w:cs="Tahoma"/>
          <w:sz w:val="20"/>
          <w:szCs w:val="20"/>
          <w:u w:val="thick"/>
        </w:rPr>
        <w:t xml:space="preserve"> związania</w:t>
      </w:r>
      <w:r w:rsidRPr="00406B4A">
        <w:rPr>
          <w:rFonts w:ascii="Tahoma" w:hAnsi="Tahoma" w:cs="Tahoma"/>
          <w:spacing w:val="-1"/>
          <w:sz w:val="20"/>
          <w:szCs w:val="20"/>
          <w:u w:val="thick"/>
        </w:rPr>
        <w:t xml:space="preserve"> </w:t>
      </w:r>
      <w:r w:rsidRPr="00406B4A">
        <w:rPr>
          <w:rFonts w:ascii="Tahoma" w:hAnsi="Tahoma" w:cs="Tahoma"/>
          <w:sz w:val="20"/>
          <w:szCs w:val="20"/>
          <w:u w:val="thick"/>
        </w:rPr>
        <w:t>ofertą:</w:t>
      </w:r>
    </w:p>
    <w:p w:rsidR="001938D8" w:rsidRPr="00406B4A" w:rsidRDefault="001938D8" w:rsidP="001938D8">
      <w:pPr>
        <w:pStyle w:val="Tekstpodstawowy"/>
        <w:spacing w:before="2" w:line="360" w:lineRule="auto"/>
        <w:ind w:left="198"/>
        <w:jc w:val="both"/>
        <w:rPr>
          <w:rFonts w:ascii="Tahoma" w:hAnsi="Tahoma" w:cs="Tahoma"/>
          <w:sz w:val="20"/>
          <w:szCs w:val="20"/>
        </w:rPr>
      </w:pPr>
      <w:r w:rsidRPr="00406B4A">
        <w:rPr>
          <w:rFonts w:ascii="Tahoma" w:hAnsi="Tahoma" w:cs="Tahoma"/>
          <w:sz w:val="20"/>
          <w:szCs w:val="20"/>
        </w:rPr>
        <w:t xml:space="preserve">Wykonawcy pozostają związani ofertą do dnia </w:t>
      </w:r>
      <w:r w:rsidR="00680E0B">
        <w:rPr>
          <w:rFonts w:ascii="Tahoma" w:hAnsi="Tahoma" w:cs="Tahoma"/>
          <w:b/>
          <w:sz w:val="20"/>
          <w:szCs w:val="20"/>
        </w:rPr>
        <w:t>14 lutego</w:t>
      </w:r>
      <w:r w:rsidRPr="00406B4A">
        <w:rPr>
          <w:rFonts w:ascii="Tahoma" w:hAnsi="Tahoma" w:cs="Tahoma"/>
          <w:b/>
          <w:sz w:val="20"/>
          <w:szCs w:val="20"/>
        </w:rPr>
        <w:t xml:space="preserve"> 2021r. </w:t>
      </w:r>
      <w:r w:rsidRPr="00406B4A">
        <w:rPr>
          <w:rFonts w:ascii="Tahoma" w:hAnsi="Tahoma" w:cs="Tahoma"/>
          <w:sz w:val="20"/>
          <w:szCs w:val="20"/>
        </w:rPr>
        <w:t xml:space="preserve">, zgodnie z brzmieniem art. 220 ust 1 </w:t>
      </w:r>
      <w:r w:rsidRPr="00406B4A">
        <w:rPr>
          <w:rFonts w:ascii="Tahoma" w:hAnsi="Tahoma" w:cs="Tahoma"/>
          <w:sz w:val="20"/>
          <w:szCs w:val="20"/>
        </w:rPr>
        <w:lastRenderedPageBreak/>
        <w:t xml:space="preserve">ustawy </w:t>
      </w:r>
      <w:proofErr w:type="spellStart"/>
      <w:r w:rsidRPr="00406B4A">
        <w:rPr>
          <w:rFonts w:ascii="Tahoma" w:hAnsi="Tahoma" w:cs="Tahoma"/>
          <w:sz w:val="20"/>
          <w:szCs w:val="20"/>
        </w:rPr>
        <w:t>Pzp</w:t>
      </w:r>
      <w:proofErr w:type="spellEnd"/>
      <w:r w:rsidRPr="00406B4A">
        <w:rPr>
          <w:rFonts w:ascii="Tahoma" w:hAnsi="Tahoma" w:cs="Tahoma"/>
          <w:sz w:val="20"/>
          <w:szCs w:val="20"/>
        </w:rPr>
        <w:t>.</w:t>
      </w:r>
    </w:p>
    <w:p w:rsidR="001938D8" w:rsidRPr="00406B4A" w:rsidRDefault="001938D8" w:rsidP="001938D8">
      <w:pPr>
        <w:pStyle w:val="Tekstpodstawowy"/>
        <w:spacing w:before="11" w:line="360" w:lineRule="auto"/>
        <w:jc w:val="both"/>
        <w:rPr>
          <w:rFonts w:ascii="Tahoma" w:hAnsi="Tahoma" w:cs="Tahoma"/>
          <w:sz w:val="20"/>
          <w:szCs w:val="20"/>
        </w:rPr>
      </w:pPr>
    </w:p>
    <w:p w:rsidR="001938D8" w:rsidRPr="00406B4A" w:rsidRDefault="001938D8" w:rsidP="001938D8">
      <w:pPr>
        <w:pStyle w:val="Nagwek2"/>
        <w:tabs>
          <w:tab w:val="left" w:pos="629"/>
        </w:tabs>
        <w:spacing w:line="360" w:lineRule="auto"/>
        <w:jc w:val="both"/>
        <w:rPr>
          <w:rFonts w:ascii="Tahoma" w:hAnsi="Tahoma" w:cs="Tahoma"/>
          <w:sz w:val="20"/>
          <w:szCs w:val="20"/>
          <w:u w:val="none"/>
        </w:rPr>
      </w:pPr>
      <w:proofErr w:type="spellStart"/>
      <w:r>
        <w:rPr>
          <w:rFonts w:ascii="Tahoma" w:hAnsi="Tahoma" w:cs="Tahoma"/>
          <w:sz w:val="20"/>
          <w:szCs w:val="20"/>
          <w:u w:val="thick"/>
        </w:rPr>
        <w:t>XVI.</w:t>
      </w:r>
      <w:r w:rsidRPr="00406B4A">
        <w:rPr>
          <w:rFonts w:ascii="Tahoma" w:hAnsi="Tahoma" w:cs="Tahoma"/>
          <w:sz w:val="20"/>
          <w:szCs w:val="20"/>
          <w:u w:val="thick"/>
        </w:rPr>
        <w:t>Opis</w:t>
      </w:r>
      <w:proofErr w:type="spellEnd"/>
      <w:r w:rsidRPr="00406B4A">
        <w:rPr>
          <w:rFonts w:ascii="Tahoma" w:hAnsi="Tahoma" w:cs="Tahoma"/>
          <w:sz w:val="20"/>
          <w:szCs w:val="20"/>
          <w:u w:val="thick"/>
        </w:rPr>
        <w:t xml:space="preserve"> sposobu przygotowania</w:t>
      </w:r>
      <w:r w:rsidRPr="00406B4A">
        <w:rPr>
          <w:rFonts w:ascii="Tahoma" w:hAnsi="Tahoma" w:cs="Tahoma"/>
          <w:spacing w:val="-8"/>
          <w:sz w:val="20"/>
          <w:szCs w:val="20"/>
          <w:u w:val="thick"/>
        </w:rPr>
        <w:t xml:space="preserve"> </w:t>
      </w:r>
      <w:r w:rsidRPr="00406B4A">
        <w:rPr>
          <w:rFonts w:ascii="Tahoma" w:hAnsi="Tahoma" w:cs="Tahoma"/>
          <w:sz w:val="20"/>
          <w:szCs w:val="20"/>
          <w:u w:val="thick"/>
        </w:rPr>
        <w:t>oferty:</w:t>
      </w:r>
    </w:p>
    <w:p w:rsidR="001938D8" w:rsidRPr="00406B4A" w:rsidRDefault="001938D8" w:rsidP="001938D8">
      <w:pPr>
        <w:spacing w:line="360" w:lineRule="auto"/>
        <w:ind w:left="198"/>
        <w:jc w:val="both"/>
        <w:rPr>
          <w:rFonts w:ascii="Tahoma" w:hAnsi="Tahoma" w:cs="Tahoma"/>
          <w:b/>
          <w:sz w:val="20"/>
          <w:szCs w:val="20"/>
        </w:rPr>
      </w:pPr>
      <w:r w:rsidRPr="00406B4A">
        <w:rPr>
          <w:rFonts w:ascii="Tahoma" w:hAnsi="Tahoma" w:cs="Tahoma"/>
          <w:b/>
          <w:sz w:val="20"/>
          <w:szCs w:val="20"/>
        </w:rPr>
        <w:t>A. Przygotowanie oferty</w:t>
      </w:r>
    </w:p>
    <w:p w:rsidR="001938D8" w:rsidRPr="00406B4A" w:rsidRDefault="001938D8" w:rsidP="001938D8">
      <w:pPr>
        <w:pStyle w:val="Akapitzlist"/>
        <w:numPr>
          <w:ilvl w:val="0"/>
          <w:numId w:val="15"/>
        </w:numPr>
        <w:tabs>
          <w:tab w:val="left" w:pos="627"/>
        </w:tabs>
        <w:spacing w:before="2" w:line="360" w:lineRule="auto"/>
        <w:ind w:right="132"/>
        <w:jc w:val="both"/>
        <w:rPr>
          <w:rFonts w:ascii="Tahoma" w:hAnsi="Tahoma" w:cs="Tahoma"/>
          <w:sz w:val="20"/>
          <w:szCs w:val="20"/>
        </w:rPr>
      </w:pPr>
      <w:r w:rsidRPr="00406B4A">
        <w:rPr>
          <w:rFonts w:ascii="Tahoma" w:hAnsi="Tahoma" w:cs="Tahoma"/>
          <w:sz w:val="20"/>
          <w:szCs w:val="20"/>
        </w:rPr>
        <w:t xml:space="preserve">Wykonawca zamierzający wziąć udział w postępowaniu o udzielenie zamówienia publicznego, musi posiadać konto na </w:t>
      </w:r>
      <w:proofErr w:type="spellStart"/>
      <w:r w:rsidRPr="00406B4A">
        <w:rPr>
          <w:rFonts w:ascii="Tahoma" w:hAnsi="Tahoma" w:cs="Tahoma"/>
          <w:sz w:val="20"/>
          <w:szCs w:val="20"/>
        </w:rPr>
        <w:t>ePUAP</w:t>
      </w:r>
      <w:proofErr w:type="spellEnd"/>
      <w:r w:rsidRPr="00406B4A">
        <w:rPr>
          <w:rFonts w:ascii="Tahoma" w:hAnsi="Tahoma" w:cs="Tahoma"/>
          <w:sz w:val="20"/>
          <w:szCs w:val="20"/>
        </w:rPr>
        <w:t xml:space="preserve">. Wykonawca posiadający konto na </w:t>
      </w:r>
      <w:proofErr w:type="spellStart"/>
      <w:r w:rsidRPr="00406B4A">
        <w:rPr>
          <w:rFonts w:ascii="Tahoma" w:hAnsi="Tahoma" w:cs="Tahoma"/>
          <w:sz w:val="20"/>
          <w:szCs w:val="20"/>
        </w:rPr>
        <w:t>ePUAP</w:t>
      </w:r>
      <w:proofErr w:type="spellEnd"/>
      <w:r w:rsidRPr="00406B4A">
        <w:rPr>
          <w:rFonts w:ascii="Tahoma" w:hAnsi="Tahoma" w:cs="Tahoma"/>
          <w:sz w:val="20"/>
          <w:szCs w:val="20"/>
        </w:rPr>
        <w:t xml:space="preserve"> ma dostęp </w:t>
      </w:r>
      <w:r w:rsidRPr="00406B4A">
        <w:rPr>
          <w:rFonts w:ascii="Tahoma" w:hAnsi="Tahoma" w:cs="Tahoma"/>
          <w:spacing w:val="-3"/>
          <w:sz w:val="20"/>
          <w:szCs w:val="20"/>
        </w:rPr>
        <w:t xml:space="preserve">do </w:t>
      </w:r>
      <w:r w:rsidRPr="00406B4A">
        <w:rPr>
          <w:rFonts w:ascii="Tahoma" w:hAnsi="Tahoma" w:cs="Tahoma"/>
          <w:sz w:val="20"/>
          <w:szCs w:val="20"/>
        </w:rPr>
        <w:t>formularzy: złożenia, zmiany , wycofania oferty lub wniosku oraz do formularzy</w:t>
      </w:r>
      <w:r w:rsidRPr="00406B4A">
        <w:rPr>
          <w:rFonts w:ascii="Tahoma" w:hAnsi="Tahoma" w:cs="Tahoma"/>
          <w:spacing w:val="-24"/>
          <w:sz w:val="20"/>
          <w:szCs w:val="20"/>
        </w:rPr>
        <w:t xml:space="preserve"> </w:t>
      </w:r>
      <w:r w:rsidRPr="00406B4A">
        <w:rPr>
          <w:rFonts w:ascii="Tahoma" w:hAnsi="Tahoma" w:cs="Tahoma"/>
          <w:sz w:val="20"/>
          <w:szCs w:val="20"/>
        </w:rPr>
        <w:t>komunikacji.</w:t>
      </w:r>
    </w:p>
    <w:p w:rsidR="001938D8" w:rsidRPr="00406B4A" w:rsidRDefault="001938D8" w:rsidP="001938D8">
      <w:pPr>
        <w:pStyle w:val="Akapitzlist"/>
        <w:numPr>
          <w:ilvl w:val="0"/>
          <w:numId w:val="15"/>
        </w:numPr>
        <w:tabs>
          <w:tab w:val="left" w:pos="627"/>
        </w:tabs>
        <w:spacing w:line="360" w:lineRule="auto"/>
        <w:jc w:val="both"/>
        <w:rPr>
          <w:rFonts w:ascii="Tahoma" w:hAnsi="Tahoma" w:cs="Tahoma"/>
          <w:sz w:val="20"/>
          <w:szCs w:val="20"/>
        </w:rPr>
      </w:pPr>
      <w:r w:rsidRPr="00406B4A">
        <w:rPr>
          <w:rFonts w:ascii="Tahoma" w:hAnsi="Tahoma" w:cs="Tahoma"/>
          <w:sz w:val="20"/>
          <w:szCs w:val="20"/>
        </w:rPr>
        <w:t>Wykonawca może złożyć jedną</w:t>
      </w:r>
      <w:r w:rsidRPr="00406B4A">
        <w:rPr>
          <w:rFonts w:ascii="Tahoma" w:hAnsi="Tahoma" w:cs="Tahoma"/>
          <w:spacing w:val="-4"/>
          <w:sz w:val="20"/>
          <w:szCs w:val="20"/>
        </w:rPr>
        <w:t xml:space="preserve"> </w:t>
      </w:r>
      <w:r w:rsidRPr="00406B4A">
        <w:rPr>
          <w:rFonts w:ascii="Tahoma" w:hAnsi="Tahoma" w:cs="Tahoma"/>
          <w:sz w:val="20"/>
          <w:szCs w:val="20"/>
        </w:rPr>
        <w:t>ofertę.</w:t>
      </w:r>
    </w:p>
    <w:p w:rsidR="001938D8" w:rsidRPr="00406B4A" w:rsidRDefault="001938D8" w:rsidP="001938D8">
      <w:pPr>
        <w:pStyle w:val="Akapitzlist"/>
        <w:numPr>
          <w:ilvl w:val="0"/>
          <w:numId w:val="15"/>
        </w:numPr>
        <w:tabs>
          <w:tab w:val="left" w:pos="627"/>
        </w:tabs>
        <w:spacing w:line="360" w:lineRule="auto"/>
        <w:ind w:right="133"/>
        <w:jc w:val="both"/>
        <w:rPr>
          <w:rFonts w:ascii="Tahoma" w:hAnsi="Tahoma" w:cs="Tahoma"/>
          <w:sz w:val="20"/>
          <w:szCs w:val="20"/>
        </w:rPr>
      </w:pPr>
      <w:r w:rsidRPr="00406B4A">
        <w:rPr>
          <w:rFonts w:ascii="Tahoma" w:hAnsi="Tahoma" w:cs="Tahoma"/>
          <w:sz w:val="20"/>
          <w:szCs w:val="20"/>
        </w:rPr>
        <w:t>Oferta  ma  być   sporządzona   w   języku   polskim   z   zachowaniem   postaci   elektronicznej  w formacie danych pdf, .</w:t>
      </w:r>
      <w:proofErr w:type="spellStart"/>
      <w:r w:rsidRPr="00406B4A">
        <w:rPr>
          <w:rFonts w:ascii="Tahoma" w:hAnsi="Tahoma" w:cs="Tahoma"/>
          <w:sz w:val="20"/>
          <w:szCs w:val="20"/>
        </w:rPr>
        <w:t>doc</w:t>
      </w:r>
      <w:proofErr w:type="spellEnd"/>
      <w:r w:rsidRPr="00406B4A">
        <w:rPr>
          <w:rFonts w:ascii="Tahoma" w:hAnsi="Tahoma" w:cs="Tahoma"/>
          <w:sz w:val="20"/>
          <w:szCs w:val="20"/>
        </w:rPr>
        <w:t>, .</w:t>
      </w:r>
      <w:proofErr w:type="spellStart"/>
      <w:r w:rsidRPr="00406B4A">
        <w:rPr>
          <w:rFonts w:ascii="Tahoma" w:hAnsi="Tahoma" w:cs="Tahoma"/>
          <w:sz w:val="20"/>
          <w:szCs w:val="20"/>
        </w:rPr>
        <w:t>docx</w:t>
      </w:r>
      <w:proofErr w:type="spellEnd"/>
      <w:r w:rsidRPr="00406B4A">
        <w:rPr>
          <w:rFonts w:ascii="Tahoma" w:hAnsi="Tahoma" w:cs="Tahoma"/>
          <w:sz w:val="20"/>
          <w:szCs w:val="20"/>
        </w:rPr>
        <w:t>, .rtf, .</w:t>
      </w:r>
      <w:proofErr w:type="spellStart"/>
      <w:r w:rsidRPr="00406B4A">
        <w:rPr>
          <w:rFonts w:ascii="Tahoma" w:hAnsi="Tahoma" w:cs="Tahoma"/>
          <w:sz w:val="20"/>
          <w:szCs w:val="20"/>
        </w:rPr>
        <w:t>xps</w:t>
      </w:r>
      <w:proofErr w:type="spellEnd"/>
      <w:r w:rsidRPr="00406B4A">
        <w:rPr>
          <w:rFonts w:ascii="Tahoma" w:hAnsi="Tahoma" w:cs="Tahoma"/>
          <w:sz w:val="20"/>
          <w:szCs w:val="20"/>
        </w:rPr>
        <w:t>, .</w:t>
      </w:r>
      <w:proofErr w:type="spellStart"/>
      <w:r w:rsidRPr="00406B4A">
        <w:rPr>
          <w:rFonts w:ascii="Tahoma" w:hAnsi="Tahoma" w:cs="Tahoma"/>
          <w:sz w:val="20"/>
          <w:szCs w:val="20"/>
        </w:rPr>
        <w:t>odt</w:t>
      </w:r>
      <w:proofErr w:type="spellEnd"/>
      <w:r w:rsidRPr="00406B4A">
        <w:rPr>
          <w:rFonts w:ascii="Tahoma" w:hAnsi="Tahoma" w:cs="Tahoma"/>
          <w:sz w:val="20"/>
          <w:szCs w:val="20"/>
        </w:rPr>
        <w:t xml:space="preserve">. i podpisana kwalifikowanym podpisem elektronicznym.   Sposób   złożenia   oferty,   w   tym    zaszyfrowania    oferty   opisany   został w Regulaminie korzystania z </w:t>
      </w:r>
      <w:proofErr w:type="spellStart"/>
      <w:r w:rsidRPr="00406B4A">
        <w:rPr>
          <w:rFonts w:ascii="Tahoma" w:hAnsi="Tahoma" w:cs="Tahoma"/>
          <w:sz w:val="20"/>
          <w:szCs w:val="20"/>
        </w:rPr>
        <w:t>miniPortalu</w:t>
      </w:r>
      <w:proofErr w:type="spellEnd"/>
      <w:r w:rsidRPr="00406B4A">
        <w:rPr>
          <w:rFonts w:ascii="Tahoma" w:hAnsi="Tahoma" w:cs="Tahoma"/>
          <w:sz w:val="20"/>
          <w:szCs w:val="20"/>
        </w:rPr>
        <w:t xml:space="preserve"> dostępnym pod adresem:</w:t>
      </w:r>
      <w:r w:rsidRPr="00406B4A">
        <w:rPr>
          <w:rFonts w:ascii="Tahoma" w:hAnsi="Tahoma" w:cs="Tahoma"/>
          <w:spacing w:val="-17"/>
          <w:sz w:val="20"/>
          <w:szCs w:val="20"/>
        </w:rPr>
        <w:t xml:space="preserve"> </w:t>
      </w:r>
      <w:hyperlink r:id="rId11">
        <w:r w:rsidRPr="00406B4A">
          <w:rPr>
            <w:rFonts w:ascii="Tahoma" w:hAnsi="Tahoma" w:cs="Tahoma"/>
            <w:sz w:val="20"/>
            <w:szCs w:val="20"/>
            <w:u w:val="single"/>
          </w:rPr>
          <w:t>www.miniportal.uzp.gov.pl</w:t>
        </w:r>
      </w:hyperlink>
    </w:p>
    <w:p w:rsidR="001938D8" w:rsidRPr="00406B4A" w:rsidRDefault="001938D8" w:rsidP="001938D8">
      <w:pPr>
        <w:pStyle w:val="Akapitzlist"/>
        <w:numPr>
          <w:ilvl w:val="0"/>
          <w:numId w:val="15"/>
        </w:numPr>
        <w:tabs>
          <w:tab w:val="left" w:pos="627"/>
        </w:tabs>
        <w:spacing w:line="360" w:lineRule="auto"/>
        <w:jc w:val="both"/>
        <w:rPr>
          <w:rFonts w:ascii="Tahoma" w:hAnsi="Tahoma" w:cs="Tahoma"/>
          <w:sz w:val="20"/>
          <w:szCs w:val="20"/>
        </w:rPr>
      </w:pPr>
      <w:r w:rsidRPr="00406B4A">
        <w:rPr>
          <w:rFonts w:ascii="Tahoma" w:hAnsi="Tahoma" w:cs="Tahoma"/>
          <w:sz w:val="20"/>
          <w:szCs w:val="20"/>
        </w:rPr>
        <w:t>Koszty związane z przygotowaniem oferty ponosi</w:t>
      </w:r>
      <w:r w:rsidRPr="00406B4A">
        <w:rPr>
          <w:rFonts w:ascii="Tahoma" w:hAnsi="Tahoma" w:cs="Tahoma"/>
          <w:spacing w:val="-3"/>
          <w:sz w:val="20"/>
          <w:szCs w:val="20"/>
        </w:rPr>
        <w:t xml:space="preserve"> </w:t>
      </w:r>
      <w:r w:rsidRPr="00406B4A">
        <w:rPr>
          <w:rFonts w:ascii="Tahoma" w:hAnsi="Tahoma" w:cs="Tahoma"/>
          <w:sz w:val="20"/>
          <w:szCs w:val="20"/>
        </w:rPr>
        <w:t>Wykonawca.</w:t>
      </w:r>
    </w:p>
    <w:p w:rsidR="001938D8" w:rsidRPr="00406B4A" w:rsidRDefault="001938D8" w:rsidP="001938D8">
      <w:pPr>
        <w:pStyle w:val="Akapitzlist"/>
        <w:numPr>
          <w:ilvl w:val="0"/>
          <w:numId w:val="15"/>
        </w:numPr>
        <w:tabs>
          <w:tab w:val="left" w:pos="627"/>
        </w:tabs>
        <w:spacing w:before="92" w:line="360" w:lineRule="auto"/>
        <w:ind w:right="130"/>
        <w:jc w:val="both"/>
        <w:rPr>
          <w:rFonts w:ascii="Tahoma" w:hAnsi="Tahoma" w:cs="Tahoma"/>
          <w:sz w:val="20"/>
          <w:szCs w:val="20"/>
        </w:rPr>
      </w:pPr>
      <w:r w:rsidRPr="00406B4A">
        <w:rPr>
          <w:rFonts w:ascii="Tahoma" w:hAnsi="Tahoma" w:cs="Tahoma"/>
          <w:sz w:val="20"/>
          <w:szCs w:val="20"/>
        </w:rPr>
        <w:t>Oferta  oraz  wszystkie  wymagane  druki,  formularze,  oświadczenia,  opracowane  zestawienia  i wykazy składane wraz z ofertą wymagają kwalifikowanego podpisu elektronicznego osób uprawnionych do reprezentowania firmy w obrocie gospodarczym, zgodnie z aktem rejestracyjnym oraz przepisami</w:t>
      </w:r>
      <w:r w:rsidRPr="00406B4A">
        <w:rPr>
          <w:rFonts w:ascii="Tahoma" w:hAnsi="Tahoma" w:cs="Tahoma"/>
          <w:spacing w:val="-2"/>
          <w:sz w:val="20"/>
          <w:szCs w:val="20"/>
        </w:rPr>
        <w:t xml:space="preserve"> </w:t>
      </w:r>
      <w:r w:rsidRPr="00406B4A">
        <w:rPr>
          <w:rFonts w:ascii="Tahoma" w:hAnsi="Tahoma" w:cs="Tahoma"/>
          <w:sz w:val="20"/>
          <w:szCs w:val="20"/>
        </w:rPr>
        <w:t>prawa.</w:t>
      </w:r>
    </w:p>
    <w:p w:rsidR="001938D8" w:rsidRPr="00406B4A" w:rsidRDefault="001938D8" w:rsidP="001938D8">
      <w:pPr>
        <w:pStyle w:val="Akapitzlist"/>
        <w:numPr>
          <w:ilvl w:val="0"/>
          <w:numId w:val="15"/>
        </w:numPr>
        <w:tabs>
          <w:tab w:val="left" w:pos="627"/>
        </w:tabs>
        <w:spacing w:line="360" w:lineRule="auto"/>
        <w:ind w:right="132"/>
        <w:jc w:val="both"/>
        <w:rPr>
          <w:rFonts w:ascii="Tahoma" w:hAnsi="Tahoma" w:cs="Tahoma"/>
          <w:sz w:val="20"/>
          <w:szCs w:val="20"/>
        </w:rPr>
      </w:pPr>
      <w:r w:rsidRPr="00406B4A">
        <w:rPr>
          <w:rFonts w:ascii="Tahoma" w:hAnsi="Tahoma" w:cs="Tahoma"/>
          <w:sz w:val="20"/>
          <w:szCs w:val="20"/>
        </w:rPr>
        <w:t>Oferta i załączniki podpisane przez upoważnionego przedstawiciela wykonawcy wymagają załączenia właściwego pełnomocnictwa lub umocowania</w:t>
      </w:r>
      <w:r w:rsidRPr="00406B4A">
        <w:rPr>
          <w:rFonts w:ascii="Tahoma" w:hAnsi="Tahoma" w:cs="Tahoma"/>
          <w:spacing w:val="-4"/>
          <w:sz w:val="20"/>
          <w:szCs w:val="20"/>
        </w:rPr>
        <w:t xml:space="preserve"> </w:t>
      </w:r>
      <w:r w:rsidRPr="00406B4A">
        <w:rPr>
          <w:rFonts w:ascii="Tahoma" w:hAnsi="Tahoma" w:cs="Tahoma"/>
          <w:sz w:val="20"/>
          <w:szCs w:val="20"/>
        </w:rPr>
        <w:t>prawnego.</w:t>
      </w:r>
    </w:p>
    <w:p w:rsidR="001938D8" w:rsidRPr="00406B4A" w:rsidRDefault="001938D8" w:rsidP="001938D8">
      <w:pPr>
        <w:pStyle w:val="Tekstpodstawowy"/>
        <w:spacing w:line="360" w:lineRule="auto"/>
        <w:ind w:left="626"/>
        <w:jc w:val="both"/>
        <w:rPr>
          <w:rFonts w:ascii="Tahoma" w:hAnsi="Tahoma" w:cs="Tahoma"/>
          <w:sz w:val="20"/>
          <w:szCs w:val="20"/>
        </w:rPr>
      </w:pPr>
      <w:r w:rsidRPr="00406B4A">
        <w:rPr>
          <w:rFonts w:ascii="Tahoma" w:hAnsi="Tahoma" w:cs="Tahoma"/>
          <w:sz w:val="20"/>
          <w:szCs w:val="20"/>
        </w:rPr>
        <w:t>Oferta powinna zawierać wszystkie wymagane dokumenty, oświadczenia, załączniki i inne dokumenty, o których mowa w treści niniejszej specyfikacji,</w:t>
      </w:r>
    </w:p>
    <w:p w:rsidR="001938D8" w:rsidRPr="00406B4A" w:rsidRDefault="001938D8" w:rsidP="001938D8">
      <w:pPr>
        <w:pStyle w:val="Akapitzlist"/>
        <w:numPr>
          <w:ilvl w:val="0"/>
          <w:numId w:val="15"/>
        </w:numPr>
        <w:tabs>
          <w:tab w:val="left" w:pos="627"/>
        </w:tabs>
        <w:spacing w:line="360" w:lineRule="auto"/>
        <w:ind w:right="132"/>
        <w:jc w:val="both"/>
        <w:rPr>
          <w:rFonts w:ascii="Tahoma" w:hAnsi="Tahoma" w:cs="Tahoma"/>
          <w:sz w:val="20"/>
          <w:szCs w:val="20"/>
        </w:rPr>
      </w:pPr>
      <w:r w:rsidRPr="00406B4A">
        <w:rPr>
          <w:rFonts w:ascii="Tahoma" w:hAnsi="Tahoma" w:cs="Tahoma"/>
          <w:sz w:val="20"/>
          <w:szCs w:val="20"/>
        </w:rPr>
        <w:t>Dokumenty winny być sporządzone zgodnie z zaleceniami oraz przedstawionymi przez Zamawiającego wzorami (załącznikami), zawierać informacje i dane określone w tych dokumentach.</w:t>
      </w:r>
    </w:p>
    <w:p w:rsidR="001938D8" w:rsidRPr="00406B4A" w:rsidRDefault="001938D8" w:rsidP="001938D8">
      <w:pPr>
        <w:pStyle w:val="Akapitzlist"/>
        <w:numPr>
          <w:ilvl w:val="0"/>
          <w:numId w:val="15"/>
        </w:numPr>
        <w:tabs>
          <w:tab w:val="left" w:pos="627"/>
        </w:tabs>
        <w:spacing w:line="360" w:lineRule="auto"/>
        <w:ind w:right="132"/>
        <w:jc w:val="both"/>
        <w:rPr>
          <w:rFonts w:ascii="Tahoma" w:hAnsi="Tahoma" w:cs="Tahoma"/>
          <w:sz w:val="20"/>
          <w:szCs w:val="20"/>
        </w:rPr>
      </w:pPr>
      <w:r w:rsidRPr="00406B4A">
        <w:rPr>
          <w:rFonts w:ascii="Tahoma" w:hAnsi="Tahoma" w:cs="Tahoma"/>
          <w:sz w:val="20"/>
          <w:szCs w:val="20"/>
        </w:rPr>
        <w:t xml:space="preserve">Wykonawca składa ofertę za pośrednictwem Formularza do złożenia, zmiany wycofania oferty lub wniosku dostępnego na Platformie </w:t>
      </w:r>
      <w:proofErr w:type="spellStart"/>
      <w:r w:rsidRPr="00406B4A">
        <w:rPr>
          <w:rFonts w:ascii="Tahoma" w:hAnsi="Tahoma" w:cs="Tahoma"/>
          <w:sz w:val="20"/>
          <w:szCs w:val="20"/>
        </w:rPr>
        <w:t>ePUAP</w:t>
      </w:r>
      <w:proofErr w:type="spellEnd"/>
      <w:r w:rsidRPr="00406B4A">
        <w:rPr>
          <w:rFonts w:ascii="Tahoma" w:hAnsi="Tahoma" w:cs="Tahoma"/>
          <w:sz w:val="20"/>
          <w:szCs w:val="20"/>
        </w:rPr>
        <w:t xml:space="preserve"> i na </w:t>
      </w:r>
      <w:proofErr w:type="spellStart"/>
      <w:r w:rsidRPr="00406B4A">
        <w:rPr>
          <w:rFonts w:ascii="Tahoma" w:hAnsi="Tahoma" w:cs="Tahoma"/>
          <w:sz w:val="20"/>
          <w:szCs w:val="20"/>
        </w:rPr>
        <w:t>miniPortalu</w:t>
      </w:r>
      <w:proofErr w:type="spellEnd"/>
      <w:r w:rsidRPr="00406B4A">
        <w:rPr>
          <w:rFonts w:ascii="Tahoma" w:hAnsi="Tahoma" w:cs="Tahoma"/>
          <w:sz w:val="20"/>
          <w:szCs w:val="20"/>
        </w:rPr>
        <w:t xml:space="preserve">. Każda oferta musi być zaszyfrowana. Sposób szyfrowania oferty został opisany w Instrukcji użytkownika dostępnej </w:t>
      </w:r>
      <w:r w:rsidRPr="00406B4A">
        <w:rPr>
          <w:rFonts w:ascii="Tahoma" w:hAnsi="Tahoma" w:cs="Tahoma"/>
          <w:spacing w:val="-3"/>
          <w:sz w:val="20"/>
          <w:szCs w:val="20"/>
        </w:rPr>
        <w:t xml:space="preserve">na </w:t>
      </w:r>
      <w:proofErr w:type="spellStart"/>
      <w:r w:rsidRPr="00406B4A">
        <w:rPr>
          <w:rFonts w:ascii="Tahoma" w:hAnsi="Tahoma" w:cs="Tahoma"/>
          <w:sz w:val="20"/>
          <w:szCs w:val="20"/>
        </w:rPr>
        <w:t>miniPortalu</w:t>
      </w:r>
      <w:proofErr w:type="spellEnd"/>
      <w:r w:rsidRPr="00406B4A">
        <w:rPr>
          <w:rFonts w:ascii="Tahoma" w:hAnsi="Tahoma" w:cs="Tahoma"/>
          <w:sz w:val="20"/>
          <w:szCs w:val="20"/>
        </w:rPr>
        <w:t>.</w:t>
      </w:r>
    </w:p>
    <w:p w:rsidR="001938D8" w:rsidRPr="00406B4A" w:rsidRDefault="001938D8" w:rsidP="001938D8">
      <w:pPr>
        <w:pStyle w:val="Akapitzlist"/>
        <w:numPr>
          <w:ilvl w:val="0"/>
          <w:numId w:val="15"/>
        </w:numPr>
        <w:tabs>
          <w:tab w:val="left" w:pos="627"/>
        </w:tabs>
        <w:spacing w:line="360" w:lineRule="auto"/>
        <w:ind w:right="132"/>
        <w:jc w:val="both"/>
        <w:rPr>
          <w:rFonts w:ascii="Tahoma" w:hAnsi="Tahoma" w:cs="Tahoma"/>
          <w:sz w:val="20"/>
          <w:szCs w:val="20"/>
        </w:rPr>
      </w:pPr>
      <w:r w:rsidRPr="00406B4A">
        <w:rPr>
          <w:rFonts w:ascii="Tahoma" w:hAnsi="Tahoma" w:cs="Tahoma"/>
          <w:sz w:val="20"/>
          <w:szCs w:val="20"/>
        </w:rPr>
        <w:t xml:space="preserve">Wykonawca może przed upływem terminu składania ofert zmienić lub wycofać ofertę za pośrednictwem Formularza do złożenia, zmiany, wycofania oferty lub wniosku dostępnego na Platformie </w:t>
      </w:r>
      <w:proofErr w:type="spellStart"/>
      <w:r w:rsidRPr="00406B4A">
        <w:rPr>
          <w:rFonts w:ascii="Tahoma" w:hAnsi="Tahoma" w:cs="Tahoma"/>
          <w:sz w:val="20"/>
          <w:szCs w:val="20"/>
        </w:rPr>
        <w:t>ePUAP</w:t>
      </w:r>
      <w:proofErr w:type="spellEnd"/>
      <w:r w:rsidRPr="00406B4A">
        <w:rPr>
          <w:rFonts w:ascii="Tahoma" w:hAnsi="Tahoma" w:cs="Tahoma"/>
          <w:sz w:val="20"/>
          <w:szCs w:val="20"/>
        </w:rPr>
        <w:t xml:space="preserve"> i na </w:t>
      </w:r>
      <w:proofErr w:type="spellStart"/>
      <w:r w:rsidRPr="00406B4A">
        <w:rPr>
          <w:rFonts w:ascii="Tahoma" w:hAnsi="Tahoma" w:cs="Tahoma"/>
          <w:sz w:val="20"/>
          <w:szCs w:val="20"/>
        </w:rPr>
        <w:t>miniPortalu</w:t>
      </w:r>
      <w:proofErr w:type="spellEnd"/>
      <w:r w:rsidRPr="00406B4A">
        <w:rPr>
          <w:rFonts w:ascii="Tahoma" w:hAnsi="Tahoma" w:cs="Tahoma"/>
          <w:sz w:val="20"/>
          <w:szCs w:val="20"/>
        </w:rPr>
        <w:t xml:space="preserve">. Sposób zmiany i wycofania oferty został opisany w Instrukcji użytkownika dostępnej na </w:t>
      </w:r>
      <w:proofErr w:type="spellStart"/>
      <w:r w:rsidRPr="00406B4A">
        <w:rPr>
          <w:rFonts w:ascii="Tahoma" w:hAnsi="Tahoma" w:cs="Tahoma"/>
          <w:sz w:val="20"/>
          <w:szCs w:val="20"/>
        </w:rPr>
        <w:t>miniPortalu</w:t>
      </w:r>
      <w:proofErr w:type="spellEnd"/>
      <w:r w:rsidRPr="00406B4A">
        <w:rPr>
          <w:rFonts w:ascii="Tahoma" w:hAnsi="Tahoma" w:cs="Tahoma"/>
          <w:sz w:val="20"/>
          <w:szCs w:val="20"/>
        </w:rPr>
        <w:t>.</w:t>
      </w:r>
    </w:p>
    <w:p w:rsidR="001938D8" w:rsidRPr="00406B4A" w:rsidRDefault="001938D8" w:rsidP="001938D8">
      <w:pPr>
        <w:pStyle w:val="Akapitzlist"/>
        <w:numPr>
          <w:ilvl w:val="0"/>
          <w:numId w:val="15"/>
        </w:numPr>
        <w:tabs>
          <w:tab w:val="left" w:pos="627"/>
        </w:tabs>
        <w:spacing w:before="1" w:line="360" w:lineRule="auto"/>
        <w:ind w:right="133"/>
        <w:jc w:val="both"/>
        <w:rPr>
          <w:rFonts w:ascii="Tahoma" w:hAnsi="Tahoma" w:cs="Tahoma"/>
          <w:sz w:val="20"/>
          <w:szCs w:val="20"/>
        </w:rPr>
      </w:pPr>
      <w:r w:rsidRPr="00406B4A">
        <w:rPr>
          <w:rFonts w:ascii="Tahoma" w:hAnsi="Tahoma" w:cs="Tahoma"/>
          <w:sz w:val="20"/>
          <w:szCs w:val="20"/>
        </w:rPr>
        <w:t>Wykonawca po upływie terminu do składania ofert nie może skutecznie dokonać zmiany ani wycofać złożonej oferty.</w:t>
      </w:r>
    </w:p>
    <w:p w:rsidR="001938D8" w:rsidRPr="00406B4A" w:rsidRDefault="001938D8" w:rsidP="001938D8">
      <w:pPr>
        <w:pStyle w:val="Akapitzlist"/>
        <w:numPr>
          <w:ilvl w:val="0"/>
          <w:numId w:val="15"/>
        </w:numPr>
        <w:tabs>
          <w:tab w:val="left" w:pos="627"/>
        </w:tabs>
        <w:spacing w:line="360" w:lineRule="auto"/>
        <w:ind w:right="133"/>
        <w:jc w:val="both"/>
        <w:rPr>
          <w:rFonts w:ascii="Tahoma" w:hAnsi="Tahoma" w:cs="Tahoma"/>
          <w:sz w:val="20"/>
          <w:szCs w:val="20"/>
        </w:rPr>
      </w:pPr>
      <w:r w:rsidRPr="00406B4A">
        <w:rPr>
          <w:rFonts w:ascii="Tahoma" w:hAnsi="Tahoma" w:cs="Tahoma"/>
          <w:sz w:val="20"/>
          <w:szCs w:val="20"/>
        </w:rPr>
        <w:t>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w:t>
      </w:r>
      <w:r w:rsidRPr="00406B4A">
        <w:rPr>
          <w:rFonts w:ascii="Tahoma" w:hAnsi="Tahoma" w:cs="Tahoma"/>
          <w:spacing w:val="-3"/>
          <w:sz w:val="20"/>
          <w:szCs w:val="20"/>
        </w:rPr>
        <w:t xml:space="preserve"> </w:t>
      </w:r>
      <w:r w:rsidRPr="00406B4A">
        <w:rPr>
          <w:rFonts w:ascii="Tahoma" w:hAnsi="Tahoma" w:cs="Tahoma"/>
          <w:sz w:val="20"/>
          <w:szCs w:val="20"/>
        </w:rPr>
        <w:t>przedsiębiorstwa.</w:t>
      </w:r>
    </w:p>
    <w:p w:rsidR="00034839" w:rsidRDefault="001938D8" w:rsidP="001938D8">
      <w:pPr>
        <w:pStyle w:val="Akapitzlist"/>
        <w:numPr>
          <w:ilvl w:val="1"/>
          <w:numId w:val="15"/>
        </w:numPr>
        <w:tabs>
          <w:tab w:val="left" w:pos="1617"/>
          <w:tab w:val="left" w:pos="1618"/>
        </w:tabs>
        <w:spacing w:line="360" w:lineRule="auto"/>
        <w:ind w:right="130" w:firstLine="139"/>
        <w:jc w:val="both"/>
        <w:rPr>
          <w:rFonts w:ascii="Tahoma" w:hAnsi="Tahoma" w:cs="Tahoma"/>
          <w:sz w:val="20"/>
          <w:szCs w:val="20"/>
        </w:rPr>
      </w:pPr>
      <w:r w:rsidRPr="00406B4A">
        <w:rPr>
          <w:rFonts w:ascii="Tahoma" w:hAnsi="Tahoma" w:cs="Tahoma"/>
          <w:sz w:val="20"/>
          <w:szCs w:val="20"/>
        </w:rPr>
        <w:t xml:space="preserve">Zamawiający wymaga, aby informacje zastrzeżone, jako tajemnica przedsiębiorstwa </w:t>
      </w:r>
    </w:p>
    <w:p w:rsidR="00034839" w:rsidRDefault="00034839" w:rsidP="00034839">
      <w:pPr>
        <w:pStyle w:val="Akapitzlist"/>
        <w:tabs>
          <w:tab w:val="left" w:pos="1617"/>
          <w:tab w:val="left" w:pos="1618"/>
        </w:tabs>
        <w:spacing w:line="360" w:lineRule="auto"/>
        <w:ind w:left="765" w:right="130" w:firstLine="0"/>
        <w:rPr>
          <w:rFonts w:ascii="Tahoma" w:hAnsi="Tahoma" w:cs="Tahoma"/>
          <w:sz w:val="20"/>
          <w:szCs w:val="20"/>
        </w:rPr>
      </w:pPr>
    </w:p>
    <w:p w:rsidR="00034839" w:rsidRDefault="00034839" w:rsidP="00034839">
      <w:pPr>
        <w:pStyle w:val="Akapitzlist"/>
        <w:tabs>
          <w:tab w:val="left" w:pos="1617"/>
          <w:tab w:val="left" w:pos="1618"/>
        </w:tabs>
        <w:spacing w:line="360" w:lineRule="auto"/>
        <w:ind w:left="765" w:right="130" w:firstLine="0"/>
        <w:rPr>
          <w:rFonts w:ascii="Tahoma" w:hAnsi="Tahoma" w:cs="Tahoma"/>
          <w:sz w:val="20"/>
          <w:szCs w:val="20"/>
        </w:rPr>
      </w:pPr>
    </w:p>
    <w:p w:rsidR="001938D8" w:rsidRPr="00406B4A" w:rsidRDefault="001938D8" w:rsidP="001938D8">
      <w:pPr>
        <w:pStyle w:val="Akapitzlist"/>
        <w:numPr>
          <w:ilvl w:val="1"/>
          <w:numId w:val="15"/>
        </w:numPr>
        <w:tabs>
          <w:tab w:val="left" w:pos="1617"/>
          <w:tab w:val="left" w:pos="1618"/>
        </w:tabs>
        <w:spacing w:line="360" w:lineRule="auto"/>
        <w:ind w:right="130" w:firstLine="139"/>
        <w:jc w:val="both"/>
        <w:rPr>
          <w:rFonts w:ascii="Tahoma" w:hAnsi="Tahoma" w:cs="Tahoma"/>
          <w:sz w:val="20"/>
          <w:szCs w:val="20"/>
        </w:rPr>
      </w:pPr>
      <w:r w:rsidRPr="00406B4A">
        <w:rPr>
          <w:rFonts w:ascii="Tahoma" w:hAnsi="Tahoma" w:cs="Tahoma"/>
          <w:sz w:val="20"/>
          <w:szCs w:val="20"/>
        </w:rPr>
        <w:t>były</w:t>
      </w:r>
      <w:r w:rsidRPr="00406B4A">
        <w:rPr>
          <w:rFonts w:ascii="Tahoma" w:hAnsi="Tahoma" w:cs="Tahoma"/>
          <w:spacing w:val="6"/>
          <w:sz w:val="20"/>
          <w:szCs w:val="20"/>
        </w:rPr>
        <w:t xml:space="preserve"> </w:t>
      </w:r>
      <w:r w:rsidRPr="00406B4A">
        <w:rPr>
          <w:rFonts w:ascii="Tahoma" w:hAnsi="Tahoma" w:cs="Tahoma"/>
          <w:sz w:val="20"/>
          <w:szCs w:val="20"/>
        </w:rPr>
        <w:t>przez</w:t>
      </w:r>
      <w:r w:rsidRPr="00406B4A">
        <w:rPr>
          <w:rFonts w:ascii="Tahoma" w:hAnsi="Tahoma" w:cs="Tahoma"/>
          <w:spacing w:val="5"/>
          <w:sz w:val="20"/>
          <w:szCs w:val="20"/>
        </w:rPr>
        <w:t xml:space="preserve"> </w:t>
      </w:r>
      <w:r w:rsidRPr="00406B4A">
        <w:rPr>
          <w:rFonts w:ascii="Tahoma" w:hAnsi="Tahoma" w:cs="Tahoma"/>
          <w:sz w:val="20"/>
          <w:szCs w:val="20"/>
        </w:rPr>
        <w:t>Wykonawcę</w:t>
      </w:r>
      <w:r w:rsidRPr="00406B4A">
        <w:rPr>
          <w:rFonts w:ascii="Tahoma" w:hAnsi="Tahoma" w:cs="Tahoma"/>
          <w:spacing w:val="6"/>
          <w:sz w:val="20"/>
          <w:szCs w:val="20"/>
        </w:rPr>
        <w:t xml:space="preserve"> </w:t>
      </w:r>
      <w:r w:rsidRPr="00406B4A">
        <w:rPr>
          <w:rFonts w:ascii="Tahoma" w:hAnsi="Tahoma" w:cs="Tahoma"/>
          <w:sz w:val="20"/>
          <w:szCs w:val="20"/>
        </w:rPr>
        <w:t>złożone</w:t>
      </w:r>
      <w:r w:rsidRPr="00406B4A">
        <w:rPr>
          <w:rFonts w:ascii="Tahoma" w:hAnsi="Tahoma" w:cs="Tahoma"/>
          <w:spacing w:val="6"/>
          <w:sz w:val="20"/>
          <w:szCs w:val="20"/>
        </w:rPr>
        <w:t xml:space="preserve"> </w:t>
      </w:r>
      <w:r w:rsidRPr="00406B4A">
        <w:rPr>
          <w:rFonts w:ascii="Tahoma" w:hAnsi="Tahoma" w:cs="Tahoma"/>
          <w:sz w:val="20"/>
          <w:szCs w:val="20"/>
        </w:rPr>
        <w:t>w</w:t>
      </w:r>
      <w:r w:rsidRPr="00406B4A">
        <w:rPr>
          <w:rFonts w:ascii="Tahoma" w:hAnsi="Tahoma" w:cs="Tahoma"/>
          <w:spacing w:val="6"/>
          <w:sz w:val="20"/>
          <w:szCs w:val="20"/>
        </w:rPr>
        <w:t xml:space="preserve"> </w:t>
      </w:r>
      <w:r w:rsidRPr="00406B4A">
        <w:rPr>
          <w:rFonts w:ascii="Tahoma" w:hAnsi="Tahoma" w:cs="Tahoma"/>
          <w:sz w:val="20"/>
          <w:szCs w:val="20"/>
        </w:rPr>
        <w:t>osobnym</w:t>
      </w:r>
      <w:r w:rsidRPr="00406B4A">
        <w:rPr>
          <w:rFonts w:ascii="Tahoma" w:hAnsi="Tahoma" w:cs="Tahoma"/>
          <w:spacing w:val="7"/>
          <w:sz w:val="20"/>
          <w:szCs w:val="20"/>
        </w:rPr>
        <w:t xml:space="preserve"> </w:t>
      </w:r>
      <w:r w:rsidRPr="00406B4A">
        <w:rPr>
          <w:rFonts w:ascii="Tahoma" w:hAnsi="Tahoma" w:cs="Tahoma"/>
          <w:sz w:val="20"/>
          <w:szCs w:val="20"/>
        </w:rPr>
        <w:t>pliku</w:t>
      </w:r>
      <w:r w:rsidRPr="00406B4A">
        <w:rPr>
          <w:rFonts w:ascii="Tahoma" w:hAnsi="Tahoma" w:cs="Tahoma"/>
          <w:spacing w:val="6"/>
          <w:sz w:val="20"/>
          <w:szCs w:val="20"/>
        </w:rPr>
        <w:t xml:space="preserve"> </w:t>
      </w:r>
      <w:r w:rsidRPr="00406B4A">
        <w:rPr>
          <w:rFonts w:ascii="Tahoma" w:hAnsi="Tahoma" w:cs="Tahoma"/>
          <w:sz w:val="20"/>
          <w:szCs w:val="20"/>
        </w:rPr>
        <w:t>wraz</w:t>
      </w:r>
      <w:r w:rsidRPr="00406B4A">
        <w:rPr>
          <w:rFonts w:ascii="Tahoma" w:hAnsi="Tahoma" w:cs="Tahoma"/>
          <w:spacing w:val="6"/>
          <w:sz w:val="20"/>
          <w:szCs w:val="20"/>
        </w:rPr>
        <w:t xml:space="preserve"> </w:t>
      </w:r>
      <w:r w:rsidRPr="00406B4A">
        <w:rPr>
          <w:rFonts w:ascii="Tahoma" w:hAnsi="Tahoma" w:cs="Tahoma"/>
          <w:sz w:val="20"/>
          <w:szCs w:val="20"/>
        </w:rPr>
        <w:t>z</w:t>
      </w:r>
      <w:r w:rsidRPr="00406B4A">
        <w:rPr>
          <w:rFonts w:ascii="Tahoma" w:hAnsi="Tahoma" w:cs="Tahoma"/>
          <w:spacing w:val="6"/>
          <w:sz w:val="20"/>
          <w:szCs w:val="20"/>
        </w:rPr>
        <w:t xml:space="preserve"> </w:t>
      </w:r>
      <w:r w:rsidRPr="00406B4A">
        <w:rPr>
          <w:rFonts w:ascii="Tahoma" w:hAnsi="Tahoma" w:cs="Tahoma"/>
          <w:sz w:val="20"/>
          <w:szCs w:val="20"/>
        </w:rPr>
        <w:t>jednoczesnym</w:t>
      </w:r>
      <w:r w:rsidRPr="00406B4A">
        <w:rPr>
          <w:rFonts w:ascii="Tahoma" w:hAnsi="Tahoma" w:cs="Tahoma"/>
          <w:spacing w:val="10"/>
          <w:sz w:val="20"/>
          <w:szCs w:val="20"/>
        </w:rPr>
        <w:t xml:space="preserve"> </w:t>
      </w:r>
      <w:r w:rsidRPr="00406B4A">
        <w:rPr>
          <w:rFonts w:ascii="Tahoma" w:hAnsi="Tahoma" w:cs="Tahoma"/>
          <w:sz w:val="20"/>
          <w:szCs w:val="20"/>
        </w:rPr>
        <w:t>zaznaczeniem</w:t>
      </w:r>
      <w:r w:rsidRPr="00406B4A">
        <w:rPr>
          <w:rFonts w:ascii="Tahoma" w:hAnsi="Tahoma" w:cs="Tahoma"/>
          <w:spacing w:val="7"/>
          <w:sz w:val="20"/>
          <w:szCs w:val="20"/>
        </w:rPr>
        <w:t xml:space="preserve"> </w:t>
      </w:r>
      <w:r w:rsidRPr="00406B4A">
        <w:rPr>
          <w:rFonts w:ascii="Tahoma" w:hAnsi="Tahoma" w:cs="Tahoma"/>
          <w:sz w:val="20"/>
          <w:szCs w:val="20"/>
        </w:rPr>
        <w:t>polecenia</w:t>
      </w:r>
    </w:p>
    <w:p w:rsidR="001938D8" w:rsidRPr="00406B4A" w:rsidRDefault="001938D8" w:rsidP="001938D8">
      <w:pPr>
        <w:pStyle w:val="Tekstpodstawowy"/>
        <w:spacing w:line="360" w:lineRule="auto"/>
        <w:ind w:left="626" w:right="168"/>
        <w:jc w:val="both"/>
        <w:rPr>
          <w:rFonts w:ascii="Tahoma" w:hAnsi="Tahoma" w:cs="Tahoma"/>
          <w:sz w:val="20"/>
          <w:szCs w:val="20"/>
        </w:rPr>
      </w:pPr>
      <w:r w:rsidRPr="00406B4A">
        <w:rPr>
          <w:rFonts w:ascii="Tahoma" w:hAnsi="Tahoma" w:cs="Tahoma"/>
          <w:sz w:val="20"/>
          <w:szCs w:val="20"/>
        </w:rPr>
        <w:t>„Załącznik stanowiący tajemnicę przedsiębiorstwa” a następnie wraz z plikami stanowiącymi jawną Część skompresowane do jednego pliku ( ZIP ).</w:t>
      </w:r>
    </w:p>
    <w:p w:rsidR="001938D8" w:rsidRDefault="001938D8" w:rsidP="001938D8">
      <w:pPr>
        <w:pStyle w:val="Akapitzlist"/>
        <w:numPr>
          <w:ilvl w:val="0"/>
          <w:numId w:val="15"/>
        </w:numPr>
        <w:tabs>
          <w:tab w:val="left" w:pos="627"/>
        </w:tabs>
        <w:spacing w:line="360" w:lineRule="auto"/>
        <w:ind w:right="132"/>
        <w:jc w:val="both"/>
        <w:rPr>
          <w:rFonts w:ascii="Tahoma" w:hAnsi="Tahoma" w:cs="Tahoma"/>
          <w:sz w:val="20"/>
          <w:szCs w:val="20"/>
        </w:rPr>
      </w:pPr>
      <w:r w:rsidRPr="00406B4A">
        <w:rPr>
          <w:rFonts w:ascii="Tahoma" w:hAnsi="Tahoma" w:cs="Tahoma"/>
          <w:sz w:val="20"/>
          <w:szCs w:val="20"/>
        </w:rPr>
        <w:t xml:space="preserve">Zamawiający  informuje,  że  w  przypadku   kiedy  wykonawca  otrzyma   od  niego  wezwanie w trybie art. 224 ustawy PZP, a złożone przez niego wyjaśnienia i/lub dowody stanowić będą tajemnicę przedsiębiorstwa w rozumieniu ustawy o zwalczaniu nieuczciwej konkurencji </w:t>
      </w:r>
    </w:p>
    <w:p w:rsidR="001938D8" w:rsidRPr="00406B4A" w:rsidRDefault="001938D8" w:rsidP="001938D8">
      <w:pPr>
        <w:pStyle w:val="Akapitzlist"/>
        <w:numPr>
          <w:ilvl w:val="0"/>
          <w:numId w:val="15"/>
        </w:numPr>
        <w:tabs>
          <w:tab w:val="left" w:pos="627"/>
        </w:tabs>
        <w:spacing w:line="360" w:lineRule="auto"/>
        <w:ind w:right="132"/>
        <w:jc w:val="both"/>
        <w:rPr>
          <w:rFonts w:ascii="Tahoma" w:hAnsi="Tahoma" w:cs="Tahoma"/>
          <w:sz w:val="20"/>
          <w:szCs w:val="20"/>
        </w:rPr>
      </w:pPr>
      <w:r w:rsidRPr="00406B4A">
        <w:rPr>
          <w:rFonts w:ascii="Tahoma" w:hAnsi="Tahoma" w:cs="Tahoma"/>
          <w:sz w:val="20"/>
          <w:szCs w:val="20"/>
        </w:rPr>
        <w:t>Wykonawcy będzie przysługiwało prawo zastrzeżenia ich jako tajemnica przedsiębiorstwa. Przedmiotowe zastrzeżenie zamawiający uzna za skuteczne wyłącznie w sytuacji kiedy Wykonawca oprócz samego zastrzeżenia, jednocześnie wykaże, iż dane informacje stanowią tajemnicę</w:t>
      </w:r>
      <w:r w:rsidRPr="00406B4A">
        <w:rPr>
          <w:rFonts w:ascii="Tahoma" w:hAnsi="Tahoma" w:cs="Tahoma"/>
          <w:spacing w:val="-1"/>
          <w:sz w:val="20"/>
          <w:szCs w:val="20"/>
        </w:rPr>
        <w:t xml:space="preserve"> </w:t>
      </w:r>
      <w:r w:rsidRPr="00406B4A">
        <w:rPr>
          <w:rFonts w:ascii="Tahoma" w:hAnsi="Tahoma" w:cs="Tahoma"/>
          <w:sz w:val="20"/>
          <w:szCs w:val="20"/>
        </w:rPr>
        <w:t>przedsiębiorstwa.</w:t>
      </w:r>
    </w:p>
    <w:p w:rsidR="001938D8" w:rsidRPr="00406B4A" w:rsidRDefault="001938D8" w:rsidP="001938D8">
      <w:pPr>
        <w:pStyle w:val="Tekstpodstawowy"/>
        <w:spacing w:line="360" w:lineRule="auto"/>
        <w:jc w:val="both"/>
        <w:rPr>
          <w:rFonts w:ascii="Tahoma" w:hAnsi="Tahoma" w:cs="Tahoma"/>
          <w:sz w:val="20"/>
          <w:szCs w:val="20"/>
        </w:rPr>
      </w:pPr>
    </w:p>
    <w:p w:rsidR="001938D8" w:rsidRPr="00406B4A" w:rsidRDefault="001938D8" w:rsidP="001938D8">
      <w:pPr>
        <w:pStyle w:val="Nagwek2"/>
        <w:spacing w:line="360" w:lineRule="auto"/>
        <w:jc w:val="both"/>
        <w:rPr>
          <w:rFonts w:ascii="Tahoma" w:hAnsi="Tahoma" w:cs="Tahoma"/>
          <w:sz w:val="20"/>
          <w:szCs w:val="20"/>
          <w:u w:val="none"/>
        </w:rPr>
      </w:pPr>
      <w:r w:rsidRPr="00406B4A">
        <w:rPr>
          <w:rFonts w:ascii="Tahoma" w:hAnsi="Tahoma" w:cs="Tahoma"/>
          <w:sz w:val="20"/>
          <w:szCs w:val="20"/>
          <w:u w:val="none"/>
        </w:rPr>
        <w:t>B. Oferta wspólna</w:t>
      </w:r>
    </w:p>
    <w:p w:rsidR="001938D8" w:rsidRPr="00406B4A" w:rsidRDefault="001938D8" w:rsidP="001938D8">
      <w:pPr>
        <w:pStyle w:val="Tekstpodstawowy"/>
        <w:spacing w:line="360" w:lineRule="auto"/>
        <w:ind w:left="198" w:right="168"/>
        <w:jc w:val="both"/>
        <w:rPr>
          <w:rFonts w:ascii="Tahoma" w:hAnsi="Tahoma" w:cs="Tahoma"/>
          <w:sz w:val="20"/>
          <w:szCs w:val="20"/>
        </w:rPr>
      </w:pPr>
      <w:r w:rsidRPr="00406B4A">
        <w:rPr>
          <w:rFonts w:ascii="Tahoma" w:hAnsi="Tahoma" w:cs="Tahoma"/>
          <w:sz w:val="20"/>
          <w:szCs w:val="20"/>
        </w:rPr>
        <w:t>W przypadku, kiedy ofertę składa kilka podmiotów, oferta tych wykonawców musi spełniać następujące warunki:</w:t>
      </w:r>
    </w:p>
    <w:p w:rsidR="001938D8" w:rsidRPr="00406B4A" w:rsidRDefault="001938D8" w:rsidP="001938D8">
      <w:pPr>
        <w:pStyle w:val="Akapitzlist"/>
        <w:numPr>
          <w:ilvl w:val="0"/>
          <w:numId w:val="14"/>
        </w:numPr>
        <w:tabs>
          <w:tab w:val="left" w:pos="559"/>
        </w:tabs>
        <w:spacing w:line="360" w:lineRule="auto"/>
        <w:ind w:right="134" w:hanging="341"/>
        <w:jc w:val="both"/>
        <w:rPr>
          <w:rFonts w:ascii="Tahoma" w:hAnsi="Tahoma" w:cs="Tahoma"/>
          <w:sz w:val="20"/>
          <w:szCs w:val="20"/>
        </w:rPr>
      </w:pPr>
      <w:r w:rsidRPr="00406B4A">
        <w:rPr>
          <w:rFonts w:ascii="Tahoma" w:hAnsi="Tahoma" w:cs="Tahoma"/>
          <w:sz w:val="20"/>
          <w:szCs w:val="20"/>
        </w:rPr>
        <w:t>Oferta winna być podpisana przez każdego z wykonawców występujących wspólnie lub upoważnionego przedstawiciela/ lidera.</w:t>
      </w:r>
    </w:p>
    <w:p w:rsidR="001938D8" w:rsidRPr="00406B4A" w:rsidRDefault="001938D8" w:rsidP="001938D8">
      <w:pPr>
        <w:pStyle w:val="Akapitzlist"/>
        <w:numPr>
          <w:ilvl w:val="0"/>
          <w:numId w:val="14"/>
        </w:numPr>
        <w:tabs>
          <w:tab w:val="left" w:pos="559"/>
        </w:tabs>
        <w:spacing w:line="360" w:lineRule="auto"/>
        <w:ind w:right="132" w:hanging="341"/>
        <w:jc w:val="both"/>
        <w:rPr>
          <w:rFonts w:ascii="Tahoma" w:hAnsi="Tahoma" w:cs="Tahoma"/>
          <w:sz w:val="20"/>
          <w:szCs w:val="20"/>
        </w:rPr>
      </w:pPr>
      <w:r w:rsidRPr="00406B4A">
        <w:rPr>
          <w:rFonts w:ascii="Tahoma" w:hAnsi="Tahoma" w:cs="Tahoma"/>
          <w:sz w:val="20"/>
          <w:szCs w:val="20"/>
        </w:rPr>
        <w:t>Podmioty występujące wspólnie ponoszą solidarną odpowiedzialność za niewykonanie lub nienależyte wykonanie</w:t>
      </w:r>
      <w:r w:rsidRPr="00406B4A">
        <w:rPr>
          <w:rFonts w:ascii="Tahoma" w:hAnsi="Tahoma" w:cs="Tahoma"/>
          <w:spacing w:val="-3"/>
          <w:sz w:val="20"/>
          <w:szCs w:val="20"/>
        </w:rPr>
        <w:t xml:space="preserve"> </w:t>
      </w:r>
      <w:r w:rsidRPr="00406B4A">
        <w:rPr>
          <w:rFonts w:ascii="Tahoma" w:hAnsi="Tahoma" w:cs="Tahoma"/>
          <w:sz w:val="20"/>
          <w:szCs w:val="20"/>
        </w:rPr>
        <w:t>zobowiązań.</w:t>
      </w:r>
    </w:p>
    <w:p w:rsidR="001938D8" w:rsidRPr="00406B4A" w:rsidRDefault="001938D8" w:rsidP="001938D8">
      <w:pPr>
        <w:pStyle w:val="Tekstpodstawowy"/>
        <w:spacing w:before="6" w:line="360" w:lineRule="auto"/>
        <w:jc w:val="both"/>
        <w:rPr>
          <w:rFonts w:ascii="Tahoma" w:hAnsi="Tahoma" w:cs="Tahoma"/>
          <w:sz w:val="20"/>
          <w:szCs w:val="20"/>
        </w:rPr>
      </w:pPr>
    </w:p>
    <w:p w:rsidR="001938D8" w:rsidRPr="00406B4A" w:rsidRDefault="001938D8" w:rsidP="001938D8">
      <w:pPr>
        <w:pStyle w:val="Nagwek2"/>
        <w:tabs>
          <w:tab w:val="left" w:pos="715"/>
        </w:tabs>
        <w:spacing w:before="1" w:line="360" w:lineRule="auto"/>
        <w:ind w:left="-318" w:firstLine="516"/>
        <w:jc w:val="both"/>
        <w:rPr>
          <w:rFonts w:ascii="Tahoma" w:hAnsi="Tahoma" w:cs="Tahoma"/>
          <w:sz w:val="20"/>
          <w:szCs w:val="20"/>
          <w:u w:val="none"/>
        </w:rPr>
      </w:pPr>
      <w:proofErr w:type="spellStart"/>
      <w:r>
        <w:rPr>
          <w:rFonts w:ascii="Tahoma" w:hAnsi="Tahoma" w:cs="Tahoma"/>
          <w:sz w:val="20"/>
          <w:szCs w:val="20"/>
          <w:u w:val="thick"/>
        </w:rPr>
        <w:t>XVII.</w:t>
      </w:r>
      <w:r w:rsidRPr="00406B4A">
        <w:rPr>
          <w:rFonts w:ascii="Tahoma" w:hAnsi="Tahoma" w:cs="Tahoma"/>
          <w:sz w:val="20"/>
          <w:szCs w:val="20"/>
          <w:u w:val="thick"/>
        </w:rPr>
        <w:t>Sposób</w:t>
      </w:r>
      <w:proofErr w:type="spellEnd"/>
      <w:r w:rsidRPr="00406B4A">
        <w:rPr>
          <w:rFonts w:ascii="Tahoma" w:hAnsi="Tahoma" w:cs="Tahoma"/>
          <w:sz w:val="20"/>
          <w:szCs w:val="20"/>
          <w:u w:val="thick"/>
        </w:rPr>
        <w:t xml:space="preserve"> i termin składania</w:t>
      </w:r>
      <w:r w:rsidRPr="00406B4A">
        <w:rPr>
          <w:rFonts w:ascii="Tahoma" w:hAnsi="Tahoma" w:cs="Tahoma"/>
          <w:spacing w:val="-4"/>
          <w:sz w:val="20"/>
          <w:szCs w:val="20"/>
          <w:u w:val="thick"/>
        </w:rPr>
        <w:t xml:space="preserve"> </w:t>
      </w:r>
      <w:r w:rsidRPr="00406B4A">
        <w:rPr>
          <w:rFonts w:ascii="Tahoma" w:hAnsi="Tahoma" w:cs="Tahoma"/>
          <w:sz w:val="20"/>
          <w:szCs w:val="20"/>
          <w:u w:val="thick"/>
        </w:rPr>
        <w:t>ofert:</w:t>
      </w:r>
    </w:p>
    <w:p w:rsidR="001938D8" w:rsidRPr="00406B4A" w:rsidRDefault="001938D8" w:rsidP="001938D8">
      <w:pPr>
        <w:pStyle w:val="Tekstpodstawowy"/>
        <w:spacing w:before="1" w:line="360" w:lineRule="auto"/>
        <w:jc w:val="both"/>
        <w:rPr>
          <w:rFonts w:ascii="Tahoma" w:hAnsi="Tahoma" w:cs="Tahoma"/>
          <w:b/>
          <w:sz w:val="20"/>
          <w:szCs w:val="20"/>
        </w:rPr>
      </w:pPr>
    </w:p>
    <w:p w:rsidR="001938D8" w:rsidRPr="00981111" w:rsidRDefault="001938D8" w:rsidP="001938D8">
      <w:pPr>
        <w:pStyle w:val="Akapitzlist"/>
        <w:numPr>
          <w:ilvl w:val="0"/>
          <w:numId w:val="12"/>
        </w:numPr>
        <w:tabs>
          <w:tab w:val="left" w:pos="627"/>
        </w:tabs>
        <w:spacing w:before="92" w:line="360" w:lineRule="auto"/>
        <w:ind w:right="132"/>
        <w:jc w:val="both"/>
        <w:rPr>
          <w:rFonts w:ascii="Tahoma" w:hAnsi="Tahoma" w:cs="Tahoma"/>
          <w:sz w:val="20"/>
          <w:szCs w:val="20"/>
        </w:rPr>
      </w:pPr>
      <w:r w:rsidRPr="00981111">
        <w:rPr>
          <w:rFonts w:ascii="Tahoma" w:hAnsi="Tahoma" w:cs="Tahoma"/>
          <w:b/>
          <w:sz w:val="20"/>
          <w:szCs w:val="20"/>
        </w:rPr>
        <w:t xml:space="preserve">Ofertę należy złożyć za pośrednictwem formularza do złożenia, zmiany, wycofania oferty dostępnego na Platformie </w:t>
      </w:r>
      <w:proofErr w:type="spellStart"/>
      <w:r w:rsidRPr="00981111">
        <w:rPr>
          <w:rFonts w:ascii="Tahoma" w:hAnsi="Tahoma" w:cs="Tahoma"/>
          <w:b/>
          <w:sz w:val="20"/>
          <w:szCs w:val="20"/>
        </w:rPr>
        <w:t>ePUAP</w:t>
      </w:r>
      <w:proofErr w:type="spellEnd"/>
      <w:r w:rsidRPr="00981111">
        <w:rPr>
          <w:rFonts w:ascii="Tahoma" w:hAnsi="Tahoma" w:cs="Tahoma"/>
          <w:b/>
          <w:sz w:val="20"/>
          <w:szCs w:val="20"/>
        </w:rPr>
        <w:t xml:space="preserve"> i udostępnionego również na </w:t>
      </w:r>
      <w:proofErr w:type="spellStart"/>
      <w:r w:rsidRPr="00981111">
        <w:rPr>
          <w:rFonts w:ascii="Tahoma" w:hAnsi="Tahoma" w:cs="Tahoma"/>
          <w:b/>
          <w:sz w:val="20"/>
          <w:szCs w:val="20"/>
        </w:rPr>
        <w:t>miniPortalu</w:t>
      </w:r>
      <w:proofErr w:type="spellEnd"/>
    </w:p>
    <w:p w:rsidR="001938D8" w:rsidRPr="00406B4A" w:rsidRDefault="001938D8" w:rsidP="001938D8">
      <w:pPr>
        <w:spacing w:before="92" w:line="360" w:lineRule="auto"/>
        <w:ind w:left="626"/>
        <w:jc w:val="both"/>
        <w:rPr>
          <w:rFonts w:ascii="Tahoma" w:hAnsi="Tahoma" w:cs="Tahoma"/>
          <w:b/>
          <w:sz w:val="20"/>
          <w:szCs w:val="20"/>
        </w:rPr>
      </w:pPr>
      <w:r w:rsidRPr="00406B4A">
        <w:rPr>
          <w:rFonts w:ascii="Tahoma" w:hAnsi="Tahoma" w:cs="Tahoma"/>
          <w:sz w:val="20"/>
          <w:szCs w:val="20"/>
        </w:rPr>
        <w:t xml:space="preserve">do dnia </w:t>
      </w:r>
      <w:r w:rsidR="00680E0B">
        <w:rPr>
          <w:rFonts w:ascii="Tahoma" w:hAnsi="Tahoma" w:cs="Tahoma"/>
          <w:b/>
          <w:sz w:val="20"/>
          <w:szCs w:val="20"/>
        </w:rPr>
        <w:t>15 grudnia</w:t>
      </w:r>
      <w:r w:rsidRPr="00406B4A">
        <w:rPr>
          <w:rFonts w:ascii="Tahoma" w:hAnsi="Tahoma" w:cs="Tahoma"/>
          <w:b/>
          <w:sz w:val="20"/>
          <w:szCs w:val="20"/>
        </w:rPr>
        <w:t xml:space="preserve"> 2021 r. </w:t>
      </w:r>
      <w:r w:rsidRPr="00406B4A">
        <w:rPr>
          <w:rFonts w:ascii="Tahoma" w:hAnsi="Tahoma" w:cs="Tahoma"/>
          <w:sz w:val="20"/>
          <w:szCs w:val="20"/>
        </w:rPr>
        <w:t xml:space="preserve">do godz. </w:t>
      </w:r>
      <w:r>
        <w:rPr>
          <w:rFonts w:ascii="Tahoma" w:hAnsi="Tahoma" w:cs="Tahoma"/>
          <w:sz w:val="20"/>
          <w:szCs w:val="20"/>
        </w:rPr>
        <w:t xml:space="preserve"> 1</w:t>
      </w:r>
      <w:r w:rsidRPr="00406B4A">
        <w:rPr>
          <w:rFonts w:ascii="Tahoma" w:hAnsi="Tahoma" w:cs="Tahoma"/>
          <w:b/>
          <w:sz w:val="20"/>
          <w:szCs w:val="20"/>
        </w:rPr>
        <w:t>0.00</w:t>
      </w:r>
    </w:p>
    <w:p w:rsidR="001938D8" w:rsidRPr="00406B4A" w:rsidRDefault="001938D8" w:rsidP="001938D8">
      <w:pPr>
        <w:pStyle w:val="Tekstpodstawowy"/>
        <w:spacing w:line="360" w:lineRule="auto"/>
        <w:jc w:val="both"/>
        <w:rPr>
          <w:rFonts w:ascii="Tahoma" w:hAnsi="Tahoma" w:cs="Tahoma"/>
          <w:b/>
          <w:sz w:val="20"/>
          <w:szCs w:val="20"/>
        </w:rPr>
      </w:pPr>
    </w:p>
    <w:p w:rsidR="001938D8" w:rsidRPr="00406B4A" w:rsidRDefault="001938D8" w:rsidP="001938D8">
      <w:pPr>
        <w:spacing w:line="360" w:lineRule="auto"/>
        <w:ind w:left="626"/>
        <w:jc w:val="both"/>
        <w:rPr>
          <w:rFonts w:ascii="Tahoma" w:hAnsi="Tahoma" w:cs="Tahoma"/>
          <w:sz w:val="20"/>
          <w:szCs w:val="20"/>
        </w:rPr>
      </w:pPr>
      <w:r w:rsidRPr="00406B4A">
        <w:rPr>
          <w:rFonts w:ascii="Tahoma" w:hAnsi="Tahoma" w:cs="Tahoma"/>
          <w:sz w:val="20"/>
          <w:szCs w:val="20"/>
        </w:rPr>
        <w:t xml:space="preserve">Oznakowane: </w:t>
      </w:r>
      <w:r w:rsidR="00034839">
        <w:rPr>
          <w:rFonts w:ascii="Tahoma" w:hAnsi="Tahoma" w:cs="Tahoma"/>
          <w:b/>
          <w:sz w:val="20"/>
          <w:szCs w:val="20"/>
        </w:rPr>
        <w:t>16</w:t>
      </w:r>
      <w:r>
        <w:rPr>
          <w:rFonts w:ascii="Tahoma" w:hAnsi="Tahoma" w:cs="Tahoma"/>
          <w:b/>
          <w:sz w:val="20"/>
          <w:szCs w:val="20"/>
        </w:rPr>
        <w:t>/ZP/2021</w:t>
      </w:r>
    </w:p>
    <w:p w:rsidR="001938D8" w:rsidRPr="00406B4A" w:rsidRDefault="001938D8" w:rsidP="001938D8">
      <w:pPr>
        <w:pStyle w:val="Tekstpodstawowy"/>
        <w:spacing w:before="10" w:line="360" w:lineRule="auto"/>
        <w:jc w:val="both"/>
        <w:rPr>
          <w:rFonts w:ascii="Tahoma" w:hAnsi="Tahoma" w:cs="Tahoma"/>
          <w:sz w:val="20"/>
          <w:szCs w:val="20"/>
        </w:rPr>
      </w:pPr>
    </w:p>
    <w:p w:rsidR="001938D8" w:rsidRPr="00D24A9B" w:rsidRDefault="001938D8" w:rsidP="001938D8">
      <w:pPr>
        <w:pStyle w:val="Tekstpodstawowy"/>
        <w:spacing w:line="360" w:lineRule="auto"/>
        <w:ind w:left="626" w:right="168"/>
        <w:jc w:val="both"/>
        <w:rPr>
          <w:rFonts w:ascii="Tahoma" w:hAnsi="Tahoma" w:cs="Tahoma"/>
          <w:sz w:val="20"/>
          <w:szCs w:val="20"/>
        </w:rPr>
      </w:pPr>
      <w:r w:rsidRPr="00D24A9B">
        <w:rPr>
          <w:rFonts w:ascii="Tahoma" w:hAnsi="Tahoma" w:cs="Tahoma"/>
          <w:sz w:val="20"/>
          <w:szCs w:val="20"/>
        </w:rPr>
        <w:t xml:space="preserve">W przypadku, gdy Wykonawca złoży ofertę w inny sposób niż podany powyżej, oferta nie zostanie wykazana na </w:t>
      </w:r>
      <w:proofErr w:type="spellStart"/>
      <w:r w:rsidRPr="00D24A9B">
        <w:rPr>
          <w:rFonts w:ascii="Tahoma" w:hAnsi="Tahoma" w:cs="Tahoma"/>
          <w:sz w:val="20"/>
          <w:szCs w:val="20"/>
        </w:rPr>
        <w:t>miniPortalu</w:t>
      </w:r>
      <w:proofErr w:type="spellEnd"/>
      <w:r w:rsidRPr="00D24A9B">
        <w:rPr>
          <w:rFonts w:ascii="Tahoma" w:hAnsi="Tahoma" w:cs="Tahoma"/>
          <w:sz w:val="20"/>
          <w:szCs w:val="20"/>
        </w:rPr>
        <w:t xml:space="preserve"> UZP, tym samym nie zostanie otwarta przez Zamawiającego</w:t>
      </w:r>
      <w:r>
        <w:rPr>
          <w:rFonts w:ascii="Tahoma" w:hAnsi="Tahoma" w:cs="Tahoma"/>
          <w:sz w:val="20"/>
          <w:szCs w:val="20"/>
        </w:rPr>
        <w:t>;</w:t>
      </w:r>
    </w:p>
    <w:p w:rsidR="001938D8" w:rsidRPr="00406B4A" w:rsidRDefault="001938D8" w:rsidP="001938D8">
      <w:pPr>
        <w:pStyle w:val="Tekstpodstawowy"/>
        <w:spacing w:before="2" w:line="360" w:lineRule="auto"/>
        <w:jc w:val="both"/>
        <w:rPr>
          <w:rFonts w:ascii="Tahoma" w:hAnsi="Tahoma" w:cs="Tahoma"/>
          <w:sz w:val="20"/>
          <w:szCs w:val="20"/>
        </w:rPr>
      </w:pPr>
    </w:p>
    <w:p w:rsidR="001938D8" w:rsidRPr="00406B4A" w:rsidRDefault="001938D8" w:rsidP="001938D8">
      <w:pPr>
        <w:pStyle w:val="Akapitzlist"/>
        <w:numPr>
          <w:ilvl w:val="0"/>
          <w:numId w:val="12"/>
        </w:numPr>
        <w:tabs>
          <w:tab w:val="left" w:pos="543"/>
        </w:tabs>
        <w:spacing w:line="360" w:lineRule="auto"/>
        <w:ind w:left="542" w:hanging="344"/>
        <w:jc w:val="both"/>
        <w:rPr>
          <w:rFonts w:ascii="Tahoma" w:hAnsi="Tahoma" w:cs="Tahoma"/>
          <w:sz w:val="20"/>
          <w:szCs w:val="20"/>
        </w:rPr>
      </w:pPr>
      <w:r w:rsidRPr="00406B4A">
        <w:rPr>
          <w:rFonts w:ascii="Tahoma" w:hAnsi="Tahoma" w:cs="Tahoma"/>
          <w:sz w:val="20"/>
          <w:szCs w:val="20"/>
        </w:rPr>
        <w:t>Termin otwarcia</w:t>
      </w:r>
      <w:r w:rsidRPr="00406B4A">
        <w:rPr>
          <w:rFonts w:ascii="Tahoma" w:hAnsi="Tahoma" w:cs="Tahoma"/>
          <w:spacing w:val="-1"/>
          <w:sz w:val="20"/>
          <w:szCs w:val="20"/>
        </w:rPr>
        <w:t xml:space="preserve"> </w:t>
      </w:r>
      <w:r w:rsidRPr="00406B4A">
        <w:rPr>
          <w:rFonts w:ascii="Tahoma" w:hAnsi="Tahoma" w:cs="Tahoma"/>
          <w:sz w:val="20"/>
          <w:szCs w:val="20"/>
        </w:rPr>
        <w:t>ofert</w:t>
      </w:r>
    </w:p>
    <w:p w:rsidR="001938D8" w:rsidRPr="00406B4A" w:rsidRDefault="001938D8" w:rsidP="001938D8">
      <w:pPr>
        <w:pStyle w:val="Tekstpodstawowy"/>
        <w:spacing w:before="9" w:line="360" w:lineRule="auto"/>
        <w:jc w:val="both"/>
        <w:rPr>
          <w:rFonts w:ascii="Tahoma" w:hAnsi="Tahoma" w:cs="Tahoma"/>
          <w:sz w:val="20"/>
          <w:szCs w:val="20"/>
        </w:rPr>
      </w:pPr>
    </w:p>
    <w:p w:rsidR="001938D8" w:rsidRPr="00406B4A" w:rsidRDefault="001938D8" w:rsidP="001938D8">
      <w:pPr>
        <w:spacing w:line="360" w:lineRule="auto"/>
        <w:ind w:left="539"/>
        <w:jc w:val="both"/>
        <w:rPr>
          <w:rFonts w:ascii="Tahoma" w:hAnsi="Tahoma" w:cs="Tahoma"/>
          <w:b/>
          <w:sz w:val="20"/>
          <w:szCs w:val="20"/>
        </w:rPr>
      </w:pPr>
      <w:r w:rsidRPr="00406B4A">
        <w:rPr>
          <w:rFonts w:ascii="Tahoma" w:hAnsi="Tahoma" w:cs="Tahoma"/>
          <w:sz w:val="20"/>
          <w:szCs w:val="20"/>
        </w:rPr>
        <w:t xml:space="preserve">Otwarcie nastąpi dnia </w:t>
      </w:r>
      <w:r w:rsidR="00680E0B">
        <w:rPr>
          <w:rFonts w:ascii="Tahoma" w:hAnsi="Tahoma" w:cs="Tahoma"/>
          <w:b/>
          <w:sz w:val="20"/>
          <w:szCs w:val="20"/>
        </w:rPr>
        <w:t>15 grudnia</w:t>
      </w:r>
      <w:r w:rsidRPr="00406B4A">
        <w:rPr>
          <w:rFonts w:ascii="Tahoma" w:hAnsi="Tahoma" w:cs="Tahoma"/>
          <w:b/>
          <w:sz w:val="20"/>
          <w:szCs w:val="20"/>
        </w:rPr>
        <w:t xml:space="preserve"> 2021 r. </w:t>
      </w:r>
      <w:r w:rsidRPr="00406B4A">
        <w:rPr>
          <w:rFonts w:ascii="Tahoma" w:hAnsi="Tahoma" w:cs="Tahoma"/>
          <w:sz w:val="20"/>
          <w:szCs w:val="20"/>
        </w:rPr>
        <w:t xml:space="preserve">o godz. </w:t>
      </w:r>
      <w:r>
        <w:rPr>
          <w:rFonts w:ascii="Tahoma" w:hAnsi="Tahoma" w:cs="Tahoma"/>
          <w:b/>
          <w:sz w:val="20"/>
          <w:szCs w:val="20"/>
        </w:rPr>
        <w:t>10. 1</w:t>
      </w:r>
      <w:r w:rsidRPr="00406B4A">
        <w:rPr>
          <w:rFonts w:ascii="Tahoma" w:hAnsi="Tahoma" w:cs="Tahoma"/>
          <w:b/>
          <w:sz w:val="20"/>
          <w:szCs w:val="20"/>
        </w:rPr>
        <w:t>0</w:t>
      </w:r>
    </w:p>
    <w:p w:rsidR="001938D8" w:rsidRPr="00406B4A" w:rsidRDefault="001938D8" w:rsidP="001938D8">
      <w:pPr>
        <w:pStyle w:val="Tekstpodstawowy"/>
        <w:spacing w:before="2" w:line="360" w:lineRule="auto"/>
        <w:jc w:val="both"/>
        <w:rPr>
          <w:rFonts w:ascii="Tahoma" w:hAnsi="Tahoma" w:cs="Tahoma"/>
          <w:b/>
          <w:sz w:val="20"/>
          <w:szCs w:val="20"/>
        </w:rPr>
      </w:pPr>
    </w:p>
    <w:p w:rsidR="00680E0B" w:rsidRDefault="001938D8" w:rsidP="001938D8">
      <w:pPr>
        <w:pStyle w:val="Tekstpodstawowy"/>
        <w:spacing w:line="360" w:lineRule="auto"/>
        <w:ind w:left="626" w:right="168"/>
        <w:jc w:val="both"/>
        <w:rPr>
          <w:rFonts w:ascii="Tahoma" w:hAnsi="Tahoma" w:cs="Tahoma"/>
          <w:sz w:val="20"/>
          <w:szCs w:val="20"/>
        </w:rPr>
      </w:pPr>
      <w:r w:rsidRPr="00406B4A">
        <w:rPr>
          <w:rFonts w:ascii="Tahoma" w:hAnsi="Tahoma" w:cs="Tahoma"/>
          <w:sz w:val="20"/>
          <w:szCs w:val="20"/>
        </w:rPr>
        <w:t xml:space="preserve">Zamawiający, najpóźniej przed otwarciem ofert, udostępni na stronie internetowej prowadzonego </w:t>
      </w:r>
    </w:p>
    <w:p w:rsidR="00680E0B" w:rsidRDefault="00680E0B" w:rsidP="001938D8">
      <w:pPr>
        <w:pStyle w:val="Tekstpodstawowy"/>
        <w:spacing w:line="360" w:lineRule="auto"/>
        <w:ind w:left="626" w:right="168"/>
        <w:jc w:val="both"/>
        <w:rPr>
          <w:rFonts w:ascii="Tahoma" w:hAnsi="Tahoma" w:cs="Tahoma"/>
          <w:sz w:val="20"/>
          <w:szCs w:val="20"/>
        </w:rPr>
      </w:pPr>
    </w:p>
    <w:p w:rsidR="00680E0B" w:rsidRDefault="00680E0B" w:rsidP="001938D8">
      <w:pPr>
        <w:pStyle w:val="Tekstpodstawowy"/>
        <w:spacing w:line="360" w:lineRule="auto"/>
        <w:ind w:left="626" w:right="168"/>
        <w:jc w:val="both"/>
        <w:rPr>
          <w:rFonts w:ascii="Tahoma" w:hAnsi="Tahoma" w:cs="Tahoma"/>
          <w:sz w:val="20"/>
          <w:szCs w:val="20"/>
        </w:rPr>
      </w:pPr>
    </w:p>
    <w:p w:rsidR="001938D8" w:rsidRPr="00406B4A" w:rsidRDefault="001938D8" w:rsidP="001938D8">
      <w:pPr>
        <w:pStyle w:val="Tekstpodstawowy"/>
        <w:spacing w:line="360" w:lineRule="auto"/>
        <w:ind w:left="626" w:right="168"/>
        <w:jc w:val="both"/>
        <w:rPr>
          <w:rFonts w:ascii="Tahoma" w:hAnsi="Tahoma" w:cs="Tahoma"/>
          <w:sz w:val="20"/>
          <w:szCs w:val="20"/>
        </w:rPr>
      </w:pPr>
      <w:r w:rsidRPr="00406B4A">
        <w:rPr>
          <w:rFonts w:ascii="Tahoma" w:hAnsi="Tahoma" w:cs="Tahoma"/>
          <w:sz w:val="20"/>
          <w:szCs w:val="20"/>
        </w:rPr>
        <w:t>postępowania informację o kwocie, jaką zamierza przeznaczyć na sfinansowanie zamówienia.</w:t>
      </w:r>
    </w:p>
    <w:p w:rsidR="001938D8" w:rsidRPr="00406B4A" w:rsidRDefault="001938D8" w:rsidP="001938D8">
      <w:pPr>
        <w:pStyle w:val="Tekstpodstawowy"/>
        <w:spacing w:before="1" w:line="360" w:lineRule="auto"/>
        <w:ind w:left="626" w:right="254"/>
        <w:jc w:val="both"/>
        <w:rPr>
          <w:rFonts w:ascii="Tahoma" w:hAnsi="Tahoma" w:cs="Tahoma"/>
          <w:sz w:val="20"/>
          <w:szCs w:val="20"/>
        </w:rPr>
      </w:pPr>
      <w:r w:rsidRPr="00406B4A">
        <w:rPr>
          <w:rFonts w:ascii="Tahoma" w:hAnsi="Tahoma" w:cs="Tahoma"/>
          <w:sz w:val="20"/>
          <w:szCs w:val="20"/>
        </w:rPr>
        <w:t>Zamawiający, niezwłocznie po otwarciu ofert, udostępnia na stronie internetowej prowadzonego postępowania informacje o:</w:t>
      </w:r>
    </w:p>
    <w:p w:rsidR="001938D8" w:rsidRPr="00406B4A" w:rsidRDefault="001938D8" w:rsidP="001938D8">
      <w:pPr>
        <w:pStyle w:val="Akapitzlist"/>
        <w:numPr>
          <w:ilvl w:val="1"/>
          <w:numId w:val="12"/>
        </w:numPr>
        <w:tabs>
          <w:tab w:val="left" w:pos="866"/>
        </w:tabs>
        <w:spacing w:line="360" w:lineRule="auto"/>
        <w:ind w:right="278" w:firstLine="0"/>
        <w:jc w:val="both"/>
        <w:rPr>
          <w:rFonts w:ascii="Tahoma" w:hAnsi="Tahoma" w:cs="Tahoma"/>
          <w:sz w:val="20"/>
          <w:szCs w:val="20"/>
        </w:rPr>
      </w:pPr>
      <w:r w:rsidRPr="00406B4A">
        <w:rPr>
          <w:rFonts w:ascii="Tahoma" w:hAnsi="Tahoma" w:cs="Tahoma"/>
          <w:sz w:val="20"/>
          <w:szCs w:val="20"/>
        </w:rPr>
        <w:t>nazwach albo imionach i nazwiskach oraz siedzibach lub miejscach prowadzonej działalności gospodarczej albo miejscach zamieszkania wykonawców, których oferty zostały</w:t>
      </w:r>
      <w:r w:rsidRPr="00406B4A">
        <w:rPr>
          <w:rFonts w:ascii="Tahoma" w:hAnsi="Tahoma" w:cs="Tahoma"/>
          <w:spacing w:val="-11"/>
          <w:sz w:val="20"/>
          <w:szCs w:val="20"/>
        </w:rPr>
        <w:t xml:space="preserve"> </w:t>
      </w:r>
      <w:r w:rsidRPr="00406B4A">
        <w:rPr>
          <w:rFonts w:ascii="Tahoma" w:hAnsi="Tahoma" w:cs="Tahoma"/>
          <w:sz w:val="20"/>
          <w:szCs w:val="20"/>
        </w:rPr>
        <w:t>otwarte;</w:t>
      </w:r>
    </w:p>
    <w:p w:rsidR="001938D8" w:rsidRPr="00406B4A" w:rsidRDefault="001938D8" w:rsidP="001938D8">
      <w:pPr>
        <w:pStyle w:val="Akapitzlist"/>
        <w:numPr>
          <w:ilvl w:val="1"/>
          <w:numId w:val="12"/>
        </w:numPr>
        <w:tabs>
          <w:tab w:val="left" w:pos="866"/>
        </w:tabs>
        <w:spacing w:line="360" w:lineRule="auto"/>
        <w:ind w:firstLine="0"/>
        <w:jc w:val="both"/>
        <w:rPr>
          <w:rFonts w:ascii="Tahoma" w:hAnsi="Tahoma" w:cs="Tahoma"/>
          <w:sz w:val="20"/>
          <w:szCs w:val="20"/>
        </w:rPr>
      </w:pPr>
      <w:r w:rsidRPr="00406B4A">
        <w:rPr>
          <w:rFonts w:ascii="Tahoma" w:hAnsi="Tahoma" w:cs="Tahoma"/>
          <w:sz w:val="20"/>
          <w:szCs w:val="20"/>
        </w:rPr>
        <w:t>cenach lub kosztach zawartych w</w:t>
      </w:r>
      <w:r w:rsidRPr="00406B4A">
        <w:rPr>
          <w:rFonts w:ascii="Tahoma" w:hAnsi="Tahoma" w:cs="Tahoma"/>
          <w:spacing w:val="-5"/>
          <w:sz w:val="20"/>
          <w:szCs w:val="20"/>
        </w:rPr>
        <w:t xml:space="preserve"> </w:t>
      </w:r>
      <w:r w:rsidRPr="00406B4A">
        <w:rPr>
          <w:rFonts w:ascii="Tahoma" w:hAnsi="Tahoma" w:cs="Tahoma"/>
          <w:sz w:val="20"/>
          <w:szCs w:val="20"/>
        </w:rPr>
        <w:t>ofertach.</w:t>
      </w:r>
    </w:p>
    <w:p w:rsidR="001938D8" w:rsidRDefault="001938D8" w:rsidP="001938D8">
      <w:pPr>
        <w:pStyle w:val="Nagwek2"/>
        <w:tabs>
          <w:tab w:val="left" w:pos="799"/>
        </w:tabs>
        <w:spacing w:line="360" w:lineRule="auto"/>
        <w:ind w:left="-318" w:firstLine="944"/>
        <w:jc w:val="both"/>
        <w:rPr>
          <w:rFonts w:ascii="Tahoma" w:hAnsi="Tahoma" w:cs="Tahoma"/>
          <w:sz w:val="20"/>
          <w:szCs w:val="20"/>
          <w:u w:val="thick"/>
        </w:rPr>
      </w:pPr>
    </w:p>
    <w:p w:rsidR="001938D8" w:rsidRPr="00406B4A" w:rsidRDefault="001938D8" w:rsidP="001938D8">
      <w:pPr>
        <w:pStyle w:val="Nagwek2"/>
        <w:tabs>
          <w:tab w:val="left" w:pos="799"/>
        </w:tabs>
        <w:spacing w:line="360" w:lineRule="auto"/>
        <w:ind w:left="-318" w:firstLine="944"/>
        <w:jc w:val="both"/>
        <w:rPr>
          <w:rFonts w:ascii="Tahoma" w:hAnsi="Tahoma" w:cs="Tahoma"/>
          <w:sz w:val="20"/>
          <w:szCs w:val="20"/>
          <w:u w:val="none"/>
        </w:rPr>
      </w:pPr>
      <w:proofErr w:type="spellStart"/>
      <w:r>
        <w:rPr>
          <w:rFonts w:ascii="Tahoma" w:hAnsi="Tahoma" w:cs="Tahoma"/>
          <w:sz w:val="20"/>
          <w:szCs w:val="20"/>
          <w:u w:val="thick"/>
        </w:rPr>
        <w:t>XVIII.</w:t>
      </w:r>
      <w:r w:rsidRPr="00406B4A">
        <w:rPr>
          <w:rFonts w:ascii="Tahoma" w:hAnsi="Tahoma" w:cs="Tahoma"/>
          <w:sz w:val="20"/>
          <w:szCs w:val="20"/>
          <w:u w:val="thick"/>
        </w:rPr>
        <w:t>Opis</w:t>
      </w:r>
      <w:proofErr w:type="spellEnd"/>
      <w:r w:rsidRPr="00406B4A">
        <w:rPr>
          <w:rFonts w:ascii="Tahoma" w:hAnsi="Tahoma" w:cs="Tahoma"/>
          <w:sz w:val="20"/>
          <w:szCs w:val="20"/>
          <w:u w:val="thick"/>
        </w:rPr>
        <w:t xml:space="preserve"> sposobu obliczenia</w:t>
      </w:r>
      <w:r w:rsidRPr="00406B4A">
        <w:rPr>
          <w:rFonts w:ascii="Tahoma" w:hAnsi="Tahoma" w:cs="Tahoma"/>
          <w:spacing w:val="-3"/>
          <w:sz w:val="20"/>
          <w:szCs w:val="20"/>
          <w:u w:val="thick"/>
        </w:rPr>
        <w:t xml:space="preserve"> </w:t>
      </w:r>
      <w:r w:rsidRPr="00406B4A">
        <w:rPr>
          <w:rFonts w:ascii="Tahoma" w:hAnsi="Tahoma" w:cs="Tahoma"/>
          <w:sz w:val="20"/>
          <w:szCs w:val="20"/>
          <w:u w:val="thick"/>
        </w:rPr>
        <w:t>ceny</w:t>
      </w:r>
    </w:p>
    <w:p w:rsidR="001938D8" w:rsidRPr="00406B4A" w:rsidRDefault="001938D8" w:rsidP="001938D8">
      <w:pPr>
        <w:pStyle w:val="Akapitzlist"/>
        <w:numPr>
          <w:ilvl w:val="0"/>
          <w:numId w:val="11"/>
        </w:numPr>
        <w:tabs>
          <w:tab w:val="left" w:pos="625"/>
          <w:tab w:val="left" w:pos="627"/>
        </w:tabs>
        <w:spacing w:before="1" w:line="360" w:lineRule="auto"/>
        <w:ind w:right="134"/>
        <w:jc w:val="both"/>
        <w:rPr>
          <w:rFonts w:ascii="Tahoma" w:hAnsi="Tahoma" w:cs="Tahoma"/>
          <w:sz w:val="20"/>
          <w:szCs w:val="20"/>
        </w:rPr>
      </w:pPr>
      <w:r w:rsidRPr="00406B4A">
        <w:rPr>
          <w:rFonts w:ascii="Tahoma" w:hAnsi="Tahoma" w:cs="Tahoma"/>
          <w:sz w:val="20"/>
          <w:szCs w:val="20"/>
        </w:rPr>
        <w:t>Cena lub koszt oferty uwzględnia wszystkie zobowiązania, musi być podana w PLN cyfrowo       i słownie, z wyodrębnieniem należnego podatku VAT - jeżeli</w:t>
      </w:r>
      <w:r w:rsidRPr="00406B4A">
        <w:rPr>
          <w:rFonts w:ascii="Tahoma" w:hAnsi="Tahoma" w:cs="Tahoma"/>
          <w:spacing w:val="-4"/>
          <w:sz w:val="20"/>
          <w:szCs w:val="20"/>
        </w:rPr>
        <w:t xml:space="preserve"> </w:t>
      </w:r>
      <w:r w:rsidRPr="00406B4A">
        <w:rPr>
          <w:rFonts w:ascii="Tahoma" w:hAnsi="Tahoma" w:cs="Tahoma"/>
          <w:sz w:val="20"/>
          <w:szCs w:val="20"/>
        </w:rPr>
        <w:t>występuje.</w:t>
      </w:r>
    </w:p>
    <w:p w:rsidR="001938D8" w:rsidRPr="00406B4A" w:rsidRDefault="001938D8" w:rsidP="001938D8">
      <w:pPr>
        <w:pStyle w:val="Akapitzlist"/>
        <w:numPr>
          <w:ilvl w:val="0"/>
          <w:numId w:val="11"/>
        </w:numPr>
        <w:tabs>
          <w:tab w:val="left" w:pos="627"/>
        </w:tabs>
        <w:spacing w:line="360" w:lineRule="auto"/>
        <w:ind w:right="133"/>
        <w:jc w:val="both"/>
        <w:rPr>
          <w:rFonts w:ascii="Tahoma" w:hAnsi="Tahoma" w:cs="Tahoma"/>
          <w:sz w:val="20"/>
          <w:szCs w:val="20"/>
        </w:rPr>
      </w:pPr>
      <w:r w:rsidRPr="00406B4A">
        <w:rPr>
          <w:rFonts w:ascii="Tahoma" w:hAnsi="Tahoma" w:cs="Tahoma"/>
          <w:sz w:val="20"/>
          <w:szCs w:val="20"/>
        </w:rPr>
        <w:t>Cena  lub   koszt   podana   w   ofercie   powinna   obejmować   wszystkie   elementy   związane  z wykonaniem zamówienia / oferowanych części zamówienia oraz warunkami stawianymi przez Zamawiającego.</w:t>
      </w:r>
    </w:p>
    <w:p w:rsidR="001938D8" w:rsidRPr="00406B4A" w:rsidRDefault="001938D8" w:rsidP="001938D8">
      <w:pPr>
        <w:pStyle w:val="Akapitzlist"/>
        <w:numPr>
          <w:ilvl w:val="0"/>
          <w:numId w:val="11"/>
        </w:numPr>
        <w:tabs>
          <w:tab w:val="left" w:pos="625"/>
          <w:tab w:val="left" w:pos="627"/>
        </w:tabs>
        <w:spacing w:line="360" w:lineRule="auto"/>
        <w:ind w:right="132"/>
        <w:jc w:val="both"/>
        <w:rPr>
          <w:rFonts w:ascii="Tahoma" w:hAnsi="Tahoma" w:cs="Tahoma"/>
          <w:sz w:val="20"/>
          <w:szCs w:val="20"/>
        </w:rPr>
      </w:pPr>
      <w:r w:rsidRPr="00406B4A">
        <w:rPr>
          <w:rFonts w:ascii="Tahoma" w:hAnsi="Tahoma" w:cs="Tahoma"/>
          <w:sz w:val="20"/>
          <w:szCs w:val="20"/>
        </w:rPr>
        <w:t>Cena lub koszt może być tyko jedna za oferowany przedmiot zamówienia, nie dopuszcza się wariantowości</w:t>
      </w:r>
      <w:r w:rsidRPr="00406B4A">
        <w:rPr>
          <w:rFonts w:ascii="Tahoma" w:hAnsi="Tahoma" w:cs="Tahoma"/>
          <w:spacing w:val="-3"/>
          <w:sz w:val="20"/>
          <w:szCs w:val="20"/>
        </w:rPr>
        <w:t xml:space="preserve"> </w:t>
      </w:r>
      <w:r w:rsidRPr="00406B4A">
        <w:rPr>
          <w:rFonts w:ascii="Tahoma" w:hAnsi="Tahoma" w:cs="Tahoma"/>
          <w:sz w:val="20"/>
          <w:szCs w:val="20"/>
        </w:rPr>
        <w:t>cen.</w:t>
      </w:r>
    </w:p>
    <w:p w:rsidR="001938D8" w:rsidRPr="00406B4A" w:rsidRDefault="001938D8" w:rsidP="001938D8">
      <w:pPr>
        <w:pStyle w:val="Tekstpodstawowy"/>
        <w:spacing w:before="8" w:line="360" w:lineRule="auto"/>
        <w:jc w:val="both"/>
        <w:rPr>
          <w:rFonts w:ascii="Tahoma" w:hAnsi="Tahoma" w:cs="Tahoma"/>
          <w:sz w:val="20"/>
          <w:szCs w:val="20"/>
        </w:rPr>
      </w:pPr>
    </w:p>
    <w:p w:rsidR="001938D8" w:rsidRPr="00406B4A" w:rsidRDefault="001938D8" w:rsidP="001938D8">
      <w:pPr>
        <w:pStyle w:val="Nagwek2"/>
        <w:tabs>
          <w:tab w:val="left" w:pos="907"/>
        </w:tabs>
        <w:spacing w:line="360" w:lineRule="auto"/>
        <w:ind w:left="-318" w:firstLine="936"/>
        <w:jc w:val="both"/>
        <w:rPr>
          <w:rFonts w:ascii="Tahoma" w:hAnsi="Tahoma" w:cs="Tahoma"/>
          <w:sz w:val="20"/>
          <w:szCs w:val="20"/>
          <w:u w:val="none"/>
        </w:rPr>
      </w:pPr>
      <w:proofErr w:type="spellStart"/>
      <w:r>
        <w:rPr>
          <w:rFonts w:ascii="Tahoma" w:hAnsi="Tahoma" w:cs="Tahoma"/>
          <w:sz w:val="20"/>
          <w:szCs w:val="20"/>
          <w:u w:val="thick"/>
        </w:rPr>
        <w:t>XIX.</w:t>
      </w:r>
      <w:r w:rsidRPr="00406B4A">
        <w:rPr>
          <w:rFonts w:ascii="Tahoma" w:hAnsi="Tahoma" w:cs="Tahoma"/>
          <w:sz w:val="20"/>
          <w:szCs w:val="20"/>
          <w:u w:val="thick"/>
        </w:rPr>
        <w:t>Opis</w:t>
      </w:r>
      <w:proofErr w:type="spellEnd"/>
      <w:r w:rsidRPr="00406B4A">
        <w:rPr>
          <w:rFonts w:ascii="Tahoma" w:hAnsi="Tahoma" w:cs="Tahoma"/>
          <w:sz w:val="20"/>
          <w:szCs w:val="20"/>
          <w:u w:val="thick"/>
        </w:rPr>
        <w:t xml:space="preserve"> kryteriów oceny ofert:</w:t>
      </w:r>
    </w:p>
    <w:p w:rsidR="001938D8" w:rsidRPr="00406B4A" w:rsidRDefault="001938D8" w:rsidP="001938D8">
      <w:pPr>
        <w:pStyle w:val="Tekstpodstawowy"/>
        <w:spacing w:line="360" w:lineRule="auto"/>
        <w:ind w:left="618" w:right="168" w:hanging="360"/>
        <w:jc w:val="both"/>
        <w:rPr>
          <w:rFonts w:ascii="Tahoma" w:hAnsi="Tahoma" w:cs="Tahoma"/>
          <w:sz w:val="20"/>
          <w:szCs w:val="20"/>
        </w:rPr>
      </w:pPr>
      <w:r w:rsidRPr="00406B4A">
        <w:rPr>
          <w:rFonts w:ascii="Tahoma" w:hAnsi="Tahoma" w:cs="Tahoma"/>
          <w:sz w:val="20"/>
          <w:szCs w:val="20"/>
        </w:rPr>
        <w:t></w:t>
      </w:r>
      <w:r w:rsidRPr="00406B4A">
        <w:rPr>
          <w:rFonts w:ascii="Tahoma" w:hAnsi="Tahoma" w:cs="Tahoma"/>
          <w:sz w:val="20"/>
          <w:szCs w:val="20"/>
        </w:rPr>
        <w:t>  Za najkorzystniejszą zostanie uznana oferta, która uzyska najwyższą liczbę punktów obliczonych w oparciu o ustalone kryteria przedstawione</w:t>
      </w:r>
      <w:r w:rsidRPr="00406B4A">
        <w:rPr>
          <w:rFonts w:ascii="Tahoma" w:hAnsi="Tahoma" w:cs="Tahoma"/>
          <w:spacing w:val="-4"/>
          <w:sz w:val="20"/>
          <w:szCs w:val="20"/>
        </w:rPr>
        <w:t xml:space="preserve"> </w:t>
      </w:r>
      <w:r w:rsidRPr="00406B4A">
        <w:rPr>
          <w:rFonts w:ascii="Tahoma" w:hAnsi="Tahoma" w:cs="Tahoma"/>
          <w:sz w:val="20"/>
          <w:szCs w:val="20"/>
        </w:rPr>
        <w:t>poniżej:</w:t>
      </w:r>
    </w:p>
    <w:p w:rsidR="001938D8" w:rsidRPr="00406B4A" w:rsidRDefault="001938D8" w:rsidP="001938D8">
      <w:pPr>
        <w:pStyle w:val="Tekstpodstawowy"/>
        <w:spacing w:line="360" w:lineRule="auto"/>
        <w:jc w:val="both"/>
        <w:rPr>
          <w:rFonts w:ascii="Tahoma" w:hAnsi="Tahoma" w:cs="Tahoma"/>
          <w:sz w:val="20"/>
          <w:szCs w:val="20"/>
        </w:rPr>
      </w:pPr>
    </w:p>
    <w:p w:rsidR="001938D8" w:rsidRPr="00406B4A" w:rsidRDefault="001938D8" w:rsidP="001938D8">
      <w:pPr>
        <w:pStyle w:val="Tekstpodstawowy"/>
        <w:spacing w:before="3" w:line="360" w:lineRule="auto"/>
        <w:jc w:val="both"/>
        <w:rPr>
          <w:rFonts w:ascii="Tahoma" w:hAnsi="Tahoma" w:cs="Tahoma"/>
          <w:sz w:val="20"/>
          <w:szCs w:val="20"/>
        </w:rPr>
      </w:pPr>
    </w:p>
    <w:p w:rsidR="001938D8" w:rsidRDefault="001938D8" w:rsidP="001938D8">
      <w:pPr>
        <w:widowControl/>
        <w:numPr>
          <w:ilvl w:val="0"/>
          <w:numId w:val="141"/>
        </w:numPr>
        <w:suppressAutoHyphens/>
        <w:autoSpaceDE/>
        <w:autoSpaceDN/>
        <w:spacing w:line="360" w:lineRule="auto"/>
        <w:jc w:val="both"/>
        <w:rPr>
          <w:rFonts w:ascii="Tahoma" w:hAnsi="Tahoma" w:cs="Tahoma"/>
          <w:b/>
          <w:sz w:val="20"/>
          <w:szCs w:val="20"/>
        </w:rPr>
      </w:pPr>
      <w:r>
        <w:rPr>
          <w:rFonts w:ascii="Tahoma" w:hAnsi="Tahoma" w:cs="Tahoma"/>
          <w:sz w:val="20"/>
          <w:szCs w:val="20"/>
        </w:rPr>
        <w:t>Za najkorzystniejszą zostanie uznana oferta, która uzyska najwyższą liczbę punktów obliczonych w oparciu o ustalone kryteria przedstawione poniżej:</w:t>
      </w:r>
    </w:p>
    <w:p w:rsidR="001938D8" w:rsidRDefault="001938D8" w:rsidP="001938D8">
      <w:pPr>
        <w:widowControl/>
        <w:numPr>
          <w:ilvl w:val="0"/>
          <w:numId w:val="142"/>
        </w:numPr>
        <w:suppressAutoHyphens/>
        <w:autoSpaceDE/>
        <w:autoSpaceDN/>
        <w:spacing w:line="360" w:lineRule="auto"/>
        <w:jc w:val="both"/>
        <w:rPr>
          <w:rFonts w:ascii="Tahoma" w:hAnsi="Tahoma" w:cs="Tahoma"/>
          <w:sz w:val="20"/>
          <w:szCs w:val="20"/>
        </w:rPr>
      </w:pPr>
      <w:r>
        <w:rPr>
          <w:rFonts w:ascii="Tahoma" w:hAnsi="Tahoma" w:cs="Tahoma"/>
          <w:b/>
          <w:sz w:val="20"/>
          <w:szCs w:val="20"/>
        </w:rPr>
        <w:t xml:space="preserve">Cena (C) </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    60 pkt.</w:t>
      </w:r>
    </w:p>
    <w:p w:rsidR="001938D8" w:rsidRDefault="001938D8" w:rsidP="001938D8">
      <w:pPr>
        <w:spacing w:line="360" w:lineRule="auto"/>
        <w:jc w:val="both"/>
        <w:rPr>
          <w:rFonts w:ascii="Tahoma" w:hAnsi="Tahoma" w:cs="Tahoma"/>
          <w:sz w:val="20"/>
          <w:szCs w:val="20"/>
        </w:rPr>
      </w:pPr>
    </w:p>
    <w:p w:rsidR="001938D8" w:rsidRDefault="001938D8" w:rsidP="001938D8">
      <w:pPr>
        <w:spacing w:line="360" w:lineRule="auto"/>
        <w:jc w:val="both"/>
        <w:rPr>
          <w:rFonts w:ascii="Tahoma" w:hAnsi="Tahoma" w:cs="Tahoma"/>
          <w:b/>
          <w:sz w:val="20"/>
          <w:szCs w:val="20"/>
          <w:lang w:eastAsia="ar-SA"/>
        </w:rPr>
      </w:pPr>
      <w:r>
        <w:rPr>
          <w:rFonts w:ascii="Tahoma" w:hAnsi="Tahoma" w:cs="Tahoma"/>
          <w:sz w:val="20"/>
          <w:szCs w:val="20"/>
        </w:rPr>
        <w:t>Kryterium cena oceniane będzie jak niżej :</w:t>
      </w:r>
    </w:p>
    <w:p w:rsidR="001938D8" w:rsidRDefault="001938D8" w:rsidP="001938D8">
      <w:pPr>
        <w:spacing w:line="360" w:lineRule="auto"/>
        <w:jc w:val="both"/>
        <w:rPr>
          <w:rFonts w:ascii="Tahoma" w:hAnsi="Tahoma" w:cs="Tahoma"/>
          <w:sz w:val="20"/>
          <w:szCs w:val="20"/>
          <w:lang w:eastAsia="ar-SA"/>
        </w:rPr>
      </w:pPr>
      <w:r>
        <w:rPr>
          <w:rFonts w:ascii="Tahoma" w:hAnsi="Tahoma" w:cs="Tahoma"/>
          <w:b/>
          <w:sz w:val="20"/>
          <w:szCs w:val="20"/>
          <w:lang w:eastAsia="ar-SA"/>
        </w:rPr>
        <w:t xml:space="preserve">C= </w:t>
      </w:r>
      <w:proofErr w:type="spellStart"/>
      <w:r>
        <w:rPr>
          <w:rFonts w:ascii="Tahoma" w:hAnsi="Tahoma" w:cs="Tahoma"/>
          <w:b/>
          <w:sz w:val="20"/>
          <w:szCs w:val="20"/>
          <w:lang w:eastAsia="ar-SA"/>
        </w:rPr>
        <w:t>Cn</w:t>
      </w:r>
      <w:proofErr w:type="spellEnd"/>
      <w:r>
        <w:rPr>
          <w:rFonts w:ascii="Tahoma" w:hAnsi="Tahoma" w:cs="Tahoma"/>
          <w:b/>
          <w:sz w:val="20"/>
          <w:szCs w:val="20"/>
          <w:lang w:eastAsia="ar-SA"/>
        </w:rPr>
        <w:t>/</w:t>
      </w:r>
      <w:proofErr w:type="spellStart"/>
      <w:r>
        <w:rPr>
          <w:rFonts w:ascii="Tahoma" w:hAnsi="Tahoma" w:cs="Tahoma"/>
          <w:b/>
          <w:sz w:val="20"/>
          <w:szCs w:val="20"/>
          <w:lang w:eastAsia="ar-SA"/>
        </w:rPr>
        <w:t>Cb</w:t>
      </w:r>
      <w:proofErr w:type="spellEnd"/>
      <w:r>
        <w:rPr>
          <w:rFonts w:ascii="Tahoma" w:hAnsi="Tahoma" w:cs="Tahoma"/>
          <w:b/>
          <w:sz w:val="20"/>
          <w:szCs w:val="20"/>
          <w:lang w:eastAsia="ar-SA"/>
        </w:rPr>
        <w:t>*60pkt</w:t>
      </w:r>
    </w:p>
    <w:p w:rsidR="001938D8" w:rsidRDefault="001938D8" w:rsidP="001938D8">
      <w:pPr>
        <w:spacing w:line="360" w:lineRule="auto"/>
        <w:ind w:left="357"/>
        <w:jc w:val="both"/>
        <w:rPr>
          <w:rFonts w:ascii="Tahoma" w:hAnsi="Tahoma" w:cs="Tahoma"/>
          <w:sz w:val="20"/>
          <w:szCs w:val="20"/>
          <w:lang w:eastAsia="ar-SA"/>
        </w:rPr>
      </w:pPr>
      <w:r>
        <w:rPr>
          <w:rFonts w:ascii="Tahoma" w:hAnsi="Tahoma" w:cs="Tahoma"/>
          <w:sz w:val="20"/>
          <w:szCs w:val="20"/>
          <w:lang w:eastAsia="ar-SA"/>
        </w:rPr>
        <w:t>C- ilość punktów za kryterium cena</w:t>
      </w:r>
    </w:p>
    <w:p w:rsidR="001938D8" w:rsidRDefault="001938D8" w:rsidP="001938D8">
      <w:pPr>
        <w:spacing w:line="360" w:lineRule="auto"/>
        <w:ind w:left="357"/>
        <w:jc w:val="both"/>
        <w:rPr>
          <w:rFonts w:ascii="Tahoma" w:hAnsi="Tahoma" w:cs="Tahoma"/>
          <w:sz w:val="20"/>
          <w:szCs w:val="20"/>
          <w:lang w:eastAsia="ar-SA"/>
        </w:rPr>
      </w:pPr>
      <w:proofErr w:type="spellStart"/>
      <w:r>
        <w:rPr>
          <w:rFonts w:ascii="Tahoma" w:hAnsi="Tahoma" w:cs="Tahoma"/>
          <w:sz w:val="20"/>
          <w:szCs w:val="20"/>
          <w:lang w:eastAsia="ar-SA"/>
        </w:rPr>
        <w:t>Cn</w:t>
      </w:r>
      <w:proofErr w:type="spellEnd"/>
      <w:r>
        <w:rPr>
          <w:rFonts w:ascii="Tahoma" w:hAnsi="Tahoma" w:cs="Tahoma"/>
          <w:sz w:val="20"/>
          <w:szCs w:val="20"/>
          <w:lang w:eastAsia="ar-SA"/>
        </w:rPr>
        <w:t xml:space="preserve"> - najniższa cena ofertowa spośród ofert nieodrzuconych</w:t>
      </w:r>
    </w:p>
    <w:p w:rsidR="001938D8" w:rsidRDefault="001938D8" w:rsidP="001938D8">
      <w:pPr>
        <w:spacing w:line="360" w:lineRule="auto"/>
        <w:ind w:left="357"/>
        <w:jc w:val="both"/>
        <w:rPr>
          <w:rFonts w:ascii="Tahoma" w:hAnsi="Tahoma" w:cs="Tahoma"/>
          <w:sz w:val="20"/>
          <w:szCs w:val="20"/>
          <w:lang w:val="x-none" w:eastAsia="ar-SA"/>
        </w:rPr>
      </w:pPr>
      <w:proofErr w:type="spellStart"/>
      <w:r>
        <w:rPr>
          <w:rFonts w:ascii="Tahoma" w:hAnsi="Tahoma" w:cs="Tahoma"/>
          <w:sz w:val="20"/>
          <w:szCs w:val="20"/>
          <w:lang w:eastAsia="ar-SA"/>
        </w:rPr>
        <w:t>Cb</w:t>
      </w:r>
      <w:proofErr w:type="spellEnd"/>
      <w:r>
        <w:rPr>
          <w:rFonts w:ascii="Tahoma" w:hAnsi="Tahoma" w:cs="Tahoma"/>
          <w:sz w:val="20"/>
          <w:szCs w:val="20"/>
          <w:lang w:eastAsia="ar-SA"/>
        </w:rPr>
        <w:t xml:space="preserve"> – cena oferty badanej</w:t>
      </w:r>
    </w:p>
    <w:p w:rsidR="001938D8" w:rsidRDefault="001938D8" w:rsidP="001938D8">
      <w:pPr>
        <w:spacing w:line="360" w:lineRule="auto"/>
        <w:jc w:val="both"/>
        <w:rPr>
          <w:rFonts w:ascii="Tahoma" w:hAnsi="Tahoma" w:cs="Tahoma"/>
          <w:sz w:val="20"/>
          <w:szCs w:val="20"/>
          <w:lang w:val="x-none" w:eastAsia="ar-SA"/>
        </w:rPr>
      </w:pPr>
      <w:r>
        <w:rPr>
          <w:rFonts w:ascii="Tahoma" w:hAnsi="Tahoma" w:cs="Tahoma"/>
          <w:sz w:val="20"/>
          <w:szCs w:val="20"/>
          <w:lang w:val="x-none" w:eastAsia="ar-SA"/>
        </w:rPr>
        <w:t xml:space="preserve">W kryterium </w:t>
      </w:r>
      <w:r>
        <w:rPr>
          <w:rFonts w:ascii="Tahoma" w:hAnsi="Tahoma" w:cs="Tahoma"/>
          <w:b/>
          <w:sz w:val="20"/>
          <w:szCs w:val="20"/>
          <w:lang w:val="x-none" w:eastAsia="ar-SA"/>
        </w:rPr>
        <w:t>cena</w:t>
      </w:r>
      <w:r>
        <w:rPr>
          <w:rFonts w:ascii="Tahoma" w:hAnsi="Tahoma" w:cs="Tahoma"/>
          <w:sz w:val="20"/>
          <w:szCs w:val="20"/>
          <w:lang w:val="x-none" w:eastAsia="ar-SA"/>
        </w:rPr>
        <w:t>, oferta z najniższą ceną otrzyma 60 punktów a pozostałe oferty</w:t>
      </w:r>
      <w:r>
        <w:rPr>
          <w:rFonts w:ascii="Tahoma" w:hAnsi="Tahoma" w:cs="Tahoma"/>
          <w:sz w:val="20"/>
          <w:szCs w:val="20"/>
          <w:lang w:val="x-none" w:eastAsia="ar-SA"/>
        </w:rPr>
        <w:br/>
        <w:t>po matematycznym przeliczeniu w odniesieniu do najniższej ceny odpowiednio mniej.</w:t>
      </w:r>
    </w:p>
    <w:p w:rsidR="001938D8" w:rsidRDefault="001938D8" w:rsidP="001938D8">
      <w:pPr>
        <w:spacing w:line="360" w:lineRule="auto"/>
        <w:jc w:val="both"/>
        <w:rPr>
          <w:rFonts w:ascii="Tahoma" w:hAnsi="Tahoma" w:cs="Tahoma"/>
          <w:sz w:val="20"/>
          <w:szCs w:val="20"/>
        </w:rPr>
      </w:pPr>
      <w:r>
        <w:rPr>
          <w:rFonts w:ascii="Tahoma" w:hAnsi="Tahoma" w:cs="Tahoma"/>
          <w:sz w:val="20"/>
          <w:szCs w:val="20"/>
          <w:lang w:val="x-none" w:eastAsia="ar-SA"/>
        </w:rPr>
        <w:t>Końcowy wynik powyższego działania zostanie zaokrąglony do dwóch miejsc po przecinku.</w:t>
      </w:r>
    </w:p>
    <w:p w:rsidR="001938D8" w:rsidRDefault="001938D8" w:rsidP="001938D8">
      <w:pPr>
        <w:spacing w:line="360" w:lineRule="auto"/>
        <w:jc w:val="both"/>
        <w:rPr>
          <w:rFonts w:ascii="Tahoma" w:hAnsi="Tahoma" w:cs="Tahoma"/>
          <w:sz w:val="20"/>
          <w:szCs w:val="20"/>
        </w:rPr>
      </w:pPr>
    </w:p>
    <w:p w:rsidR="001938D8" w:rsidRDefault="001938D8" w:rsidP="001938D8">
      <w:pPr>
        <w:widowControl/>
        <w:numPr>
          <w:ilvl w:val="0"/>
          <w:numId w:val="142"/>
        </w:numPr>
        <w:suppressAutoHyphens/>
        <w:autoSpaceDE/>
        <w:autoSpaceDN/>
        <w:spacing w:line="360" w:lineRule="auto"/>
        <w:jc w:val="both"/>
        <w:rPr>
          <w:rFonts w:ascii="Tahoma" w:hAnsi="Tahoma" w:cs="Tahoma"/>
          <w:sz w:val="20"/>
          <w:szCs w:val="20"/>
          <w:lang w:eastAsia="ar-SA"/>
        </w:rPr>
      </w:pPr>
      <w:r>
        <w:rPr>
          <w:rFonts w:ascii="Tahoma" w:hAnsi="Tahoma" w:cs="Tahoma"/>
          <w:sz w:val="20"/>
          <w:szCs w:val="20"/>
          <w:lang w:val="x-none" w:eastAsia="ar-SA"/>
        </w:rPr>
        <w:t xml:space="preserve">Punkty za kryterium </w:t>
      </w:r>
      <w:r w:rsidR="00680E0B">
        <w:rPr>
          <w:rFonts w:ascii="Tahoma" w:hAnsi="Tahoma" w:cs="Tahoma"/>
          <w:b/>
          <w:sz w:val="20"/>
          <w:szCs w:val="20"/>
          <w:lang w:eastAsia="ar-SA"/>
        </w:rPr>
        <w:t>„Długość okresu gwarancji</w:t>
      </w:r>
      <w:r>
        <w:rPr>
          <w:rFonts w:ascii="Tahoma" w:hAnsi="Tahoma" w:cs="Tahoma"/>
          <w:b/>
          <w:sz w:val="20"/>
          <w:szCs w:val="20"/>
          <w:lang w:eastAsia="ar-SA"/>
        </w:rPr>
        <w:t>”</w:t>
      </w:r>
      <w:r>
        <w:rPr>
          <w:rFonts w:ascii="Tahoma" w:hAnsi="Tahoma" w:cs="Tahoma"/>
          <w:sz w:val="20"/>
          <w:szCs w:val="20"/>
          <w:lang w:eastAsia="ar-SA"/>
        </w:rPr>
        <w:t xml:space="preserve">   </w:t>
      </w:r>
      <w:r>
        <w:rPr>
          <w:rFonts w:ascii="Tahoma" w:hAnsi="Tahoma" w:cs="Tahoma"/>
          <w:sz w:val="20"/>
          <w:szCs w:val="20"/>
          <w:lang w:val="x-none" w:eastAsia="ar-SA"/>
        </w:rPr>
        <w:t xml:space="preserve">zostaną przyznane w skali punktowej do </w:t>
      </w:r>
      <w:r>
        <w:rPr>
          <w:rFonts w:ascii="Tahoma" w:hAnsi="Tahoma" w:cs="Tahoma"/>
          <w:b/>
          <w:sz w:val="20"/>
          <w:szCs w:val="20"/>
          <w:lang w:eastAsia="ar-SA"/>
        </w:rPr>
        <w:t>20</w:t>
      </w:r>
      <w:r>
        <w:rPr>
          <w:rFonts w:ascii="Tahoma" w:hAnsi="Tahoma" w:cs="Tahoma"/>
          <w:b/>
          <w:sz w:val="20"/>
          <w:szCs w:val="20"/>
          <w:lang w:val="x-none" w:eastAsia="ar-SA"/>
        </w:rPr>
        <w:t xml:space="preserve"> punktów</w:t>
      </w:r>
      <w:r>
        <w:rPr>
          <w:rFonts w:ascii="Tahoma" w:hAnsi="Tahoma" w:cs="Tahoma"/>
          <w:sz w:val="20"/>
          <w:szCs w:val="20"/>
          <w:lang w:val="x-none" w:eastAsia="ar-SA"/>
        </w:rPr>
        <w:t xml:space="preserve"> w następujący sposób:</w:t>
      </w:r>
    </w:p>
    <w:tbl>
      <w:tblPr>
        <w:tblW w:w="0" w:type="auto"/>
        <w:tblInd w:w="1349" w:type="dxa"/>
        <w:tblLayout w:type="fixed"/>
        <w:tblLook w:val="0000" w:firstRow="0" w:lastRow="0" w:firstColumn="0" w:lastColumn="0" w:noHBand="0" w:noVBand="0"/>
      </w:tblPr>
      <w:tblGrid>
        <w:gridCol w:w="4745"/>
        <w:gridCol w:w="1559"/>
      </w:tblGrid>
      <w:tr w:rsidR="001938D8" w:rsidTr="00E301DF">
        <w:tc>
          <w:tcPr>
            <w:tcW w:w="4745" w:type="dxa"/>
            <w:tcBorders>
              <w:top w:val="single" w:sz="4" w:space="0" w:color="000000"/>
              <w:left w:val="single" w:sz="4" w:space="0" w:color="000000"/>
              <w:bottom w:val="single" w:sz="4" w:space="0" w:color="000000"/>
            </w:tcBorders>
            <w:shd w:val="clear" w:color="auto" w:fill="auto"/>
          </w:tcPr>
          <w:p w:rsidR="001938D8" w:rsidRDefault="001938D8" w:rsidP="00E301DF">
            <w:pPr>
              <w:tabs>
                <w:tab w:val="right" w:pos="9470"/>
              </w:tabs>
              <w:spacing w:line="360" w:lineRule="auto"/>
              <w:rPr>
                <w:rFonts w:ascii="Tahoma" w:eastAsia="Cambria" w:hAnsi="Tahoma" w:cs="Tahoma"/>
                <w:b/>
                <w:sz w:val="20"/>
                <w:szCs w:val="20"/>
                <w:lang w:eastAsia="ar-SA"/>
              </w:rPr>
            </w:pPr>
            <w:r>
              <w:rPr>
                <w:rFonts w:ascii="Tahoma" w:hAnsi="Tahoma" w:cs="Tahoma"/>
                <w:sz w:val="20"/>
                <w:szCs w:val="20"/>
                <w:lang w:eastAsia="ar-SA"/>
              </w:rPr>
              <w:lastRenderedPageBreak/>
              <w:t>Długość okres gwarancji i rękojmi za wady na dostarczoną aparaturę medyczną   (G)</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938D8" w:rsidRDefault="001938D8" w:rsidP="00E301DF">
            <w:pPr>
              <w:tabs>
                <w:tab w:val="right" w:pos="9470"/>
              </w:tabs>
              <w:spacing w:line="360" w:lineRule="auto"/>
              <w:jc w:val="center"/>
            </w:pPr>
            <w:r>
              <w:rPr>
                <w:rFonts w:ascii="Tahoma" w:eastAsia="Cambria" w:hAnsi="Tahoma" w:cs="Tahoma"/>
                <w:b/>
                <w:sz w:val="20"/>
                <w:szCs w:val="20"/>
                <w:lang w:eastAsia="ar-SA"/>
              </w:rPr>
              <w:t>Liczba pkt</w:t>
            </w:r>
          </w:p>
        </w:tc>
      </w:tr>
      <w:tr w:rsidR="001938D8" w:rsidTr="00E301DF">
        <w:tc>
          <w:tcPr>
            <w:tcW w:w="4745" w:type="dxa"/>
            <w:tcBorders>
              <w:top w:val="single" w:sz="4" w:space="0" w:color="000000"/>
              <w:left w:val="single" w:sz="4" w:space="0" w:color="000000"/>
              <w:bottom w:val="single" w:sz="4" w:space="0" w:color="000000"/>
            </w:tcBorders>
            <w:shd w:val="clear" w:color="auto" w:fill="auto"/>
          </w:tcPr>
          <w:p w:rsidR="001938D8" w:rsidRDefault="001938D8" w:rsidP="00E301DF">
            <w:pPr>
              <w:tabs>
                <w:tab w:val="right" w:pos="9470"/>
              </w:tabs>
              <w:spacing w:line="360" w:lineRule="auto"/>
              <w:rPr>
                <w:rFonts w:ascii="Tahoma" w:eastAsia="Cambria" w:hAnsi="Tahoma" w:cs="Tahoma"/>
                <w:sz w:val="20"/>
                <w:szCs w:val="20"/>
                <w:lang w:eastAsia="ar-SA"/>
              </w:rPr>
            </w:pPr>
            <w:r>
              <w:rPr>
                <w:rFonts w:ascii="Tahoma" w:eastAsia="Cambria" w:hAnsi="Tahoma" w:cs="Tahoma"/>
                <w:sz w:val="20"/>
                <w:szCs w:val="20"/>
                <w:lang w:eastAsia="ar-SA"/>
              </w:rPr>
              <w:t>24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938D8" w:rsidRDefault="001938D8" w:rsidP="00E301DF">
            <w:pPr>
              <w:tabs>
                <w:tab w:val="right" w:pos="9470"/>
              </w:tabs>
              <w:spacing w:line="360" w:lineRule="auto"/>
              <w:jc w:val="center"/>
            </w:pPr>
            <w:r>
              <w:rPr>
                <w:rFonts w:ascii="Tahoma" w:eastAsia="Cambria" w:hAnsi="Tahoma" w:cs="Tahoma"/>
                <w:sz w:val="20"/>
                <w:szCs w:val="20"/>
                <w:lang w:eastAsia="ar-SA"/>
              </w:rPr>
              <w:t>G=0 pkt</w:t>
            </w:r>
          </w:p>
        </w:tc>
      </w:tr>
      <w:tr w:rsidR="001938D8" w:rsidTr="00E301DF">
        <w:tc>
          <w:tcPr>
            <w:tcW w:w="4745" w:type="dxa"/>
            <w:tcBorders>
              <w:top w:val="single" w:sz="4" w:space="0" w:color="000000"/>
              <w:left w:val="single" w:sz="4" w:space="0" w:color="000000"/>
              <w:bottom w:val="single" w:sz="4" w:space="0" w:color="000000"/>
            </w:tcBorders>
            <w:shd w:val="clear" w:color="auto" w:fill="auto"/>
          </w:tcPr>
          <w:p w:rsidR="001938D8" w:rsidRDefault="001938D8" w:rsidP="00E301DF">
            <w:pPr>
              <w:tabs>
                <w:tab w:val="right" w:pos="9470"/>
              </w:tabs>
              <w:spacing w:line="360" w:lineRule="auto"/>
              <w:rPr>
                <w:rFonts w:ascii="Tahoma" w:eastAsia="Cambria" w:hAnsi="Tahoma" w:cs="Tahoma"/>
                <w:sz w:val="20"/>
                <w:szCs w:val="20"/>
                <w:lang w:eastAsia="ar-SA"/>
              </w:rPr>
            </w:pPr>
            <w:r>
              <w:rPr>
                <w:rFonts w:ascii="Tahoma" w:eastAsia="Cambria" w:hAnsi="Tahoma" w:cs="Tahoma"/>
                <w:sz w:val="20"/>
                <w:szCs w:val="20"/>
                <w:lang w:eastAsia="ar-SA"/>
              </w:rPr>
              <w:t>30 miesiące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938D8" w:rsidRDefault="001938D8" w:rsidP="00E301DF">
            <w:pPr>
              <w:tabs>
                <w:tab w:val="right" w:pos="9470"/>
              </w:tabs>
              <w:spacing w:line="360" w:lineRule="auto"/>
              <w:jc w:val="center"/>
            </w:pPr>
            <w:r>
              <w:rPr>
                <w:rFonts w:ascii="Tahoma" w:eastAsia="Cambria" w:hAnsi="Tahoma" w:cs="Tahoma"/>
                <w:sz w:val="20"/>
                <w:szCs w:val="20"/>
                <w:lang w:eastAsia="ar-SA"/>
              </w:rPr>
              <w:t>G=5 pkt</w:t>
            </w:r>
          </w:p>
        </w:tc>
      </w:tr>
      <w:tr w:rsidR="001938D8" w:rsidTr="00E301DF">
        <w:tc>
          <w:tcPr>
            <w:tcW w:w="4745" w:type="dxa"/>
            <w:tcBorders>
              <w:top w:val="single" w:sz="4" w:space="0" w:color="000000"/>
              <w:left w:val="single" w:sz="4" w:space="0" w:color="000000"/>
              <w:bottom w:val="single" w:sz="4" w:space="0" w:color="000000"/>
            </w:tcBorders>
            <w:shd w:val="clear" w:color="auto" w:fill="auto"/>
          </w:tcPr>
          <w:p w:rsidR="001938D8" w:rsidRDefault="001938D8" w:rsidP="00E301DF">
            <w:pPr>
              <w:tabs>
                <w:tab w:val="right" w:pos="9470"/>
              </w:tabs>
              <w:spacing w:line="360" w:lineRule="auto"/>
              <w:rPr>
                <w:rFonts w:ascii="Tahoma" w:eastAsia="Cambria" w:hAnsi="Tahoma" w:cs="Tahoma"/>
                <w:sz w:val="20"/>
                <w:szCs w:val="20"/>
                <w:lang w:eastAsia="ar-SA"/>
              </w:rPr>
            </w:pPr>
            <w:r>
              <w:rPr>
                <w:rFonts w:ascii="Tahoma" w:eastAsia="Cambria" w:hAnsi="Tahoma" w:cs="Tahoma"/>
                <w:sz w:val="20"/>
                <w:szCs w:val="20"/>
                <w:lang w:eastAsia="ar-SA"/>
              </w:rPr>
              <w:t>36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938D8" w:rsidRDefault="001938D8" w:rsidP="00E301DF">
            <w:pPr>
              <w:tabs>
                <w:tab w:val="right" w:pos="9470"/>
              </w:tabs>
              <w:spacing w:line="360" w:lineRule="auto"/>
              <w:jc w:val="center"/>
            </w:pPr>
            <w:r>
              <w:rPr>
                <w:rFonts w:ascii="Tahoma" w:eastAsia="Cambria" w:hAnsi="Tahoma" w:cs="Tahoma"/>
                <w:sz w:val="20"/>
                <w:szCs w:val="20"/>
                <w:lang w:eastAsia="ar-SA"/>
              </w:rPr>
              <w:t>G=10 pkt</w:t>
            </w:r>
          </w:p>
        </w:tc>
      </w:tr>
      <w:tr w:rsidR="001938D8" w:rsidTr="00E301DF">
        <w:tc>
          <w:tcPr>
            <w:tcW w:w="4745" w:type="dxa"/>
            <w:tcBorders>
              <w:top w:val="single" w:sz="4" w:space="0" w:color="000000"/>
              <w:left w:val="single" w:sz="4" w:space="0" w:color="000000"/>
              <w:bottom w:val="single" w:sz="4" w:space="0" w:color="000000"/>
            </w:tcBorders>
            <w:shd w:val="clear" w:color="auto" w:fill="auto"/>
          </w:tcPr>
          <w:p w:rsidR="001938D8" w:rsidRDefault="001938D8" w:rsidP="00E301DF">
            <w:pPr>
              <w:tabs>
                <w:tab w:val="right" w:pos="9470"/>
              </w:tabs>
              <w:spacing w:line="360" w:lineRule="auto"/>
              <w:rPr>
                <w:rFonts w:ascii="Tahoma" w:eastAsia="Cambria" w:hAnsi="Tahoma" w:cs="Tahoma"/>
                <w:sz w:val="20"/>
                <w:szCs w:val="20"/>
                <w:lang w:eastAsia="ar-SA"/>
              </w:rPr>
            </w:pPr>
            <w:r>
              <w:rPr>
                <w:rFonts w:ascii="Tahoma" w:eastAsia="Cambria" w:hAnsi="Tahoma" w:cs="Tahoma"/>
                <w:sz w:val="20"/>
                <w:szCs w:val="20"/>
                <w:lang w:eastAsia="ar-SA"/>
              </w:rPr>
              <w:t>42 miesiące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938D8" w:rsidRDefault="001938D8" w:rsidP="00E301DF">
            <w:pPr>
              <w:tabs>
                <w:tab w:val="right" w:pos="9470"/>
              </w:tabs>
              <w:spacing w:line="360" w:lineRule="auto"/>
              <w:jc w:val="center"/>
            </w:pPr>
            <w:r>
              <w:rPr>
                <w:rFonts w:ascii="Tahoma" w:eastAsia="Cambria" w:hAnsi="Tahoma" w:cs="Tahoma"/>
                <w:sz w:val="20"/>
                <w:szCs w:val="20"/>
                <w:lang w:eastAsia="ar-SA"/>
              </w:rPr>
              <w:t>G=15 pkt</w:t>
            </w:r>
          </w:p>
        </w:tc>
      </w:tr>
      <w:tr w:rsidR="001938D8" w:rsidTr="00E301DF">
        <w:tc>
          <w:tcPr>
            <w:tcW w:w="4745" w:type="dxa"/>
            <w:tcBorders>
              <w:top w:val="single" w:sz="4" w:space="0" w:color="000000"/>
              <w:left w:val="single" w:sz="4" w:space="0" w:color="000000"/>
              <w:bottom w:val="single" w:sz="4" w:space="0" w:color="000000"/>
            </w:tcBorders>
            <w:shd w:val="clear" w:color="auto" w:fill="auto"/>
          </w:tcPr>
          <w:p w:rsidR="001938D8" w:rsidRDefault="001938D8" w:rsidP="00E301DF">
            <w:pPr>
              <w:tabs>
                <w:tab w:val="right" w:pos="9470"/>
              </w:tabs>
              <w:spacing w:line="360" w:lineRule="auto"/>
              <w:rPr>
                <w:rFonts w:ascii="Tahoma" w:eastAsia="Cambria" w:hAnsi="Tahoma" w:cs="Tahoma"/>
                <w:sz w:val="20"/>
                <w:szCs w:val="20"/>
                <w:lang w:eastAsia="ar-SA"/>
              </w:rPr>
            </w:pPr>
            <w:r>
              <w:rPr>
                <w:rFonts w:ascii="Tahoma" w:eastAsia="Cambria" w:hAnsi="Tahoma" w:cs="Tahoma"/>
                <w:sz w:val="20"/>
                <w:szCs w:val="20"/>
                <w:lang w:eastAsia="ar-SA"/>
              </w:rPr>
              <w:t>48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938D8" w:rsidRDefault="001938D8" w:rsidP="00E301DF">
            <w:pPr>
              <w:tabs>
                <w:tab w:val="right" w:pos="9470"/>
              </w:tabs>
              <w:spacing w:line="360" w:lineRule="auto"/>
              <w:jc w:val="center"/>
            </w:pPr>
            <w:r>
              <w:rPr>
                <w:rFonts w:ascii="Tahoma" w:eastAsia="Cambria" w:hAnsi="Tahoma" w:cs="Tahoma"/>
                <w:sz w:val="20"/>
                <w:szCs w:val="20"/>
                <w:lang w:eastAsia="ar-SA"/>
              </w:rPr>
              <w:t>G=20 pkt</w:t>
            </w:r>
          </w:p>
        </w:tc>
      </w:tr>
    </w:tbl>
    <w:p w:rsidR="001938D8" w:rsidRDefault="001938D8" w:rsidP="001938D8">
      <w:pPr>
        <w:spacing w:line="360" w:lineRule="auto"/>
        <w:jc w:val="both"/>
        <w:rPr>
          <w:rFonts w:ascii="Tahoma" w:hAnsi="Tahoma" w:cs="Tahoma"/>
          <w:b/>
          <w:color w:val="000000"/>
          <w:sz w:val="20"/>
          <w:szCs w:val="20"/>
          <w:lang w:eastAsia="ar-SA"/>
        </w:rPr>
      </w:pPr>
    </w:p>
    <w:p w:rsidR="001938D8" w:rsidRDefault="001938D8" w:rsidP="001938D8">
      <w:pPr>
        <w:tabs>
          <w:tab w:val="left" w:pos="360"/>
        </w:tabs>
        <w:spacing w:line="360" w:lineRule="auto"/>
        <w:jc w:val="both"/>
        <w:rPr>
          <w:rFonts w:ascii="Tahoma" w:hAnsi="Tahoma" w:cs="Tahoma"/>
          <w:b/>
          <w:bCs/>
          <w:color w:val="000000"/>
          <w:sz w:val="20"/>
          <w:szCs w:val="20"/>
          <w:lang w:eastAsia="ar-SA"/>
        </w:rPr>
      </w:pPr>
    </w:p>
    <w:p w:rsidR="001938D8" w:rsidRDefault="001938D8" w:rsidP="001938D8">
      <w:pPr>
        <w:tabs>
          <w:tab w:val="left" w:pos="851"/>
        </w:tabs>
        <w:spacing w:line="360" w:lineRule="auto"/>
        <w:ind w:left="360"/>
        <w:jc w:val="center"/>
        <w:rPr>
          <w:rFonts w:ascii="Tahoma" w:hAnsi="Tahoma" w:cs="Tahoma"/>
          <w:color w:val="000000"/>
          <w:sz w:val="20"/>
          <w:szCs w:val="20"/>
          <w:lang w:eastAsia="ar-SA"/>
        </w:rPr>
      </w:pPr>
      <w:r>
        <w:rPr>
          <w:rFonts w:ascii="Tahoma" w:hAnsi="Tahoma" w:cs="Tahoma"/>
          <w:b/>
          <w:bCs/>
          <w:color w:val="000000"/>
          <w:sz w:val="20"/>
          <w:szCs w:val="20"/>
          <w:lang w:val="x-none" w:eastAsia="ar-SA"/>
        </w:rPr>
        <w:t>Uwaga:</w:t>
      </w:r>
    </w:p>
    <w:tbl>
      <w:tblPr>
        <w:tblW w:w="0" w:type="auto"/>
        <w:tblInd w:w="108" w:type="dxa"/>
        <w:tblLayout w:type="fixed"/>
        <w:tblLook w:val="0000" w:firstRow="0" w:lastRow="0" w:firstColumn="0" w:lastColumn="0" w:noHBand="0" w:noVBand="0"/>
      </w:tblPr>
      <w:tblGrid>
        <w:gridCol w:w="9218"/>
      </w:tblGrid>
      <w:tr w:rsidR="001938D8" w:rsidTr="00E301DF">
        <w:tc>
          <w:tcPr>
            <w:tcW w:w="9218" w:type="dxa"/>
            <w:tcBorders>
              <w:top w:val="single" w:sz="4" w:space="0" w:color="000000"/>
              <w:left w:val="single" w:sz="4" w:space="0" w:color="000000"/>
              <w:bottom w:val="single" w:sz="4" w:space="0" w:color="000000"/>
              <w:right w:val="single" w:sz="4" w:space="0" w:color="000000"/>
            </w:tcBorders>
            <w:shd w:val="clear" w:color="auto" w:fill="auto"/>
          </w:tcPr>
          <w:p w:rsidR="001938D8" w:rsidRDefault="001938D8" w:rsidP="00E301DF">
            <w:pPr>
              <w:spacing w:line="360" w:lineRule="auto"/>
              <w:jc w:val="both"/>
            </w:pPr>
            <w:r>
              <w:rPr>
                <w:rFonts w:ascii="Tahoma" w:hAnsi="Tahoma" w:cs="Tahoma"/>
                <w:color w:val="000000"/>
                <w:sz w:val="20"/>
                <w:szCs w:val="20"/>
                <w:lang w:eastAsia="ar-SA"/>
              </w:rPr>
              <w:t xml:space="preserve">Zamawiający określa minimalną oraz maksymalną długość okresu gwarancji, </w:t>
            </w:r>
            <w:r>
              <w:rPr>
                <w:rFonts w:ascii="Tahoma" w:hAnsi="Tahoma" w:cs="Tahoma"/>
                <w:color w:val="000000"/>
                <w:sz w:val="20"/>
                <w:szCs w:val="20"/>
                <w:lang w:eastAsia="ar-SA"/>
              </w:rPr>
              <w:br/>
              <w:t xml:space="preserve">w przedziale od 24 do 48 miesięcy. </w:t>
            </w:r>
            <w:r>
              <w:rPr>
                <w:rFonts w:ascii="Tahoma" w:hAnsi="Tahoma" w:cs="Tahoma"/>
                <w:b/>
                <w:color w:val="000000"/>
                <w:sz w:val="20"/>
                <w:szCs w:val="20"/>
                <w:lang w:eastAsia="ar-SA"/>
              </w:rPr>
              <w:t>W przypadku zaoferowania przez Wykonawcę okresu długości gwarancji krótszego niż 24 miesiące, Zamawiający ofertę odrzuci</w:t>
            </w:r>
            <w:r>
              <w:rPr>
                <w:rFonts w:ascii="Tahoma" w:hAnsi="Tahoma" w:cs="Tahoma"/>
                <w:color w:val="000000"/>
                <w:sz w:val="20"/>
                <w:szCs w:val="20"/>
                <w:lang w:eastAsia="ar-SA"/>
              </w:rPr>
              <w:t xml:space="preserve">. </w:t>
            </w:r>
            <w:r>
              <w:rPr>
                <w:rFonts w:ascii="Tahoma" w:hAnsi="Tahoma" w:cs="Tahoma"/>
                <w:b/>
                <w:color w:val="000000"/>
                <w:sz w:val="20"/>
                <w:szCs w:val="20"/>
                <w:lang w:eastAsia="ar-SA"/>
              </w:rPr>
              <w:t>W przypadku, gdy Wykonawca w ogóle nie wskaże w ofercie oferowanego okresu gwarancji zamawiający przyjmie, że Wykonawca nie oferuje gwarancji i ofertę odrzuci.</w:t>
            </w:r>
            <w:r>
              <w:rPr>
                <w:rFonts w:ascii="Tahoma" w:hAnsi="Tahoma" w:cs="Tahoma"/>
                <w:color w:val="000000"/>
                <w:sz w:val="20"/>
                <w:szCs w:val="20"/>
                <w:lang w:eastAsia="ar-SA"/>
              </w:rPr>
              <w:t xml:space="preserve"> Wykonawca może zaproponować długość okresu gwarancji dłuższy niż wyznaczony maksymalny - 48 miesięcy, jednak w tym przypadku Zamawiający przyjmie do obliczeń wartość 48 miesięcy - najdłuższy przyjęty w kryterium oceny ofert </w:t>
            </w:r>
            <w:r>
              <w:rPr>
                <w:rFonts w:ascii="Tahoma" w:hAnsi="Tahoma" w:cs="Tahoma"/>
                <w:b/>
                <w:sz w:val="20"/>
                <w:szCs w:val="20"/>
                <w:lang w:eastAsia="ar-SA"/>
              </w:rPr>
              <w:t>„Długość okresu gwarancji i rękojmi za wady na dostarczoną aparaturę medyczną”</w:t>
            </w:r>
            <w:r>
              <w:rPr>
                <w:rFonts w:ascii="Tahoma" w:hAnsi="Tahoma" w:cs="Tahoma"/>
                <w:color w:val="000000"/>
                <w:sz w:val="20"/>
                <w:szCs w:val="20"/>
                <w:lang w:eastAsia="ar-SA"/>
              </w:rPr>
              <w:t xml:space="preserve">. </w:t>
            </w:r>
            <w:r>
              <w:rPr>
                <w:rFonts w:ascii="Tahoma" w:hAnsi="Tahoma" w:cs="Tahoma"/>
                <w:b/>
                <w:color w:val="000000"/>
                <w:sz w:val="20"/>
                <w:szCs w:val="20"/>
                <w:lang w:eastAsia="ar-SA"/>
              </w:rPr>
              <w:t>Wykonawcy oferują długości okresu gwarancji w pełnych miesiącach (w przedziale od 24 do 48 ).</w:t>
            </w:r>
          </w:p>
        </w:tc>
      </w:tr>
    </w:tbl>
    <w:p w:rsidR="001938D8" w:rsidRDefault="001938D8" w:rsidP="001938D8">
      <w:pPr>
        <w:spacing w:line="360" w:lineRule="auto"/>
        <w:ind w:left="360"/>
        <w:jc w:val="both"/>
        <w:rPr>
          <w:rFonts w:ascii="Tahoma" w:hAnsi="Tahoma" w:cs="Tahoma"/>
          <w:sz w:val="20"/>
          <w:szCs w:val="20"/>
        </w:rPr>
      </w:pPr>
    </w:p>
    <w:p w:rsidR="001938D8" w:rsidRDefault="001938D8" w:rsidP="001938D8">
      <w:pPr>
        <w:spacing w:line="360" w:lineRule="auto"/>
        <w:ind w:left="360"/>
        <w:jc w:val="both"/>
        <w:rPr>
          <w:rFonts w:ascii="Tahoma" w:hAnsi="Tahoma" w:cs="Tahoma"/>
          <w:b/>
          <w:sz w:val="20"/>
          <w:szCs w:val="20"/>
        </w:rPr>
      </w:pPr>
    </w:p>
    <w:p w:rsidR="001938D8" w:rsidRDefault="001938D8" w:rsidP="001938D8">
      <w:pPr>
        <w:widowControl/>
        <w:numPr>
          <w:ilvl w:val="0"/>
          <w:numId w:val="142"/>
        </w:numPr>
        <w:suppressAutoHyphens/>
        <w:autoSpaceDE/>
        <w:autoSpaceDN/>
        <w:spacing w:line="360" w:lineRule="auto"/>
        <w:jc w:val="both"/>
        <w:rPr>
          <w:rFonts w:ascii="Tahoma" w:hAnsi="Tahoma" w:cs="Tahoma"/>
          <w:b/>
          <w:sz w:val="20"/>
          <w:szCs w:val="20"/>
        </w:rPr>
      </w:pPr>
      <w:r>
        <w:rPr>
          <w:rFonts w:ascii="Tahoma" w:hAnsi="Tahoma" w:cs="Tahoma"/>
          <w:b/>
          <w:sz w:val="20"/>
          <w:szCs w:val="20"/>
        </w:rPr>
        <w:t>Długość okresu bezpłatnego serwisu aparatury medycznej                     - 20 pkt</w:t>
      </w:r>
    </w:p>
    <w:p w:rsidR="001938D8" w:rsidRDefault="001938D8" w:rsidP="001938D8">
      <w:pPr>
        <w:spacing w:line="360" w:lineRule="auto"/>
        <w:ind w:left="360"/>
        <w:jc w:val="both"/>
        <w:rPr>
          <w:rFonts w:ascii="Tahoma" w:hAnsi="Tahoma" w:cs="Tahoma"/>
          <w:sz w:val="20"/>
          <w:szCs w:val="20"/>
        </w:rPr>
      </w:pPr>
      <w:r>
        <w:rPr>
          <w:rFonts w:ascii="Tahoma" w:hAnsi="Tahoma" w:cs="Tahoma"/>
          <w:b/>
          <w:sz w:val="20"/>
          <w:szCs w:val="20"/>
        </w:rPr>
        <w:t xml:space="preserve">- </w:t>
      </w:r>
      <w:r>
        <w:rPr>
          <w:rFonts w:ascii="Tahoma" w:hAnsi="Tahoma" w:cs="Tahoma"/>
          <w:sz w:val="20"/>
          <w:szCs w:val="20"/>
        </w:rPr>
        <w:t>do dwóch lat użytkowania                                           -  0 pkt</w:t>
      </w:r>
    </w:p>
    <w:p w:rsidR="001938D8" w:rsidRDefault="001938D8" w:rsidP="001938D8">
      <w:pPr>
        <w:spacing w:line="360" w:lineRule="auto"/>
        <w:ind w:left="360"/>
        <w:jc w:val="both"/>
        <w:rPr>
          <w:rFonts w:ascii="Tahoma" w:hAnsi="Tahoma" w:cs="Tahoma"/>
          <w:sz w:val="20"/>
          <w:szCs w:val="20"/>
        </w:rPr>
      </w:pPr>
      <w:r>
        <w:rPr>
          <w:rFonts w:ascii="Tahoma" w:hAnsi="Tahoma" w:cs="Tahoma"/>
          <w:sz w:val="20"/>
          <w:szCs w:val="20"/>
        </w:rPr>
        <w:t>- do trzech lat użytkowania                                        -  10 pkt</w:t>
      </w:r>
    </w:p>
    <w:p w:rsidR="001938D8" w:rsidRDefault="001938D8" w:rsidP="001938D8">
      <w:pPr>
        <w:spacing w:line="360" w:lineRule="auto"/>
        <w:ind w:left="360"/>
        <w:jc w:val="both"/>
        <w:rPr>
          <w:rFonts w:ascii="Tahoma" w:hAnsi="Tahoma" w:cs="Tahoma"/>
          <w:b/>
          <w:bCs/>
          <w:color w:val="000000"/>
          <w:sz w:val="20"/>
          <w:szCs w:val="20"/>
          <w:lang w:val="x-none" w:eastAsia="ar-SA"/>
        </w:rPr>
      </w:pPr>
      <w:r>
        <w:rPr>
          <w:rFonts w:ascii="Tahoma" w:hAnsi="Tahoma" w:cs="Tahoma"/>
          <w:sz w:val="20"/>
          <w:szCs w:val="20"/>
        </w:rPr>
        <w:t>- do czterech lat użytkowania                                           - 20 pkt</w:t>
      </w:r>
    </w:p>
    <w:p w:rsidR="001938D8" w:rsidRDefault="001938D8" w:rsidP="001938D8">
      <w:pPr>
        <w:tabs>
          <w:tab w:val="left" w:pos="851"/>
        </w:tabs>
        <w:spacing w:line="360" w:lineRule="auto"/>
        <w:ind w:left="360"/>
        <w:jc w:val="center"/>
        <w:rPr>
          <w:rFonts w:ascii="Tahoma" w:hAnsi="Tahoma" w:cs="Tahoma"/>
          <w:color w:val="000000"/>
          <w:sz w:val="20"/>
          <w:szCs w:val="20"/>
          <w:lang w:eastAsia="ar-SA"/>
        </w:rPr>
      </w:pPr>
      <w:r>
        <w:rPr>
          <w:rFonts w:ascii="Tahoma" w:hAnsi="Tahoma" w:cs="Tahoma"/>
          <w:b/>
          <w:bCs/>
          <w:color w:val="000000"/>
          <w:sz w:val="20"/>
          <w:szCs w:val="20"/>
          <w:lang w:val="x-none" w:eastAsia="ar-SA"/>
        </w:rPr>
        <w:t>Uwaga:</w:t>
      </w:r>
    </w:p>
    <w:tbl>
      <w:tblPr>
        <w:tblW w:w="0" w:type="auto"/>
        <w:tblInd w:w="108" w:type="dxa"/>
        <w:tblLayout w:type="fixed"/>
        <w:tblLook w:val="0000" w:firstRow="0" w:lastRow="0" w:firstColumn="0" w:lastColumn="0" w:noHBand="0" w:noVBand="0"/>
      </w:tblPr>
      <w:tblGrid>
        <w:gridCol w:w="9218"/>
      </w:tblGrid>
      <w:tr w:rsidR="001938D8" w:rsidTr="00E301DF">
        <w:tc>
          <w:tcPr>
            <w:tcW w:w="9218" w:type="dxa"/>
            <w:tcBorders>
              <w:top w:val="single" w:sz="4" w:space="0" w:color="000000"/>
              <w:left w:val="single" w:sz="4" w:space="0" w:color="000000"/>
              <w:bottom w:val="single" w:sz="4" w:space="0" w:color="000000"/>
              <w:right w:val="single" w:sz="4" w:space="0" w:color="000000"/>
            </w:tcBorders>
            <w:shd w:val="clear" w:color="auto" w:fill="auto"/>
          </w:tcPr>
          <w:p w:rsidR="001938D8" w:rsidRDefault="001938D8" w:rsidP="00E301DF">
            <w:pPr>
              <w:spacing w:line="360" w:lineRule="auto"/>
              <w:jc w:val="both"/>
            </w:pPr>
            <w:r>
              <w:rPr>
                <w:rFonts w:ascii="Tahoma" w:hAnsi="Tahoma" w:cs="Tahoma"/>
                <w:color w:val="000000"/>
                <w:sz w:val="20"/>
                <w:szCs w:val="20"/>
                <w:lang w:eastAsia="ar-SA"/>
              </w:rPr>
              <w:t>Zamawiający określa trzy warianty długości okresu bezpłatnego serwisu aparatury medycznej:</w:t>
            </w:r>
            <w:r>
              <w:rPr>
                <w:rFonts w:ascii="Tahoma" w:hAnsi="Tahoma" w:cs="Tahoma"/>
                <w:sz w:val="20"/>
                <w:szCs w:val="20"/>
              </w:rPr>
              <w:t xml:space="preserve"> - do dwóch lat użytkowania, do trzech lat użytkowania i do czterech lat użytkowania</w:t>
            </w:r>
            <w:r>
              <w:rPr>
                <w:rFonts w:ascii="Tahoma" w:hAnsi="Tahoma" w:cs="Tahoma"/>
                <w:color w:val="000000"/>
                <w:sz w:val="20"/>
                <w:szCs w:val="20"/>
                <w:lang w:eastAsia="ar-SA"/>
              </w:rPr>
              <w:t xml:space="preserve">. </w:t>
            </w:r>
            <w:r>
              <w:rPr>
                <w:rFonts w:ascii="Tahoma" w:hAnsi="Tahoma" w:cs="Tahoma"/>
                <w:b/>
                <w:color w:val="000000"/>
                <w:sz w:val="20"/>
                <w:szCs w:val="20"/>
                <w:lang w:eastAsia="ar-SA"/>
              </w:rPr>
              <w:t xml:space="preserve">W przypadku zaoferowania przez Wykonawcę długości okresu </w:t>
            </w:r>
            <w:r>
              <w:rPr>
                <w:rFonts w:ascii="Tahoma" w:hAnsi="Tahoma" w:cs="Tahoma"/>
                <w:b/>
                <w:sz w:val="20"/>
                <w:szCs w:val="20"/>
              </w:rPr>
              <w:t xml:space="preserve">bezpłatnego serwisu aparatury medycznej </w:t>
            </w:r>
            <w:r>
              <w:rPr>
                <w:rFonts w:ascii="Tahoma" w:hAnsi="Tahoma" w:cs="Tahoma"/>
                <w:b/>
                <w:color w:val="000000"/>
                <w:sz w:val="20"/>
                <w:szCs w:val="20"/>
                <w:lang w:eastAsia="ar-SA"/>
              </w:rPr>
              <w:t>krótszego niż 2 lata, Zamawiający ofertę odrzuci</w:t>
            </w:r>
            <w:r>
              <w:rPr>
                <w:rFonts w:ascii="Tahoma" w:hAnsi="Tahoma" w:cs="Tahoma"/>
                <w:color w:val="000000"/>
                <w:sz w:val="20"/>
                <w:szCs w:val="20"/>
                <w:lang w:eastAsia="ar-SA"/>
              </w:rPr>
              <w:t xml:space="preserve">. </w:t>
            </w:r>
            <w:r>
              <w:rPr>
                <w:rFonts w:ascii="Tahoma" w:hAnsi="Tahoma" w:cs="Tahoma"/>
                <w:b/>
                <w:color w:val="000000"/>
                <w:sz w:val="20"/>
                <w:szCs w:val="20"/>
                <w:lang w:eastAsia="ar-SA"/>
              </w:rPr>
              <w:t xml:space="preserve">W przypadku, gdy Wykonawca w ogóle nie wskaże w ofercie oferowanego okresu </w:t>
            </w:r>
            <w:r>
              <w:rPr>
                <w:rFonts w:ascii="Tahoma" w:hAnsi="Tahoma" w:cs="Tahoma"/>
                <w:b/>
                <w:sz w:val="20"/>
                <w:szCs w:val="20"/>
              </w:rPr>
              <w:t xml:space="preserve">bezpłatnego serwisu aparatury medycznej </w:t>
            </w:r>
            <w:r>
              <w:rPr>
                <w:rFonts w:ascii="Tahoma" w:hAnsi="Tahoma" w:cs="Tahoma"/>
                <w:b/>
                <w:color w:val="000000"/>
                <w:sz w:val="20"/>
                <w:szCs w:val="20"/>
                <w:lang w:eastAsia="ar-SA"/>
              </w:rPr>
              <w:t xml:space="preserve">zamawiający przyjmie, że Wykonawca nie oferuje </w:t>
            </w:r>
            <w:r>
              <w:rPr>
                <w:rFonts w:ascii="Tahoma" w:hAnsi="Tahoma" w:cs="Tahoma"/>
                <w:b/>
                <w:sz w:val="20"/>
                <w:szCs w:val="20"/>
              </w:rPr>
              <w:t xml:space="preserve">bezpłatnego serwisu aparatury medyczne </w:t>
            </w:r>
            <w:r>
              <w:rPr>
                <w:rFonts w:ascii="Tahoma" w:hAnsi="Tahoma" w:cs="Tahoma"/>
                <w:b/>
                <w:color w:val="000000"/>
                <w:sz w:val="20"/>
                <w:szCs w:val="20"/>
                <w:lang w:eastAsia="ar-SA"/>
              </w:rPr>
              <w:t>i ofertę odrzuci.</w:t>
            </w:r>
            <w:r>
              <w:rPr>
                <w:rFonts w:ascii="Tahoma" w:hAnsi="Tahoma" w:cs="Tahoma"/>
                <w:color w:val="000000"/>
                <w:sz w:val="20"/>
                <w:szCs w:val="20"/>
                <w:lang w:eastAsia="ar-SA"/>
              </w:rPr>
              <w:t xml:space="preserve"> Wykonawca może zaproponować długość okresu </w:t>
            </w:r>
            <w:r>
              <w:rPr>
                <w:rFonts w:ascii="Tahoma" w:hAnsi="Tahoma" w:cs="Tahoma"/>
                <w:b/>
                <w:sz w:val="20"/>
                <w:szCs w:val="20"/>
              </w:rPr>
              <w:t xml:space="preserve">bezpłatnego serwisu aparatury medycznej </w:t>
            </w:r>
            <w:r>
              <w:rPr>
                <w:rFonts w:ascii="Tahoma" w:hAnsi="Tahoma" w:cs="Tahoma"/>
                <w:color w:val="000000"/>
                <w:sz w:val="20"/>
                <w:szCs w:val="20"/>
                <w:lang w:eastAsia="ar-SA"/>
              </w:rPr>
              <w:t xml:space="preserve">dłuższy niż wyznaczony maksymalny – do czterech lat użytkowania, jednak w tym przypadku Zamawiający przyjmie do obliczeń wartość </w:t>
            </w:r>
            <w:r>
              <w:rPr>
                <w:rFonts w:ascii="Tahoma" w:hAnsi="Tahoma" w:cs="Tahoma"/>
                <w:sz w:val="20"/>
                <w:szCs w:val="20"/>
              </w:rPr>
              <w:t xml:space="preserve">do czterech lat </w:t>
            </w:r>
            <w:r>
              <w:rPr>
                <w:rFonts w:ascii="Tahoma" w:hAnsi="Tahoma" w:cs="Tahoma"/>
                <w:sz w:val="20"/>
                <w:szCs w:val="20"/>
              </w:rPr>
              <w:lastRenderedPageBreak/>
              <w:t xml:space="preserve">użytkowania </w:t>
            </w:r>
            <w:r>
              <w:rPr>
                <w:rFonts w:ascii="Tahoma" w:hAnsi="Tahoma" w:cs="Tahoma"/>
                <w:color w:val="000000"/>
                <w:sz w:val="20"/>
                <w:szCs w:val="20"/>
                <w:lang w:eastAsia="ar-SA"/>
              </w:rPr>
              <w:t>- najdłuższy przyjęty w kryterium oceny ofert „</w:t>
            </w:r>
            <w:r>
              <w:rPr>
                <w:rFonts w:ascii="Tahoma" w:hAnsi="Tahoma" w:cs="Tahoma"/>
                <w:b/>
                <w:sz w:val="20"/>
                <w:szCs w:val="20"/>
              </w:rPr>
              <w:t>Długość okresu bezpłatnego serwisu aparatury medycznej”</w:t>
            </w:r>
            <w:r>
              <w:rPr>
                <w:rFonts w:ascii="Tahoma" w:hAnsi="Tahoma" w:cs="Tahoma"/>
                <w:color w:val="000000"/>
                <w:sz w:val="20"/>
                <w:szCs w:val="20"/>
                <w:lang w:eastAsia="ar-SA"/>
              </w:rPr>
              <w:t xml:space="preserve">. </w:t>
            </w:r>
          </w:p>
        </w:tc>
      </w:tr>
    </w:tbl>
    <w:p w:rsidR="001938D8" w:rsidRPr="00406B4A" w:rsidRDefault="001938D8" w:rsidP="001938D8">
      <w:pPr>
        <w:pStyle w:val="Tekstpodstawowy"/>
        <w:spacing w:before="1" w:line="360" w:lineRule="auto"/>
        <w:jc w:val="both"/>
        <w:rPr>
          <w:rFonts w:ascii="Tahoma" w:hAnsi="Tahoma" w:cs="Tahoma"/>
          <w:b/>
          <w:sz w:val="20"/>
          <w:szCs w:val="20"/>
        </w:rPr>
      </w:pPr>
    </w:p>
    <w:p w:rsidR="001938D8" w:rsidRPr="00406B4A" w:rsidRDefault="001938D8" w:rsidP="001938D8">
      <w:pPr>
        <w:pStyle w:val="Akapitzlist"/>
        <w:numPr>
          <w:ilvl w:val="0"/>
          <w:numId w:val="10"/>
        </w:numPr>
        <w:tabs>
          <w:tab w:val="left" w:pos="483"/>
        </w:tabs>
        <w:spacing w:before="92" w:line="360" w:lineRule="auto"/>
        <w:ind w:right="131" w:hanging="284"/>
        <w:jc w:val="both"/>
        <w:rPr>
          <w:rFonts w:ascii="Tahoma" w:hAnsi="Tahoma" w:cs="Tahoma"/>
          <w:sz w:val="20"/>
          <w:szCs w:val="20"/>
        </w:rPr>
      </w:pPr>
      <w:r w:rsidRPr="00406B4A">
        <w:rPr>
          <w:rFonts w:ascii="Tahoma" w:hAnsi="Tahoma" w:cs="Tahoma"/>
          <w:sz w:val="20"/>
          <w:szCs w:val="20"/>
        </w:rPr>
        <w:t xml:space="preserve">Jeżeli zaoferowana cena lub koszt, lub ich istotne części składowe, wydają się rażąco niskie w stosunku do przedmiotu </w:t>
      </w:r>
      <w:r w:rsidRPr="00406B4A">
        <w:rPr>
          <w:rFonts w:ascii="Tahoma" w:hAnsi="Tahoma" w:cs="Tahoma"/>
          <w:i/>
          <w:sz w:val="20"/>
          <w:szCs w:val="20"/>
        </w:rPr>
        <w:t xml:space="preserve">zamówienia </w:t>
      </w:r>
      <w:r w:rsidRPr="00406B4A">
        <w:rPr>
          <w:rFonts w:ascii="Tahoma" w:hAnsi="Tahoma" w:cs="Tahoma"/>
          <w:sz w:val="20"/>
          <w:szCs w:val="20"/>
        </w:rPr>
        <w:t xml:space="preserve">lub budzą wątpliwości zamawiającego co do możliwości wykonania przedmiotu </w:t>
      </w:r>
      <w:r w:rsidRPr="00406B4A">
        <w:rPr>
          <w:rFonts w:ascii="Tahoma" w:hAnsi="Tahoma" w:cs="Tahoma"/>
          <w:i/>
          <w:sz w:val="20"/>
          <w:szCs w:val="20"/>
        </w:rPr>
        <w:t xml:space="preserve">zamówienia </w:t>
      </w:r>
      <w:r w:rsidRPr="00406B4A">
        <w:rPr>
          <w:rFonts w:ascii="Tahoma" w:hAnsi="Tahoma" w:cs="Tahoma"/>
          <w:sz w:val="20"/>
          <w:szCs w:val="20"/>
        </w:rPr>
        <w:t xml:space="preserve">zgodnie z wymaganiami określonymi w dokumentach </w:t>
      </w:r>
      <w:r w:rsidRPr="00406B4A">
        <w:rPr>
          <w:rFonts w:ascii="Tahoma" w:hAnsi="Tahoma" w:cs="Tahoma"/>
          <w:i/>
          <w:sz w:val="20"/>
          <w:szCs w:val="20"/>
        </w:rPr>
        <w:t xml:space="preserve">zamówienia </w:t>
      </w:r>
      <w:r w:rsidRPr="00406B4A">
        <w:rPr>
          <w:rFonts w:ascii="Tahoma" w:hAnsi="Tahoma" w:cs="Tahoma"/>
          <w:sz w:val="20"/>
          <w:szCs w:val="20"/>
        </w:rPr>
        <w:t>lub wynikającymi z odrębnych przepisów, zamawiający żąda od wykonawcy wyjaśnień, w tym złożenia dowodów w zakresie wyliczenia ceny lub kosztu, lub ich istotnych części</w:t>
      </w:r>
      <w:r w:rsidRPr="00406B4A">
        <w:rPr>
          <w:rFonts w:ascii="Tahoma" w:hAnsi="Tahoma" w:cs="Tahoma"/>
          <w:spacing w:val="-2"/>
          <w:sz w:val="20"/>
          <w:szCs w:val="20"/>
        </w:rPr>
        <w:t xml:space="preserve"> </w:t>
      </w:r>
      <w:r w:rsidRPr="00406B4A">
        <w:rPr>
          <w:rFonts w:ascii="Tahoma" w:hAnsi="Tahoma" w:cs="Tahoma"/>
          <w:sz w:val="20"/>
          <w:szCs w:val="20"/>
        </w:rPr>
        <w:t>składowych.</w:t>
      </w:r>
    </w:p>
    <w:p w:rsidR="001938D8" w:rsidRPr="00406B4A" w:rsidRDefault="001938D8" w:rsidP="001938D8">
      <w:pPr>
        <w:pStyle w:val="Akapitzlist"/>
        <w:numPr>
          <w:ilvl w:val="0"/>
          <w:numId w:val="10"/>
        </w:numPr>
        <w:tabs>
          <w:tab w:val="left" w:pos="483"/>
        </w:tabs>
        <w:spacing w:line="360" w:lineRule="auto"/>
        <w:ind w:hanging="284"/>
        <w:jc w:val="both"/>
        <w:rPr>
          <w:rFonts w:ascii="Tahoma" w:hAnsi="Tahoma" w:cs="Tahoma"/>
          <w:sz w:val="20"/>
          <w:szCs w:val="20"/>
        </w:rPr>
      </w:pPr>
      <w:r w:rsidRPr="00406B4A">
        <w:rPr>
          <w:rFonts w:ascii="Tahoma" w:hAnsi="Tahoma" w:cs="Tahoma"/>
          <w:sz w:val="20"/>
          <w:szCs w:val="20"/>
        </w:rPr>
        <w:t>W przypadku gdy cena całkowita oferty złożonej w terminie jest niższa o co najmniej 30%</w:t>
      </w:r>
      <w:r w:rsidRPr="00406B4A">
        <w:rPr>
          <w:rFonts w:ascii="Tahoma" w:hAnsi="Tahoma" w:cs="Tahoma"/>
          <w:spacing w:val="-22"/>
          <w:sz w:val="20"/>
          <w:szCs w:val="20"/>
        </w:rPr>
        <w:t xml:space="preserve"> </w:t>
      </w:r>
      <w:r w:rsidRPr="00406B4A">
        <w:rPr>
          <w:rFonts w:ascii="Tahoma" w:hAnsi="Tahoma" w:cs="Tahoma"/>
          <w:sz w:val="20"/>
          <w:szCs w:val="20"/>
        </w:rPr>
        <w:t>od:</w:t>
      </w:r>
    </w:p>
    <w:p w:rsidR="001938D8" w:rsidRPr="00406B4A" w:rsidRDefault="001938D8" w:rsidP="001938D8">
      <w:pPr>
        <w:pStyle w:val="Akapitzlist"/>
        <w:numPr>
          <w:ilvl w:val="1"/>
          <w:numId w:val="10"/>
        </w:numPr>
        <w:tabs>
          <w:tab w:val="left" w:pos="871"/>
        </w:tabs>
        <w:spacing w:line="360" w:lineRule="auto"/>
        <w:ind w:right="132" w:firstLine="0"/>
        <w:jc w:val="both"/>
        <w:rPr>
          <w:rFonts w:ascii="Tahoma" w:hAnsi="Tahoma" w:cs="Tahoma"/>
          <w:sz w:val="20"/>
          <w:szCs w:val="20"/>
        </w:rPr>
      </w:pPr>
      <w:r w:rsidRPr="00406B4A">
        <w:rPr>
          <w:rFonts w:ascii="Tahoma" w:hAnsi="Tahoma" w:cs="Tahoma"/>
          <w:sz w:val="20"/>
          <w:szCs w:val="20"/>
        </w:rPr>
        <w:t xml:space="preserve">wartości </w:t>
      </w:r>
      <w:r w:rsidRPr="00406B4A">
        <w:rPr>
          <w:rFonts w:ascii="Tahoma" w:hAnsi="Tahoma" w:cs="Tahoma"/>
          <w:i/>
          <w:sz w:val="20"/>
          <w:szCs w:val="20"/>
        </w:rPr>
        <w:t xml:space="preserve">zamówienia </w:t>
      </w:r>
      <w:r w:rsidRPr="00406B4A">
        <w:rPr>
          <w:rFonts w:ascii="Tahoma" w:hAnsi="Tahoma" w:cs="Tahoma"/>
          <w:sz w:val="20"/>
          <w:szCs w:val="20"/>
        </w:rPr>
        <w:t>powiększonej o należny podatek od towarów i usług, ustalonej przed wszczęciem postępowania lub średniej arytmetycznej cen wszystkich złożonych ofert niepodlegających odrzuceniu na podstawie art. 226 ust. 1 pkt 1 i 10, zamawiający zwraca się o udzielenie wyjaśnień, o których mowa w ust. 1, chyba że rozbieżność wynika z okoliczności oczywistych, które nie wymagają</w:t>
      </w:r>
      <w:r w:rsidRPr="00406B4A">
        <w:rPr>
          <w:rFonts w:ascii="Tahoma" w:hAnsi="Tahoma" w:cs="Tahoma"/>
          <w:spacing w:val="-1"/>
          <w:sz w:val="20"/>
          <w:szCs w:val="20"/>
        </w:rPr>
        <w:t xml:space="preserve"> </w:t>
      </w:r>
      <w:r w:rsidRPr="00406B4A">
        <w:rPr>
          <w:rFonts w:ascii="Tahoma" w:hAnsi="Tahoma" w:cs="Tahoma"/>
          <w:sz w:val="20"/>
          <w:szCs w:val="20"/>
        </w:rPr>
        <w:t>wyjaśnienia;</w:t>
      </w:r>
    </w:p>
    <w:p w:rsidR="001938D8" w:rsidRPr="00406B4A" w:rsidRDefault="001938D8" w:rsidP="001938D8">
      <w:pPr>
        <w:pStyle w:val="Akapitzlist"/>
        <w:numPr>
          <w:ilvl w:val="1"/>
          <w:numId w:val="10"/>
        </w:numPr>
        <w:tabs>
          <w:tab w:val="left" w:pos="802"/>
        </w:tabs>
        <w:spacing w:line="360" w:lineRule="auto"/>
        <w:ind w:right="131" w:firstLine="0"/>
        <w:jc w:val="both"/>
        <w:rPr>
          <w:rFonts w:ascii="Tahoma" w:hAnsi="Tahoma" w:cs="Tahoma"/>
          <w:sz w:val="20"/>
          <w:szCs w:val="20"/>
        </w:rPr>
      </w:pPr>
      <w:r w:rsidRPr="00406B4A">
        <w:rPr>
          <w:rFonts w:ascii="Tahoma" w:hAnsi="Tahoma" w:cs="Tahoma"/>
          <w:sz w:val="20"/>
          <w:szCs w:val="20"/>
        </w:rPr>
        <w:t xml:space="preserve">wartości </w:t>
      </w:r>
      <w:r w:rsidRPr="00406B4A">
        <w:rPr>
          <w:rFonts w:ascii="Tahoma" w:hAnsi="Tahoma" w:cs="Tahoma"/>
          <w:i/>
          <w:sz w:val="20"/>
          <w:szCs w:val="20"/>
        </w:rPr>
        <w:t xml:space="preserve">zamówienia </w:t>
      </w:r>
      <w:r w:rsidRPr="00406B4A">
        <w:rPr>
          <w:rFonts w:ascii="Tahoma" w:hAnsi="Tahoma" w:cs="Tahoma"/>
          <w:sz w:val="20"/>
          <w:szCs w:val="20"/>
        </w:rPr>
        <w:t>powiększonej o należny podatek od towarów i usług, zaktualizowanej z uwzględnieniem okoliczności, które nastąpiły po wszczęciu postępowania, w szczególności istotnej zmiany cen rynkowych, zamawiający może zwrócić się o udzielenie wyjaśnień, o których mowa w ust. 1.</w:t>
      </w:r>
    </w:p>
    <w:p w:rsidR="001938D8" w:rsidRPr="00406B4A" w:rsidRDefault="001938D8" w:rsidP="001938D8">
      <w:pPr>
        <w:pStyle w:val="Akapitzlist"/>
        <w:numPr>
          <w:ilvl w:val="0"/>
          <w:numId w:val="10"/>
        </w:numPr>
        <w:tabs>
          <w:tab w:val="left" w:pos="478"/>
        </w:tabs>
        <w:spacing w:line="360" w:lineRule="auto"/>
        <w:ind w:left="198" w:right="130" w:firstLine="0"/>
        <w:jc w:val="both"/>
        <w:rPr>
          <w:rFonts w:ascii="Tahoma" w:hAnsi="Tahoma" w:cs="Tahoma"/>
          <w:sz w:val="20"/>
          <w:szCs w:val="20"/>
        </w:rPr>
      </w:pPr>
      <w:r w:rsidRPr="00406B4A">
        <w:rPr>
          <w:rFonts w:ascii="Tahoma" w:hAnsi="Tahoma" w:cs="Tahoma"/>
          <w:sz w:val="20"/>
          <w:szCs w:val="20"/>
        </w:rPr>
        <w:t>Wynik - za najkorzystniejszą, zostanie uznana oferta przedstawiająca najkorzystniejszy bilans punktów, przyznanych na podstawie ustalonego kryterium oceny ofert .</w:t>
      </w:r>
    </w:p>
    <w:p w:rsidR="001938D8" w:rsidRPr="00406B4A" w:rsidRDefault="001938D8" w:rsidP="001938D8">
      <w:pPr>
        <w:pStyle w:val="Tekstpodstawowy"/>
        <w:spacing w:line="360" w:lineRule="auto"/>
        <w:jc w:val="both"/>
        <w:rPr>
          <w:rFonts w:ascii="Tahoma" w:hAnsi="Tahoma" w:cs="Tahoma"/>
          <w:sz w:val="20"/>
          <w:szCs w:val="20"/>
        </w:rPr>
      </w:pPr>
    </w:p>
    <w:p w:rsidR="001938D8" w:rsidRDefault="001938D8" w:rsidP="001938D8">
      <w:pPr>
        <w:pStyle w:val="Nagwek2"/>
        <w:tabs>
          <w:tab w:val="left" w:pos="777"/>
        </w:tabs>
        <w:spacing w:line="360" w:lineRule="auto"/>
        <w:ind w:right="131"/>
        <w:jc w:val="both"/>
        <w:rPr>
          <w:rFonts w:ascii="Tahoma" w:hAnsi="Tahoma" w:cs="Tahoma"/>
          <w:sz w:val="20"/>
          <w:szCs w:val="20"/>
          <w:u w:val="thick"/>
        </w:rPr>
      </w:pPr>
    </w:p>
    <w:p w:rsidR="001938D8" w:rsidRPr="00406B4A" w:rsidRDefault="001938D8" w:rsidP="001938D8">
      <w:pPr>
        <w:pStyle w:val="Nagwek2"/>
        <w:tabs>
          <w:tab w:val="left" w:pos="777"/>
        </w:tabs>
        <w:spacing w:line="360" w:lineRule="auto"/>
        <w:ind w:right="131"/>
        <w:jc w:val="both"/>
        <w:rPr>
          <w:rFonts w:ascii="Tahoma" w:hAnsi="Tahoma" w:cs="Tahoma"/>
          <w:sz w:val="20"/>
          <w:szCs w:val="20"/>
          <w:u w:val="none"/>
        </w:rPr>
      </w:pPr>
      <w:proofErr w:type="spellStart"/>
      <w:r>
        <w:rPr>
          <w:rFonts w:ascii="Tahoma" w:hAnsi="Tahoma" w:cs="Tahoma"/>
          <w:sz w:val="20"/>
          <w:szCs w:val="20"/>
          <w:u w:val="thick"/>
        </w:rPr>
        <w:t>XX.</w:t>
      </w:r>
      <w:r w:rsidRPr="00406B4A">
        <w:rPr>
          <w:rFonts w:ascii="Tahoma" w:hAnsi="Tahoma" w:cs="Tahoma"/>
          <w:sz w:val="20"/>
          <w:szCs w:val="20"/>
          <w:u w:val="thick"/>
        </w:rPr>
        <w:t>Informacje</w:t>
      </w:r>
      <w:proofErr w:type="spellEnd"/>
      <w:r w:rsidRPr="00406B4A">
        <w:rPr>
          <w:rFonts w:ascii="Tahoma" w:hAnsi="Tahoma" w:cs="Tahoma"/>
          <w:sz w:val="20"/>
          <w:szCs w:val="20"/>
          <w:u w:val="thick"/>
        </w:rPr>
        <w:t xml:space="preserve"> o formalnościach, jakie winny być dopełnione po wyborze oferty w celu zawarcia umowy w sprawie</w:t>
      </w:r>
      <w:r w:rsidRPr="00406B4A">
        <w:rPr>
          <w:rFonts w:ascii="Tahoma" w:hAnsi="Tahoma" w:cs="Tahoma"/>
          <w:spacing w:val="-2"/>
          <w:sz w:val="20"/>
          <w:szCs w:val="20"/>
          <w:u w:val="thick"/>
        </w:rPr>
        <w:t xml:space="preserve"> </w:t>
      </w:r>
      <w:r w:rsidRPr="00406B4A">
        <w:rPr>
          <w:rFonts w:ascii="Tahoma" w:hAnsi="Tahoma" w:cs="Tahoma"/>
          <w:sz w:val="20"/>
          <w:szCs w:val="20"/>
          <w:u w:val="thick"/>
        </w:rPr>
        <w:t>zamówienia</w:t>
      </w:r>
      <w:r w:rsidRPr="00406B4A">
        <w:rPr>
          <w:rFonts w:ascii="Tahoma" w:hAnsi="Tahoma" w:cs="Tahoma"/>
          <w:sz w:val="20"/>
          <w:szCs w:val="20"/>
          <w:u w:val="none"/>
        </w:rPr>
        <w:t>:</w:t>
      </w:r>
    </w:p>
    <w:p w:rsidR="001938D8" w:rsidRPr="00406B4A" w:rsidRDefault="001938D8" w:rsidP="001938D8">
      <w:pPr>
        <w:pStyle w:val="Tekstpodstawowy"/>
        <w:spacing w:before="2" w:line="360" w:lineRule="auto"/>
        <w:jc w:val="both"/>
        <w:rPr>
          <w:rFonts w:ascii="Tahoma" w:hAnsi="Tahoma" w:cs="Tahoma"/>
          <w:b/>
          <w:sz w:val="20"/>
          <w:szCs w:val="20"/>
        </w:rPr>
      </w:pPr>
    </w:p>
    <w:p w:rsidR="001938D8" w:rsidRPr="00406B4A" w:rsidRDefault="001938D8" w:rsidP="001938D8">
      <w:pPr>
        <w:pStyle w:val="Akapitzlist"/>
        <w:numPr>
          <w:ilvl w:val="0"/>
          <w:numId w:val="9"/>
        </w:numPr>
        <w:tabs>
          <w:tab w:val="left" w:pos="559"/>
        </w:tabs>
        <w:spacing w:before="92" w:line="360" w:lineRule="auto"/>
        <w:ind w:right="133" w:hanging="428"/>
        <w:jc w:val="both"/>
        <w:rPr>
          <w:rFonts w:ascii="Tahoma" w:hAnsi="Tahoma" w:cs="Tahoma"/>
          <w:sz w:val="20"/>
          <w:szCs w:val="20"/>
        </w:rPr>
      </w:pPr>
      <w:r w:rsidRPr="00406B4A">
        <w:rPr>
          <w:rFonts w:ascii="Tahoma" w:hAnsi="Tahoma" w:cs="Tahoma"/>
          <w:sz w:val="20"/>
          <w:szCs w:val="20"/>
        </w:rPr>
        <w:t>Umowa w sprawie realizacji zamówienia publicznego zawarta zostanie z uwzględnieniem postanowień wynikających z treści niniejszej SWZ oraz danych zawartych w</w:t>
      </w:r>
      <w:r w:rsidRPr="00406B4A">
        <w:rPr>
          <w:rFonts w:ascii="Tahoma" w:hAnsi="Tahoma" w:cs="Tahoma"/>
          <w:spacing w:val="-6"/>
          <w:sz w:val="20"/>
          <w:szCs w:val="20"/>
        </w:rPr>
        <w:t xml:space="preserve"> </w:t>
      </w:r>
      <w:r w:rsidRPr="00406B4A">
        <w:rPr>
          <w:rFonts w:ascii="Tahoma" w:hAnsi="Tahoma" w:cs="Tahoma"/>
          <w:sz w:val="20"/>
          <w:szCs w:val="20"/>
        </w:rPr>
        <w:t>ofercie.</w:t>
      </w:r>
    </w:p>
    <w:p w:rsidR="001938D8" w:rsidRPr="00406B4A" w:rsidRDefault="001938D8" w:rsidP="001938D8">
      <w:pPr>
        <w:pStyle w:val="Akapitzlist"/>
        <w:numPr>
          <w:ilvl w:val="0"/>
          <w:numId w:val="9"/>
        </w:numPr>
        <w:tabs>
          <w:tab w:val="left" w:pos="559"/>
        </w:tabs>
        <w:spacing w:line="360" w:lineRule="auto"/>
        <w:ind w:left="558" w:right="131"/>
        <w:jc w:val="both"/>
        <w:rPr>
          <w:rFonts w:ascii="Tahoma" w:hAnsi="Tahoma" w:cs="Tahoma"/>
          <w:sz w:val="20"/>
          <w:szCs w:val="20"/>
        </w:rPr>
      </w:pPr>
      <w:r w:rsidRPr="00406B4A">
        <w:rPr>
          <w:rFonts w:ascii="Tahoma" w:hAnsi="Tahoma" w:cs="Tahoma"/>
          <w:sz w:val="20"/>
          <w:szCs w:val="20"/>
        </w:rPr>
        <w:t>Umowa w sprawie zamówienia publicznego zostanie zawarta w terminie nie krótszym niż 10 dni od dnia przekazania zawiadomienia o wyborze oferty (art. 264 ust. 1). W przypadku gdy w postępowaniu o udzielenie zamówienia zostanie złożona tylko jedna oferta, zamawiający przewiduje możliwość zawarcia umowy w terminie krótszym niż 10 dni (art. 264 ust 2 pkt 1a</w:t>
      </w:r>
      <w:r w:rsidRPr="00406B4A">
        <w:rPr>
          <w:rFonts w:ascii="Tahoma" w:hAnsi="Tahoma" w:cs="Tahoma"/>
          <w:spacing w:val="-21"/>
          <w:sz w:val="20"/>
          <w:szCs w:val="20"/>
        </w:rPr>
        <w:t xml:space="preserve"> </w:t>
      </w:r>
      <w:r w:rsidRPr="00406B4A">
        <w:rPr>
          <w:rFonts w:ascii="Tahoma" w:hAnsi="Tahoma" w:cs="Tahoma"/>
          <w:sz w:val="20"/>
          <w:szCs w:val="20"/>
        </w:rPr>
        <w:t>).</w:t>
      </w:r>
    </w:p>
    <w:p w:rsidR="001938D8" w:rsidRPr="00406B4A" w:rsidRDefault="001938D8" w:rsidP="001938D8">
      <w:pPr>
        <w:pStyle w:val="Akapitzlist"/>
        <w:numPr>
          <w:ilvl w:val="0"/>
          <w:numId w:val="9"/>
        </w:numPr>
        <w:tabs>
          <w:tab w:val="left" w:pos="559"/>
        </w:tabs>
        <w:spacing w:line="360" w:lineRule="auto"/>
        <w:ind w:left="558" w:right="132"/>
        <w:jc w:val="both"/>
        <w:rPr>
          <w:rFonts w:ascii="Tahoma" w:hAnsi="Tahoma" w:cs="Tahoma"/>
          <w:sz w:val="20"/>
          <w:szCs w:val="20"/>
        </w:rPr>
      </w:pPr>
      <w:r w:rsidRPr="00406B4A">
        <w:rPr>
          <w:rFonts w:ascii="Tahoma" w:hAnsi="Tahoma" w:cs="Tahoma"/>
          <w:sz w:val="20"/>
          <w:szCs w:val="20"/>
        </w:rPr>
        <w:t>W przypadku gdyby wyłoniona w prowadzonym postępowaniu oferta została złożona przez dwóch lub więcej wykonawców wspólnie ubiegających się o udzielenie zamówienia publicznego zamawiający żąda umowy regulującej współpracę tych podmiotów przed przystąpieniem do podpisania umowy o zamówienie publiczne (art. 59</w:t>
      </w:r>
      <w:r w:rsidRPr="00406B4A">
        <w:rPr>
          <w:rFonts w:ascii="Tahoma" w:hAnsi="Tahoma" w:cs="Tahoma"/>
          <w:spacing w:val="-9"/>
          <w:sz w:val="20"/>
          <w:szCs w:val="20"/>
        </w:rPr>
        <w:t xml:space="preserve"> </w:t>
      </w:r>
      <w:r w:rsidRPr="00406B4A">
        <w:rPr>
          <w:rFonts w:ascii="Tahoma" w:hAnsi="Tahoma" w:cs="Tahoma"/>
          <w:sz w:val="20"/>
          <w:szCs w:val="20"/>
        </w:rPr>
        <w:t>).</w:t>
      </w:r>
    </w:p>
    <w:p w:rsidR="001938D8" w:rsidRPr="00406B4A" w:rsidRDefault="001938D8" w:rsidP="001938D8">
      <w:pPr>
        <w:pStyle w:val="Akapitzlist"/>
        <w:numPr>
          <w:ilvl w:val="0"/>
          <w:numId w:val="9"/>
        </w:numPr>
        <w:tabs>
          <w:tab w:val="left" w:pos="559"/>
        </w:tabs>
        <w:spacing w:line="360" w:lineRule="auto"/>
        <w:ind w:hanging="428"/>
        <w:jc w:val="both"/>
        <w:rPr>
          <w:rFonts w:ascii="Tahoma" w:hAnsi="Tahoma" w:cs="Tahoma"/>
          <w:sz w:val="20"/>
          <w:szCs w:val="20"/>
        </w:rPr>
      </w:pPr>
      <w:r w:rsidRPr="00406B4A">
        <w:rPr>
          <w:rFonts w:ascii="Tahoma" w:hAnsi="Tahoma" w:cs="Tahoma"/>
          <w:sz w:val="20"/>
          <w:szCs w:val="20"/>
        </w:rPr>
        <w:t>Jednostronnie podpisana umowa zostanie przekazana wybranemu</w:t>
      </w:r>
      <w:r w:rsidRPr="00406B4A">
        <w:rPr>
          <w:rFonts w:ascii="Tahoma" w:hAnsi="Tahoma" w:cs="Tahoma"/>
          <w:spacing w:val="-7"/>
          <w:sz w:val="20"/>
          <w:szCs w:val="20"/>
        </w:rPr>
        <w:t xml:space="preserve"> </w:t>
      </w:r>
      <w:r w:rsidRPr="00406B4A">
        <w:rPr>
          <w:rFonts w:ascii="Tahoma" w:hAnsi="Tahoma" w:cs="Tahoma"/>
          <w:sz w:val="20"/>
          <w:szCs w:val="20"/>
        </w:rPr>
        <w:t>Wykonawcy.</w:t>
      </w:r>
    </w:p>
    <w:p w:rsidR="001938D8" w:rsidRPr="00406B4A" w:rsidRDefault="001938D8" w:rsidP="001938D8">
      <w:pPr>
        <w:pStyle w:val="Tekstpodstawowy"/>
        <w:spacing w:line="360" w:lineRule="auto"/>
        <w:jc w:val="both"/>
        <w:rPr>
          <w:rFonts w:ascii="Tahoma" w:hAnsi="Tahoma" w:cs="Tahoma"/>
          <w:sz w:val="20"/>
          <w:szCs w:val="20"/>
        </w:rPr>
      </w:pPr>
    </w:p>
    <w:p w:rsidR="00680E0B" w:rsidRDefault="00680E0B" w:rsidP="001938D8">
      <w:pPr>
        <w:pStyle w:val="Nagwek2"/>
        <w:tabs>
          <w:tab w:val="left" w:pos="732"/>
        </w:tabs>
        <w:spacing w:line="360" w:lineRule="auto"/>
        <w:ind w:right="168"/>
        <w:jc w:val="both"/>
        <w:rPr>
          <w:rFonts w:ascii="Tahoma" w:hAnsi="Tahoma" w:cs="Tahoma"/>
          <w:sz w:val="20"/>
          <w:szCs w:val="20"/>
          <w:u w:val="thick"/>
        </w:rPr>
      </w:pPr>
    </w:p>
    <w:p w:rsidR="001938D8" w:rsidRPr="00B10895" w:rsidRDefault="001938D8" w:rsidP="001938D8">
      <w:pPr>
        <w:pStyle w:val="Nagwek2"/>
        <w:tabs>
          <w:tab w:val="left" w:pos="732"/>
        </w:tabs>
        <w:spacing w:line="360" w:lineRule="auto"/>
        <w:ind w:right="168"/>
        <w:jc w:val="both"/>
        <w:rPr>
          <w:rFonts w:ascii="Tahoma" w:hAnsi="Tahoma" w:cs="Tahoma"/>
          <w:sz w:val="20"/>
          <w:szCs w:val="20"/>
        </w:rPr>
      </w:pPr>
      <w:proofErr w:type="spellStart"/>
      <w:r>
        <w:rPr>
          <w:rFonts w:ascii="Tahoma" w:hAnsi="Tahoma" w:cs="Tahoma"/>
          <w:sz w:val="20"/>
          <w:szCs w:val="20"/>
          <w:u w:val="thick"/>
        </w:rPr>
        <w:t>XXI.</w:t>
      </w:r>
      <w:r w:rsidRPr="00B10895">
        <w:rPr>
          <w:rFonts w:ascii="Tahoma" w:hAnsi="Tahoma" w:cs="Tahoma"/>
          <w:sz w:val="20"/>
          <w:szCs w:val="20"/>
          <w:u w:val="thick"/>
        </w:rPr>
        <w:t>Istotne</w:t>
      </w:r>
      <w:proofErr w:type="spellEnd"/>
      <w:r w:rsidRPr="00B10895">
        <w:rPr>
          <w:rFonts w:ascii="Tahoma" w:hAnsi="Tahoma" w:cs="Tahoma"/>
          <w:spacing w:val="13"/>
          <w:sz w:val="20"/>
          <w:szCs w:val="20"/>
          <w:u w:val="thick"/>
        </w:rPr>
        <w:t xml:space="preserve"> </w:t>
      </w:r>
      <w:r w:rsidRPr="00B10895">
        <w:rPr>
          <w:rFonts w:ascii="Tahoma" w:hAnsi="Tahoma" w:cs="Tahoma"/>
          <w:sz w:val="20"/>
          <w:szCs w:val="20"/>
          <w:u w:val="thick"/>
        </w:rPr>
        <w:t>dla</w:t>
      </w:r>
      <w:r w:rsidRPr="00B10895">
        <w:rPr>
          <w:rFonts w:ascii="Tahoma" w:hAnsi="Tahoma" w:cs="Tahoma"/>
          <w:spacing w:val="16"/>
          <w:sz w:val="20"/>
          <w:szCs w:val="20"/>
          <w:u w:val="thick"/>
        </w:rPr>
        <w:t xml:space="preserve"> </w:t>
      </w:r>
      <w:r w:rsidRPr="00B10895">
        <w:rPr>
          <w:rFonts w:ascii="Tahoma" w:hAnsi="Tahoma" w:cs="Tahoma"/>
          <w:sz w:val="20"/>
          <w:szCs w:val="20"/>
          <w:u w:val="thick"/>
        </w:rPr>
        <w:t>stron</w:t>
      </w:r>
      <w:r w:rsidRPr="00B10895">
        <w:rPr>
          <w:rFonts w:ascii="Tahoma" w:hAnsi="Tahoma" w:cs="Tahoma"/>
          <w:spacing w:val="15"/>
          <w:sz w:val="20"/>
          <w:szCs w:val="20"/>
          <w:u w:val="thick"/>
        </w:rPr>
        <w:t xml:space="preserve"> </w:t>
      </w:r>
      <w:r w:rsidRPr="00B10895">
        <w:rPr>
          <w:rFonts w:ascii="Tahoma" w:hAnsi="Tahoma" w:cs="Tahoma"/>
          <w:sz w:val="20"/>
          <w:szCs w:val="20"/>
          <w:u w:val="thick"/>
        </w:rPr>
        <w:t>postanowienia,</w:t>
      </w:r>
      <w:r w:rsidRPr="00B10895">
        <w:rPr>
          <w:rFonts w:ascii="Tahoma" w:hAnsi="Tahoma" w:cs="Tahoma"/>
          <w:spacing w:val="16"/>
          <w:sz w:val="20"/>
          <w:szCs w:val="20"/>
          <w:u w:val="thick"/>
        </w:rPr>
        <w:t xml:space="preserve"> </w:t>
      </w:r>
      <w:r w:rsidRPr="00B10895">
        <w:rPr>
          <w:rFonts w:ascii="Tahoma" w:hAnsi="Tahoma" w:cs="Tahoma"/>
          <w:sz w:val="20"/>
          <w:szCs w:val="20"/>
          <w:u w:val="thick"/>
        </w:rPr>
        <w:t>które</w:t>
      </w:r>
      <w:r w:rsidRPr="00B10895">
        <w:rPr>
          <w:rFonts w:ascii="Tahoma" w:hAnsi="Tahoma" w:cs="Tahoma"/>
          <w:spacing w:val="15"/>
          <w:sz w:val="20"/>
          <w:szCs w:val="20"/>
          <w:u w:val="thick"/>
        </w:rPr>
        <w:t xml:space="preserve"> </w:t>
      </w:r>
      <w:r w:rsidRPr="00B10895">
        <w:rPr>
          <w:rFonts w:ascii="Tahoma" w:hAnsi="Tahoma" w:cs="Tahoma"/>
          <w:sz w:val="20"/>
          <w:szCs w:val="20"/>
          <w:u w:val="thick"/>
        </w:rPr>
        <w:t>zostaną</w:t>
      </w:r>
      <w:r w:rsidRPr="00B10895">
        <w:rPr>
          <w:rFonts w:ascii="Tahoma" w:hAnsi="Tahoma" w:cs="Tahoma"/>
          <w:spacing w:val="16"/>
          <w:sz w:val="20"/>
          <w:szCs w:val="20"/>
          <w:u w:val="thick"/>
        </w:rPr>
        <w:t xml:space="preserve"> </w:t>
      </w:r>
      <w:r w:rsidRPr="00B10895">
        <w:rPr>
          <w:rFonts w:ascii="Tahoma" w:hAnsi="Tahoma" w:cs="Tahoma"/>
          <w:sz w:val="20"/>
          <w:szCs w:val="20"/>
          <w:u w:val="thick"/>
        </w:rPr>
        <w:t>wprowadzone</w:t>
      </w:r>
      <w:r w:rsidRPr="00B10895">
        <w:rPr>
          <w:rFonts w:ascii="Tahoma" w:hAnsi="Tahoma" w:cs="Tahoma"/>
          <w:spacing w:val="16"/>
          <w:sz w:val="20"/>
          <w:szCs w:val="20"/>
          <w:u w:val="thick"/>
        </w:rPr>
        <w:t xml:space="preserve"> </w:t>
      </w:r>
      <w:r w:rsidRPr="00B10895">
        <w:rPr>
          <w:rFonts w:ascii="Tahoma" w:hAnsi="Tahoma" w:cs="Tahoma"/>
          <w:sz w:val="20"/>
          <w:szCs w:val="20"/>
          <w:u w:val="thick"/>
        </w:rPr>
        <w:t>do</w:t>
      </w:r>
      <w:r w:rsidRPr="00B10895">
        <w:rPr>
          <w:rFonts w:ascii="Tahoma" w:hAnsi="Tahoma" w:cs="Tahoma"/>
          <w:spacing w:val="15"/>
          <w:sz w:val="20"/>
          <w:szCs w:val="20"/>
          <w:u w:val="thick"/>
        </w:rPr>
        <w:t xml:space="preserve"> </w:t>
      </w:r>
      <w:r w:rsidRPr="00B10895">
        <w:rPr>
          <w:rFonts w:ascii="Tahoma" w:hAnsi="Tahoma" w:cs="Tahoma"/>
          <w:sz w:val="20"/>
          <w:szCs w:val="20"/>
          <w:u w:val="thick"/>
        </w:rPr>
        <w:t>treści</w:t>
      </w:r>
      <w:r w:rsidRPr="00B10895">
        <w:rPr>
          <w:rFonts w:ascii="Tahoma" w:hAnsi="Tahoma" w:cs="Tahoma"/>
          <w:spacing w:val="15"/>
          <w:sz w:val="20"/>
          <w:szCs w:val="20"/>
          <w:u w:val="thick"/>
        </w:rPr>
        <w:t xml:space="preserve"> </w:t>
      </w:r>
      <w:r w:rsidRPr="00B10895">
        <w:rPr>
          <w:rFonts w:ascii="Tahoma" w:hAnsi="Tahoma" w:cs="Tahoma"/>
          <w:sz w:val="20"/>
          <w:szCs w:val="20"/>
          <w:u w:val="thick"/>
        </w:rPr>
        <w:t>zawieranej</w:t>
      </w:r>
      <w:r w:rsidRPr="00B10895">
        <w:rPr>
          <w:rFonts w:ascii="Tahoma" w:hAnsi="Tahoma" w:cs="Tahoma"/>
          <w:spacing w:val="16"/>
          <w:sz w:val="20"/>
          <w:szCs w:val="20"/>
          <w:u w:val="thick"/>
        </w:rPr>
        <w:t xml:space="preserve"> </w:t>
      </w:r>
      <w:r w:rsidRPr="00B10895">
        <w:rPr>
          <w:rFonts w:ascii="Tahoma" w:hAnsi="Tahoma" w:cs="Tahoma"/>
          <w:sz w:val="20"/>
          <w:szCs w:val="20"/>
          <w:u w:val="thick"/>
        </w:rPr>
        <w:t>umowy</w:t>
      </w:r>
      <w:r w:rsidRPr="00B10895">
        <w:rPr>
          <w:rFonts w:ascii="Tahoma" w:hAnsi="Tahoma" w:cs="Tahoma"/>
          <w:spacing w:val="-56"/>
          <w:sz w:val="20"/>
          <w:szCs w:val="20"/>
          <w:u w:val="thick"/>
        </w:rPr>
        <w:t xml:space="preserve"> </w:t>
      </w:r>
      <w:r w:rsidRPr="00B10895">
        <w:rPr>
          <w:rFonts w:ascii="Tahoma" w:hAnsi="Tahoma" w:cs="Tahoma"/>
          <w:sz w:val="20"/>
          <w:szCs w:val="20"/>
          <w:u w:val="thick"/>
        </w:rPr>
        <w:t>w sprawie zamówienia publicznego, ogólne warunki umowy albo wzór umowy oraz zmian</w:t>
      </w:r>
      <w:r w:rsidRPr="00B10895">
        <w:rPr>
          <w:rFonts w:ascii="Tahoma" w:hAnsi="Tahoma" w:cs="Tahoma"/>
          <w:sz w:val="20"/>
          <w:szCs w:val="20"/>
        </w:rPr>
        <w:t xml:space="preserve"> </w:t>
      </w:r>
      <w:r w:rsidRPr="00B10895">
        <w:rPr>
          <w:rFonts w:ascii="Tahoma" w:hAnsi="Tahoma" w:cs="Tahoma"/>
          <w:sz w:val="20"/>
          <w:szCs w:val="20"/>
          <w:u w:val="thick"/>
        </w:rPr>
        <w:t>umowy.</w:t>
      </w:r>
    </w:p>
    <w:p w:rsidR="001938D8" w:rsidRPr="00406B4A" w:rsidRDefault="001938D8" w:rsidP="001938D8">
      <w:pPr>
        <w:pStyle w:val="Tekstpodstawowy"/>
        <w:spacing w:line="360" w:lineRule="auto"/>
        <w:jc w:val="both"/>
        <w:rPr>
          <w:rFonts w:ascii="Tahoma" w:hAnsi="Tahoma" w:cs="Tahoma"/>
          <w:b/>
          <w:sz w:val="20"/>
          <w:szCs w:val="20"/>
        </w:rPr>
      </w:pPr>
    </w:p>
    <w:p w:rsidR="001938D8" w:rsidRPr="00406B4A" w:rsidRDefault="001938D8" w:rsidP="001938D8">
      <w:pPr>
        <w:pStyle w:val="Akapitzlist"/>
        <w:numPr>
          <w:ilvl w:val="1"/>
          <w:numId w:val="13"/>
        </w:numPr>
        <w:tabs>
          <w:tab w:val="left" w:pos="907"/>
        </w:tabs>
        <w:spacing w:before="91" w:line="360" w:lineRule="auto"/>
        <w:ind w:hanging="360"/>
        <w:jc w:val="both"/>
        <w:rPr>
          <w:rFonts w:ascii="Tahoma" w:hAnsi="Tahoma" w:cs="Tahoma"/>
          <w:sz w:val="20"/>
          <w:szCs w:val="20"/>
        </w:rPr>
      </w:pPr>
      <w:r w:rsidRPr="00406B4A">
        <w:rPr>
          <w:rFonts w:ascii="Tahoma" w:hAnsi="Tahoma" w:cs="Tahoma"/>
          <w:sz w:val="20"/>
          <w:szCs w:val="20"/>
        </w:rPr>
        <w:t xml:space="preserve">Postanowienia umowy zawarto we wzorze umowy, które stanowią </w:t>
      </w:r>
      <w:r w:rsidRPr="00406B4A">
        <w:rPr>
          <w:rFonts w:ascii="Tahoma" w:hAnsi="Tahoma" w:cs="Tahoma"/>
          <w:b/>
          <w:sz w:val="20"/>
          <w:szCs w:val="20"/>
        </w:rPr>
        <w:t xml:space="preserve">załączniki </w:t>
      </w:r>
      <w:r>
        <w:rPr>
          <w:rFonts w:ascii="Tahoma" w:hAnsi="Tahoma" w:cs="Tahoma"/>
          <w:sz w:val="20"/>
          <w:szCs w:val="20"/>
        </w:rPr>
        <w:t>nr 4</w:t>
      </w:r>
      <w:r w:rsidRPr="00406B4A">
        <w:rPr>
          <w:rFonts w:ascii="Tahoma" w:hAnsi="Tahoma" w:cs="Tahoma"/>
          <w:sz w:val="20"/>
          <w:szCs w:val="20"/>
        </w:rPr>
        <w:t xml:space="preserve"> do</w:t>
      </w:r>
      <w:r w:rsidRPr="00406B4A">
        <w:rPr>
          <w:rFonts w:ascii="Tahoma" w:hAnsi="Tahoma" w:cs="Tahoma"/>
          <w:spacing w:val="-19"/>
          <w:sz w:val="20"/>
          <w:szCs w:val="20"/>
        </w:rPr>
        <w:t xml:space="preserve"> </w:t>
      </w:r>
      <w:r w:rsidRPr="00406B4A">
        <w:rPr>
          <w:rFonts w:ascii="Tahoma" w:hAnsi="Tahoma" w:cs="Tahoma"/>
          <w:sz w:val="20"/>
          <w:szCs w:val="20"/>
        </w:rPr>
        <w:t>SWZ.</w:t>
      </w:r>
    </w:p>
    <w:p w:rsidR="001938D8" w:rsidRDefault="001938D8" w:rsidP="001938D8">
      <w:pPr>
        <w:pStyle w:val="Akapitzlist"/>
        <w:numPr>
          <w:ilvl w:val="1"/>
          <w:numId w:val="13"/>
        </w:numPr>
        <w:tabs>
          <w:tab w:val="left" w:pos="907"/>
        </w:tabs>
        <w:spacing w:before="2" w:line="360" w:lineRule="auto"/>
        <w:ind w:right="132" w:hanging="360"/>
        <w:jc w:val="both"/>
        <w:rPr>
          <w:rFonts w:ascii="Tahoma" w:hAnsi="Tahoma" w:cs="Tahoma"/>
          <w:sz w:val="20"/>
          <w:szCs w:val="20"/>
        </w:rPr>
      </w:pPr>
      <w:r w:rsidRPr="00406B4A">
        <w:rPr>
          <w:rFonts w:ascii="Tahoma" w:hAnsi="Tahoma" w:cs="Tahoma"/>
          <w:sz w:val="20"/>
          <w:szCs w:val="20"/>
        </w:rPr>
        <w:t xml:space="preserve">Zamawiający posiada konto przeznaczone do elektronicznego fakturowania na </w:t>
      </w:r>
      <w:proofErr w:type="spellStart"/>
      <w:r w:rsidRPr="00406B4A">
        <w:rPr>
          <w:rFonts w:ascii="Tahoma" w:hAnsi="Tahoma" w:cs="Tahoma"/>
          <w:sz w:val="20"/>
          <w:szCs w:val="20"/>
        </w:rPr>
        <w:t>PEFexpert</w:t>
      </w:r>
      <w:proofErr w:type="spellEnd"/>
      <w:r w:rsidRPr="00406B4A">
        <w:rPr>
          <w:rFonts w:ascii="Tahoma" w:hAnsi="Tahoma" w:cs="Tahoma"/>
          <w:sz w:val="20"/>
          <w:szCs w:val="20"/>
        </w:rPr>
        <w:t xml:space="preserve"> </w:t>
      </w:r>
    </w:p>
    <w:p w:rsidR="001938D8" w:rsidRPr="00406B4A" w:rsidRDefault="001938D8" w:rsidP="001938D8">
      <w:pPr>
        <w:pStyle w:val="Akapitzlist"/>
        <w:numPr>
          <w:ilvl w:val="1"/>
          <w:numId w:val="13"/>
        </w:numPr>
        <w:tabs>
          <w:tab w:val="left" w:pos="907"/>
        </w:tabs>
        <w:spacing w:before="2" w:line="360" w:lineRule="auto"/>
        <w:ind w:right="132" w:hanging="360"/>
        <w:jc w:val="both"/>
        <w:rPr>
          <w:rFonts w:ascii="Tahoma" w:hAnsi="Tahoma" w:cs="Tahoma"/>
          <w:sz w:val="20"/>
          <w:szCs w:val="20"/>
        </w:rPr>
      </w:pPr>
      <w:r w:rsidRPr="00406B4A">
        <w:rPr>
          <w:rFonts w:ascii="Tahoma" w:hAnsi="Tahoma" w:cs="Tahoma"/>
          <w:sz w:val="20"/>
          <w:szCs w:val="20"/>
        </w:rPr>
        <w:t>Platforma Elektronicznego Fakturowania, które umożliwia Wykonawcy złożenie faktury elektronicznej</w:t>
      </w:r>
    </w:p>
    <w:p w:rsidR="001938D8" w:rsidRPr="00406B4A" w:rsidRDefault="001938D8" w:rsidP="001938D8">
      <w:pPr>
        <w:pStyle w:val="Akapitzlist"/>
        <w:numPr>
          <w:ilvl w:val="1"/>
          <w:numId w:val="13"/>
        </w:numPr>
        <w:tabs>
          <w:tab w:val="left" w:pos="961"/>
          <w:tab w:val="left" w:pos="962"/>
        </w:tabs>
        <w:spacing w:before="92" w:line="360" w:lineRule="auto"/>
        <w:ind w:left="962" w:hanging="404"/>
        <w:jc w:val="both"/>
        <w:rPr>
          <w:rFonts w:ascii="Tahoma" w:hAnsi="Tahoma" w:cs="Tahoma"/>
          <w:sz w:val="20"/>
          <w:szCs w:val="20"/>
        </w:rPr>
      </w:pPr>
      <w:r w:rsidRPr="00406B4A">
        <w:rPr>
          <w:rFonts w:ascii="Tahoma" w:hAnsi="Tahoma" w:cs="Tahoma"/>
          <w:sz w:val="20"/>
          <w:szCs w:val="20"/>
        </w:rPr>
        <w:t>Zamiana</w:t>
      </w:r>
      <w:r w:rsidRPr="00406B4A">
        <w:rPr>
          <w:rFonts w:ascii="Tahoma" w:hAnsi="Tahoma" w:cs="Tahoma"/>
          <w:spacing w:val="-2"/>
          <w:sz w:val="20"/>
          <w:szCs w:val="20"/>
        </w:rPr>
        <w:t xml:space="preserve"> </w:t>
      </w:r>
      <w:r w:rsidRPr="00406B4A">
        <w:rPr>
          <w:rFonts w:ascii="Tahoma" w:hAnsi="Tahoma" w:cs="Tahoma"/>
          <w:sz w:val="20"/>
          <w:szCs w:val="20"/>
        </w:rPr>
        <w:t>umowy</w:t>
      </w:r>
    </w:p>
    <w:p w:rsidR="001938D8" w:rsidRPr="00406B4A" w:rsidRDefault="001938D8" w:rsidP="001938D8">
      <w:pPr>
        <w:pStyle w:val="Akapitzlist"/>
        <w:numPr>
          <w:ilvl w:val="2"/>
          <w:numId w:val="13"/>
        </w:numPr>
        <w:tabs>
          <w:tab w:val="left" w:pos="1325"/>
        </w:tabs>
        <w:spacing w:line="360" w:lineRule="auto"/>
        <w:ind w:right="129"/>
        <w:jc w:val="both"/>
        <w:rPr>
          <w:rFonts w:ascii="Tahoma" w:hAnsi="Tahoma" w:cs="Tahoma"/>
          <w:sz w:val="20"/>
          <w:szCs w:val="20"/>
        </w:rPr>
      </w:pPr>
      <w:r w:rsidRPr="00406B4A">
        <w:rPr>
          <w:rFonts w:ascii="Tahoma" w:hAnsi="Tahoma" w:cs="Tahoma"/>
          <w:sz w:val="20"/>
          <w:szCs w:val="20"/>
        </w:rPr>
        <w:t>Zamawiający przewiduje zmiany zawartej umowy. Katalog dopuszczalnych zmian znajduje się w art. 455 ustawy, oraz w projektach umów stanowiących załączniki do SWZ.</w:t>
      </w:r>
    </w:p>
    <w:p w:rsidR="001938D8" w:rsidRPr="00406B4A" w:rsidRDefault="001938D8" w:rsidP="001938D8">
      <w:pPr>
        <w:pStyle w:val="Akapitzlist"/>
        <w:numPr>
          <w:ilvl w:val="2"/>
          <w:numId w:val="13"/>
        </w:numPr>
        <w:tabs>
          <w:tab w:val="left" w:pos="1325"/>
        </w:tabs>
        <w:spacing w:line="360" w:lineRule="auto"/>
        <w:ind w:right="132"/>
        <w:jc w:val="both"/>
        <w:rPr>
          <w:rFonts w:ascii="Tahoma" w:hAnsi="Tahoma" w:cs="Tahoma"/>
          <w:sz w:val="20"/>
          <w:szCs w:val="20"/>
        </w:rPr>
      </w:pPr>
      <w:r w:rsidRPr="00406B4A">
        <w:rPr>
          <w:rFonts w:ascii="Tahoma" w:hAnsi="Tahoma" w:cs="Tahoma"/>
          <w:sz w:val="20"/>
          <w:szCs w:val="20"/>
        </w:rPr>
        <w:t>Wszelkie zmiany zapisów umowy winny być dokonywane w formie pisemnej (aneksu do umowy).</w:t>
      </w:r>
    </w:p>
    <w:p w:rsidR="001938D8" w:rsidRPr="00406B4A" w:rsidRDefault="001938D8" w:rsidP="001938D8">
      <w:pPr>
        <w:pStyle w:val="Tekstpodstawowy"/>
        <w:spacing w:before="1" w:line="360" w:lineRule="auto"/>
        <w:jc w:val="both"/>
        <w:rPr>
          <w:rFonts w:ascii="Tahoma" w:hAnsi="Tahoma" w:cs="Tahoma"/>
          <w:sz w:val="20"/>
          <w:szCs w:val="20"/>
        </w:rPr>
      </w:pPr>
    </w:p>
    <w:p w:rsidR="001938D8" w:rsidRPr="00406B4A" w:rsidRDefault="001938D8" w:rsidP="001938D8">
      <w:pPr>
        <w:pStyle w:val="Nagwek2"/>
        <w:tabs>
          <w:tab w:val="left" w:pos="799"/>
        </w:tabs>
        <w:spacing w:line="360" w:lineRule="auto"/>
        <w:ind w:right="1403"/>
        <w:jc w:val="both"/>
        <w:rPr>
          <w:rFonts w:ascii="Tahoma" w:hAnsi="Tahoma" w:cs="Tahoma"/>
          <w:sz w:val="20"/>
          <w:szCs w:val="20"/>
          <w:u w:val="none"/>
        </w:rPr>
      </w:pPr>
      <w:proofErr w:type="spellStart"/>
      <w:r>
        <w:rPr>
          <w:rFonts w:ascii="Tahoma" w:hAnsi="Tahoma" w:cs="Tahoma"/>
          <w:sz w:val="20"/>
          <w:szCs w:val="20"/>
          <w:u w:val="thick"/>
        </w:rPr>
        <w:t>XXII.</w:t>
      </w:r>
      <w:r w:rsidRPr="00406B4A">
        <w:rPr>
          <w:rFonts w:ascii="Tahoma" w:hAnsi="Tahoma" w:cs="Tahoma"/>
          <w:sz w:val="20"/>
          <w:szCs w:val="20"/>
          <w:u w:val="thick"/>
        </w:rPr>
        <w:t>Pouczenie</w:t>
      </w:r>
      <w:proofErr w:type="spellEnd"/>
      <w:r w:rsidRPr="00406B4A">
        <w:rPr>
          <w:rFonts w:ascii="Tahoma" w:hAnsi="Tahoma" w:cs="Tahoma"/>
          <w:sz w:val="20"/>
          <w:szCs w:val="20"/>
          <w:u w:val="thick"/>
        </w:rPr>
        <w:t xml:space="preserve"> o środkach ochrony prawnej przysługujących Wykonawcy w toku postępowania o udzielenie</w:t>
      </w:r>
      <w:r w:rsidRPr="00406B4A">
        <w:rPr>
          <w:rFonts w:ascii="Tahoma" w:hAnsi="Tahoma" w:cs="Tahoma"/>
          <w:spacing w:val="-3"/>
          <w:sz w:val="20"/>
          <w:szCs w:val="20"/>
          <w:u w:val="thick"/>
        </w:rPr>
        <w:t xml:space="preserve"> </w:t>
      </w:r>
      <w:r w:rsidRPr="00406B4A">
        <w:rPr>
          <w:rFonts w:ascii="Tahoma" w:hAnsi="Tahoma" w:cs="Tahoma"/>
          <w:sz w:val="20"/>
          <w:szCs w:val="20"/>
          <w:u w:val="thick"/>
        </w:rPr>
        <w:t>zamówienia.</w:t>
      </w:r>
    </w:p>
    <w:p w:rsidR="001938D8" w:rsidRPr="00406B4A" w:rsidRDefault="001938D8" w:rsidP="001938D8">
      <w:pPr>
        <w:pStyle w:val="Tekstpodstawowy"/>
        <w:spacing w:line="360" w:lineRule="auto"/>
        <w:ind w:left="198"/>
        <w:jc w:val="both"/>
        <w:rPr>
          <w:rFonts w:ascii="Tahoma" w:hAnsi="Tahoma" w:cs="Tahoma"/>
          <w:sz w:val="20"/>
          <w:szCs w:val="20"/>
        </w:rPr>
      </w:pPr>
      <w:r w:rsidRPr="00406B4A">
        <w:rPr>
          <w:rFonts w:ascii="Tahoma" w:hAnsi="Tahoma" w:cs="Tahoma"/>
          <w:sz w:val="20"/>
          <w:szCs w:val="20"/>
        </w:rPr>
        <w:t>Środki ochrony prawnej:</w:t>
      </w:r>
    </w:p>
    <w:p w:rsidR="001938D8" w:rsidRPr="00406B4A" w:rsidRDefault="001938D8" w:rsidP="001938D8">
      <w:pPr>
        <w:pStyle w:val="Akapitzlist"/>
        <w:numPr>
          <w:ilvl w:val="0"/>
          <w:numId w:val="8"/>
        </w:numPr>
        <w:tabs>
          <w:tab w:val="left" w:pos="558"/>
          <w:tab w:val="left" w:pos="559"/>
        </w:tabs>
        <w:spacing w:before="2" w:line="360" w:lineRule="auto"/>
        <w:ind w:firstLine="0"/>
        <w:jc w:val="both"/>
        <w:rPr>
          <w:rFonts w:ascii="Tahoma" w:hAnsi="Tahoma" w:cs="Tahoma"/>
          <w:sz w:val="20"/>
          <w:szCs w:val="20"/>
        </w:rPr>
      </w:pPr>
      <w:r w:rsidRPr="00406B4A">
        <w:rPr>
          <w:rFonts w:ascii="Tahoma" w:hAnsi="Tahoma" w:cs="Tahoma"/>
          <w:sz w:val="20"/>
          <w:szCs w:val="20"/>
        </w:rPr>
        <w:t>Odwołanie</w:t>
      </w:r>
    </w:p>
    <w:p w:rsidR="001938D8" w:rsidRPr="00406B4A" w:rsidRDefault="001938D8" w:rsidP="001938D8">
      <w:pPr>
        <w:pStyle w:val="Akapitzlist"/>
        <w:numPr>
          <w:ilvl w:val="0"/>
          <w:numId w:val="8"/>
        </w:numPr>
        <w:tabs>
          <w:tab w:val="left" w:pos="558"/>
          <w:tab w:val="left" w:pos="559"/>
        </w:tabs>
        <w:spacing w:line="360" w:lineRule="auto"/>
        <w:ind w:right="8231" w:firstLine="0"/>
        <w:jc w:val="both"/>
        <w:rPr>
          <w:rFonts w:ascii="Tahoma" w:hAnsi="Tahoma" w:cs="Tahoma"/>
          <w:sz w:val="20"/>
          <w:szCs w:val="20"/>
        </w:rPr>
      </w:pPr>
      <w:r w:rsidRPr="00406B4A">
        <w:rPr>
          <w:rFonts w:ascii="Tahoma" w:hAnsi="Tahoma" w:cs="Tahoma"/>
          <w:sz w:val="20"/>
          <w:szCs w:val="20"/>
        </w:rPr>
        <w:t>Skarga Odwołanie</w:t>
      </w:r>
    </w:p>
    <w:p w:rsidR="001938D8" w:rsidRPr="00406B4A" w:rsidRDefault="001938D8" w:rsidP="001938D8">
      <w:pPr>
        <w:pStyle w:val="Tekstpodstawowy"/>
        <w:spacing w:line="360" w:lineRule="auto"/>
        <w:ind w:left="198" w:right="168"/>
        <w:jc w:val="both"/>
        <w:rPr>
          <w:rFonts w:ascii="Tahoma" w:hAnsi="Tahoma" w:cs="Tahoma"/>
          <w:sz w:val="20"/>
          <w:szCs w:val="20"/>
        </w:rPr>
      </w:pPr>
      <w:r w:rsidRPr="00406B4A">
        <w:rPr>
          <w:rFonts w:ascii="Tahoma" w:hAnsi="Tahoma" w:cs="Tahoma"/>
          <w:sz w:val="20"/>
          <w:szCs w:val="20"/>
        </w:rPr>
        <w:t xml:space="preserve">Odwołanie wnosi się na zasadach określonych w art. 513-516 art. Ustawy </w:t>
      </w:r>
      <w:proofErr w:type="spellStart"/>
      <w:r w:rsidRPr="00406B4A">
        <w:rPr>
          <w:rFonts w:ascii="Tahoma" w:hAnsi="Tahoma" w:cs="Tahoma"/>
          <w:sz w:val="20"/>
          <w:szCs w:val="20"/>
        </w:rPr>
        <w:t>pzp</w:t>
      </w:r>
      <w:proofErr w:type="spellEnd"/>
      <w:r w:rsidRPr="00406B4A">
        <w:rPr>
          <w:rFonts w:ascii="Tahoma" w:hAnsi="Tahoma" w:cs="Tahoma"/>
          <w:sz w:val="20"/>
          <w:szCs w:val="20"/>
        </w:rPr>
        <w:t>, w terminie 10 dni od dnia przekazania informacji o czynności zamawiającego stanowiącej podstawę jego wniesienia.</w:t>
      </w:r>
    </w:p>
    <w:p w:rsidR="001938D8" w:rsidRPr="00406B4A" w:rsidRDefault="001938D8" w:rsidP="001938D8">
      <w:pPr>
        <w:pStyle w:val="Tekstpodstawowy"/>
        <w:spacing w:before="3" w:line="360" w:lineRule="auto"/>
        <w:jc w:val="both"/>
        <w:rPr>
          <w:rFonts w:ascii="Tahoma" w:hAnsi="Tahoma" w:cs="Tahoma"/>
          <w:sz w:val="20"/>
          <w:szCs w:val="20"/>
        </w:rPr>
      </w:pPr>
    </w:p>
    <w:p w:rsidR="001938D8" w:rsidRPr="00406B4A" w:rsidRDefault="001938D8" w:rsidP="001938D8">
      <w:pPr>
        <w:pStyle w:val="Tekstpodstawowy"/>
        <w:spacing w:before="1" w:line="360" w:lineRule="auto"/>
        <w:ind w:left="198"/>
        <w:jc w:val="both"/>
        <w:rPr>
          <w:rFonts w:ascii="Tahoma" w:hAnsi="Tahoma" w:cs="Tahoma"/>
          <w:sz w:val="20"/>
          <w:szCs w:val="20"/>
        </w:rPr>
      </w:pPr>
      <w:r w:rsidRPr="00406B4A">
        <w:rPr>
          <w:rFonts w:ascii="Tahoma" w:hAnsi="Tahoma" w:cs="Tahoma"/>
          <w:sz w:val="20"/>
          <w:szCs w:val="20"/>
        </w:rPr>
        <w:t>Skarga</w:t>
      </w:r>
    </w:p>
    <w:p w:rsidR="001938D8" w:rsidRPr="00406B4A" w:rsidRDefault="001938D8" w:rsidP="001938D8">
      <w:pPr>
        <w:pStyle w:val="Tekstpodstawowy"/>
        <w:spacing w:before="1" w:line="360" w:lineRule="auto"/>
        <w:ind w:left="198" w:right="168"/>
        <w:jc w:val="both"/>
        <w:rPr>
          <w:rFonts w:ascii="Tahoma" w:hAnsi="Tahoma" w:cs="Tahoma"/>
          <w:sz w:val="20"/>
          <w:szCs w:val="20"/>
        </w:rPr>
      </w:pPr>
      <w:r w:rsidRPr="00406B4A">
        <w:rPr>
          <w:rFonts w:ascii="Tahoma" w:hAnsi="Tahoma" w:cs="Tahoma"/>
          <w:sz w:val="20"/>
          <w:szCs w:val="20"/>
        </w:rPr>
        <w:t>Na orzeczenie Izby stronom oraz uczestnikom postępowania odwoławczego przysługuje skarga do Sądu na zasadach określonych w art. 579-580 ustawy.</w:t>
      </w:r>
    </w:p>
    <w:p w:rsidR="001938D8" w:rsidRPr="00406B4A" w:rsidRDefault="001938D8" w:rsidP="001938D8">
      <w:pPr>
        <w:pStyle w:val="Tekstpodstawowy"/>
        <w:spacing w:before="11" w:line="360" w:lineRule="auto"/>
        <w:jc w:val="both"/>
        <w:rPr>
          <w:rFonts w:ascii="Tahoma" w:hAnsi="Tahoma" w:cs="Tahoma"/>
          <w:b/>
          <w:sz w:val="20"/>
          <w:szCs w:val="20"/>
        </w:rPr>
      </w:pPr>
    </w:p>
    <w:p w:rsidR="001938D8" w:rsidRPr="005B593E" w:rsidRDefault="001938D8" w:rsidP="001938D8">
      <w:pPr>
        <w:tabs>
          <w:tab w:val="left" w:pos="885"/>
        </w:tabs>
        <w:spacing w:line="360" w:lineRule="auto"/>
        <w:ind w:left="-318" w:firstLine="516"/>
        <w:jc w:val="both"/>
        <w:rPr>
          <w:rFonts w:ascii="Tahoma" w:hAnsi="Tahoma" w:cs="Tahoma"/>
          <w:b/>
          <w:sz w:val="20"/>
          <w:szCs w:val="20"/>
        </w:rPr>
      </w:pPr>
      <w:proofErr w:type="spellStart"/>
      <w:r>
        <w:rPr>
          <w:rFonts w:ascii="Tahoma" w:hAnsi="Tahoma" w:cs="Tahoma"/>
          <w:b/>
          <w:sz w:val="20"/>
          <w:szCs w:val="20"/>
          <w:u w:val="thick"/>
        </w:rPr>
        <w:t>XXIII.</w:t>
      </w:r>
      <w:r w:rsidRPr="005B593E">
        <w:rPr>
          <w:rFonts w:ascii="Tahoma" w:hAnsi="Tahoma" w:cs="Tahoma"/>
          <w:b/>
          <w:sz w:val="20"/>
          <w:szCs w:val="20"/>
          <w:u w:val="thick"/>
        </w:rPr>
        <w:t>Opis</w:t>
      </w:r>
      <w:proofErr w:type="spellEnd"/>
      <w:r w:rsidRPr="005B593E">
        <w:rPr>
          <w:rFonts w:ascii="Tahoma" w:hAnsi="Tahoma" w:cs="Tahoma"/>
          <w:b/>
          <w:sz w:val="20"/>
          <w:szCs w:val="20"/>
          <w:u w:val="thick"/>
        </w:rPr>
        <w:t xml:space="preserve"> części</w:t>
      </w:r>
      <w:r w:rsidRPr="005B593E">
        <w:rPr>
          <w:rFonts w:ascii="Tahoma" w:hAnsi="Tahoma" w:cs="Tahoma"/>
          <w:b/>
          <w:spacing w:val="-5"/>
          <w:sz w:val="20"/>
          <w:szCs w:val="20"/>
          <w:u w:val="thick"/>
        </w:rPr>
        <w:t xml:space="preserve"> </w:t>
      </w:r>
      <w:r w:rsidRPr="005B593E">
        <w:rPr>
          <w:rFonts w:ascii="Tahoma" w:hAnsi="Tahoma" w:cs="Tahoma"/>
          <w:b/>
          <w:sz w:val="20"/>
          <w:szCs w:val="20"/>
          <w:u w:val="thick"/>
        </w:rPr>
        <w:t>zamówienia:</w:t>
      </w:r>
    </w:p>
    <w:p w:rsidR="001938D8" w:rsidRPr="00406B4A" w:rsidRDefault="001938D8" w:rsidP="001938D8">
      <w:pPr>
        <w:spacing w:before="1" w:line="360" w:lineRule="auto"/>
        <w:ind w:left="198"/>
        <w:jc w:val="both"/>
        <w:rPr>
          <w:rFonts w:ascii="Tahoma" w:hAnsi="Tahoma" w:cs="Tahoma"/>
          <w:b/>
          <w:sz w:val="20"/>
          <w:szCs w:val="20"/>
        </w:rPr>
      </w:pPr>
      <w:r>
        <w:rPr>
          <w:rFonts w:ascii="Tahoma" w:hAnsi="Tahoma" w:cs="Tahoma"/>
          <w:b/>
          <w:sz w:val="20"/>
          <w:szCs w:val="20"/>
        </w:rPr>
        <w:t>Zamawiający podzielił przedmiotowe</w:t>
      </w:r>
      <w:r w:rsidRPr="00406B4A">
        <w:rPr>
          <w:rFonts w:ascii="Tahoma" w:hAnsi="Tahoma" w:cs="Tahoma"/>
          <w:b/>
          <w:sz w:val="20"/>
          <w:szCs w:val="20"/>
        </w:rPr>
        <w:t xml:space="preserve"> zamówienie na części.</w:t>
      </w:r>
    </w:p>
    <w:p w:rsidR="001938D8" w:rsidRPr="00406B4A" w:rsidRDefault="001938D8" w:rsidP="001938D8">
      <w:pPr>
        <w:pStyle w:val="Tekstpodstawowy"/>
        <w:spacing w:line="360" w:lineRule="auto"/>
        <w:ind w:left="198" w:right="133"/>
        <w:jc w:val="both"/>
        <w:rPr>
          <w:rFonts w:ascii="Tahoma" w:hAnsi="Tahoma" w:cs="Tahoma"/>
          <w:sz w:val="20"/>
          <w:szCs w:val="20"/>
        </w:rPr>
      </w:pPr>
      <w:r w:rsidRPr="00406B4A">
        <w:rPr>
          <w:rFonts w:ascii="Tahoma" w:hAnsi="Tahoma" w:cs="Tahoma"/>
          <w:sz w:val="20"/>
          <w:szCs w:val="20"/>
        </w:rPr>
        <w:t>Szczegółowy  opis  przedmiotu  zamówienia  znajduje  się  w  Formularzu  parametrów  wymaganych i oceni</w:t>
      </w:r>
      <w:r>
        <w:rPr>
          <w:rFonts w:ascii="Tahoma" w:hAnsi="Tahoma" w:cs="Tahoma"/>
          <w:sz w:val="20"/>
          <w:szCs w:val="20"/>
        </w:rPr>
        <w:t>anych stanowiącym załącznik nr 2</w:t>
      </w:r>
      <w:r w:rsidRPr="00406B4A">
        <w:rPr>
          <w:rFonts w:ascii="Tahoma" w:hAnsi="Tahoma" w:cs="Tahoma"/>
          <w:sz w:val="20"/>
          <w:szCs w:val="20"/>
        </w:rPr>
        <w:t xml:space="preserve"> do SWZ oraz w dokumentacji budowlanej stanowiącej załączn</w:t>
      </w:r>
      <w:r>
        <w:rPr>
          <w:rFonts w:ascii="Tahoma" w:hAnsi="Tahoma" w:cs="Tahoma"/>
          <w:sz w:val="20"/>
          <w:szCs w:val="20"/>
        </w:rPr>
        <w:t>ik nr 2</w:t>
      </w:r>
      <w:r w:rsidRPr="00406B4A">
        <w:rPr>
          <w:rFonts w:ascii="Tahoma" w:hAnsi="Tahoma" w:cs="Tahoma"/>
          <w:sz w:val="20"/>
          <w:szCs w:val="20"/>
        </w:rPr>
        <w:t xml:space="preserve"> do niniejszej</w:t>
      </w:r>
      <w:r w:rsidRPr="00406B4A">
        <w:rPr>
          <w:rFonts w:ascii="Tahoma" w:hAnsi="Tahoma" w:cs="Tahoma"/>
          <w:spacing w:val="-4"/>
          <w:sz w:val="20"/>
          <w:szCs w:val="20"/>
        </w:rPr>
        <w:t xml:space="preserve"> </w:t>
      </w:r>
      <w:r w:rsidRPr="00406B4A">
        <w:rPr>
          <w:rFonts w:ascii="Tahoma" w:hAnsi="Tahoma" w:cs="Tahoma"/>
          <w:sz w:val="20"/>
          <w:szCs w:val="20"/>
        </w:rPr>
        <w:t>SWZ.</w:t>
      </w:r>
    </w:p>
    <w:p w:rsidR="001938D8" w:rsidRPr="00406B4A" w:rsidRDefault="001938D8" w:rsidP="001938D8">
      <w:pPr>
        <w:pStyle w:val="Tekstpodstawowy"/>
        <w:spacing w:before="3" w:line="360" w:lineRule="auto"/>
        <w:jc w:val="both"/>
        <w:rPr>
          <w:rFonts w:ascii="Tahoma" w:hAnsi="Tahoma" w:cs="Tahoma"/>
          <w:sz w:val="20"/>
          <w:szCs w:val="20"/>
        </w:rPr>
      </w:pPr>
    </w:p>
    <w:p w:rsidR="001938D8" w:rsidRPr="00406B4A" w:rsidRDefault="001938D8" w:rsidP="001938D8">
      <w:pPr>
        <w:pStyle w:val="Nagwek2"/>
        <w:tabs>
          <w:tab w:val="left" w:pos="874"/>
        </w:tabs>
        <w:spacing w:before="1" w:line="360" w:lineRule="auto"/>
        <w:jc w:val="both"/>
        <w:rPr>
          <w:rFonts w:ascii="Tahoma" w:hAnsi="Tahoma" w:cs="Tahoma"/>
          <w:b w:val="0"/>
          <w:sz w:val="20"/>
          <w:szCs w:val="20"/>
        </w:rPr>
      </w:pPr>
      <w:proofErr w:type="spellStart"/>
      <w:r>
        <w:rPr>
          <w:rFonts w:ascii="Tahoma" w:hAnsi="Tahoma" w:cs="Tahoma"/>
          <w:sz w:val="20"/>
          <w:szCs w:val="20"/>
          <w:u w:val="thick"/>
        </w:rPr>
        <w:t>XXIV.</w:t>
      </w:r>
      <w:r w:rsidRPr="00406B4A">
        <w:rPr>
          <w:rFonts w:ascii="Tahoma" w:hAnsi="Tahoma" w:cs="Tahoma"/>
          <w:sz w:val="20"/>
          <w:szCs w:val="20"/>
          <w:u w:val="thick"/>
        </w:rPr>
        <w:t>Adres</w:t>
      </w:r>
      <w:proofErr w:type="spellEnd"/>
      <w:r w:rsidRPr="00406B4A">
        <w:rPr>
          <w:rFonts w:ascii="Tahoma" w:hAnsi="Tahoma" w:cs="Tahoma"/>
          <w:sz w:val="20"/>
          <w:szCs w:val="20"/>
          <w:u w:val="thick"/>
        </w:rPr>
        <w:t xml:space="preserve"> poczty elektronicznej, adres strony internetowej niezbędny do porozumiewania</w:t>
      </w:r>
      <w:r w:rsidRPr="00406B4A">
        <w:rPr>
          <w:rFonts w:ascii="Tahoma" w:hAnsi="Tahoma" w:cs="Tahoma"/>
          <w:spacing w:val="-23"/>
          <w:sz w:val="20"/>
          <w:szCs w:val="20"/>
          <w:u w:val="thick"/>
        </w:rPr>
        <w:t xml:space="preserve"> </w:t>
      </w:r>
      <w:r w:rsidRPr="00406B4A">
        <w:rPr>
          <w:rFonts w:ascii="Tahoma" w:hAnsi="Tahoma" w:cs="Tahoma"/>
          <w:sz w:val="20"/>
          <w:szCs w:val="20"/>
          <w:u w:val="thick"/>
        </w:rPr>
        <w:t>się</w:t>
      </w:r>
      <w:r>
        <w:rPr>
          <w:rFonts w:ascii="Tahoma" w:hAnsi="Tahoma" w:cs="Tahoma"/>
          <w:sz w:val="20"/>
          <w:szCs w:val="20"/>
          <w:u w:val="thick"/>
        </w:rPr>
        <w:t xml:space="preserve"> </w:t>
      </w:r>
      <w:r w:rsidRPr="00406B4A">
        <w:rPr>
          <w:rFonts w:ascii="Tahoma" w:hAnsi="Tahoma" w:cs="Tahoma"/>
          <w:spacing w:val="-56"/>
          <w:sz w:val="20"/>
          <w:szCs w:val="20"/>
          <w:u w:val="thick"/>
        </w:rPr>
        <w:t xml:space="preserve"> </w:t>
      </w:r>
      <w:r w:rsidRPr="00406B4A">
        <w:rPr>
          <w:rFonts w:ascii="Tahoma" w:hAnsi="Tahoma" w:cs="Tahoma"/>
          <w:b w:val="0"/>
          <w:sz w:val="20"/>
          <w:szCs w:val="20"/>
          <w:u w:val="thick"/>
        </w:rPr>
        <w:t>drogą elektroniczną:</w:t>
      </w:r>
    </w:p>
    <w:p w:rsidR="001938D8" w:rsidRPr="00406B4A" w:rsidRDefault="001938D8" w:rsidP="001938D8">
      <w:pPr>
        <w:pStyle w:val="Tekstpodstawowy"/>
        <w:spacing w:before="1" w:line="360" w:lineRule="auto"/>
        <w:ind w:left="198"/>
        <w:jc w:val="both"/>
        <w:rPr>
          <w:rFonts w:ascii="Tahoma" w:hAnsi="Tahoma" w:cs="Tahoma"/>
          <w:sz w:val="20"/>
          <w:szCs w:val="20"/>
        </w:rPr>
      </w:pPr>
      <w:r w:rsidRPr="00406B4A">
        <w:rPr>
          <w:rFonts w:ascii="Tahoma" w:hAnsi="Tahoma" w:cs="Tahoma"/>
          <w:sz w:val="20"/>
          <w:szCs w:val="20"/>
        </w:rPr>
        <w:t>1. Adres poczty elektronicznej:</w:t>
      </w:r>
      <w:r w:rsidRPr="00406B4A">
        <w:rPr>
          <w:rFonts w:ascii="Tahoma" w:hAnsi="Tahoma" w:cs="Tahoma"/>
          <w:color w:val="0000FF"/>
          <w:sz w:val="20"/>
          <w:szCs w:val="20"/>
        </w:rPr>
        <w:t xml:space="preserve"> </w:t>
      </w:r>
      <w:r>
        <w:rPr>
          <w:rFonts w:ascii="Tahoma" w:hAnsi="Tahoma" w:cs="Tahoma"/>
          <w:color w:val="0000FF"/>
          <w:sz w:val="20"/>
          <w:szCs w:val="20"/>
          <w:u w:val="single" w:color="0000FF"/>
        </w:rPr>
        <w:t>zp@spzoz.augustow.pl</w:t>
      </w:r>
    </w:p>
    <w:p w:rsidR="00680E0B" w:rsidRDefault="00680E0B" w:rsidP="00680E0B">
      <w:pPr>
        <w:pStyle w:val="Akapitzlist"/>
        <w:tabs>
          <w:tab w:val="left" w:pos="420"/>
        </w:tabs>
        <w:spacing w:line="360" w:lineRule="auto"/>
        <w:ind w:left="198" w:firstLine="0"/>
        <w:rPr>
          <w:rFonts w:ascii="Tahoma" w:hAnsi="Tahoma" w:cs="Tahoma"/>
          <w:sz w:val="20"/>
          <w:szCs w:val="20"/>
        </w:rPr>
      </w:pPr>
    </w:p>
    <w:p w:rsidR="00680E0B" w:rsidRDefault="00680E0B" w:rsidP="00680E0B">
      <w:pPr>
        <w:pStyle w:val="Akapitzlist"/>
        <w:tabs>
          <w:tab w:val="left" w:pos="420"/>
        </w:tabs>
        <w:spacing w:line="360" w:lineRule="auto"/>
        <w:ind w:left="198" w:firstLine="0"/>
        <w:rPr>
          <w:rFonts w:ascii="Tahoma" w:hAnsi="Tahoma" w:cs="Tahoma"/>
          <w:sz w:val="20"/>
          <w:szCs w:val="20"/>
        </w:rPr>
      </w:pPr>
    </w:p>
    <w:p w:rsidR="001938D8" w:rsidRPr="00406B4A" w:rsidRDefault="001938D8" w:rsidP="001938D8">
      <w:pPr>
        <w:pStyle w:val="Akapitzlist"/>
        <w:numPr>
          <w:ilvl w:val="0"/>
          <w:numId w:val="7"/>
        </w:numPr>
        <w:tabs>
          <w:tab w:val="left" w:pos="420"/>
        </w:tabs>
        <w:spacing w:line="360" w:lineRule="auto"/>
        <w:ind w:firstLine="0"/>
        <w:jc w:val="both"/>
        <w:rPr>
          <w:rFonts w:ascii="Tahoma" w:hAnsi="Tahoma" w:cs="Tahoma"/>
          <w:sz w:val="20"/>
          <w:szCs w:val="20"/>
        </w:rPr>
      </w:pPr>
      <w:r w:rsidRPr="00406B4A">
        <w:rPr>
          <w:rFonts w:ascii="Tahoma" w:hAnsi="Tahoma" w:cs="Tahoma"/>
          <w:sz w:val="20"/>
          <w:szCs w:val="20"/>
        </w:rPr>
        <w:t>Adres strony internetowej:</w:t>
      </w:r>
      <w:r>
        <w:rPr>
          <w:rFonts w:ascii="Tahoma" w:hAnsi="Tahoma" w:cs="Tahoma"/>
          <w:color w:val="0000FF"/>
          <w:spacing w:val="-4"/>
          <w:sz w:val="20"/>
          <w:szCs w:val="20"/>
        </w:rPr>
        <w:t xml:space="preserve"> </w:t>
      </w:r>
      <w:r>
        <w:rPr>
          <w:rFonts w:ascii="Tahoma" w:hAnsi="Tahoma" w:cs="Tahoma"/>
          <w:color w:val="0000FF"/>
          <w:sz w:val="20"/>
          <w:szCs w:val="20"/>
          <w:u w:val="single" w:color="0000FF"/>
        </w:rPr>
        <w:t>www.spzoz.augustow.pl</w:t>
      </w:r>
    </w:p>
    <w:p w:rsidR="001938D8" w:rsidRPr="00406B4A" w:rsidRDefault="001938D8" w:rsidP="001938D8">
      <w:pPr>
        <w:pStyle w:val="Akapitzlist"/>
        <w:numPr>
          <w:ilvl w:val="0"/>
          <w:numId w:val="7"/>
        </w:numPr>
        <w:tabs>
          <w:tab w:val="left" w:pos="463"/>
        </w:tabs>
        <w:spacing w:before="1" w:line="360" w:lineRule="auto"/>
        <w:ind w:right="132" w:firstLine="0"/>
        <w:jc w:val="both"/>
        <w:rPr>
          <w:rFonts w:ascii="Tahoma" w:hAnsi="Tahoma" w:cs="Tahoma"/>
          <w:b/>
          <w:sz w:val="20"/>
          <w:szCs w:val="20"/>
        </w:rPr>
      </w:pPr>
      <w:r w:rsidRPr="00406B4A">
        <w:rPr>
          <w:rFonts w:ascii="Tahoma" w:hAnsi="Tahoma" w:cs="Tahoma"/>
          <w:sz w:val="20"/>
          <w:szCs w:val="20"/>
        </w:rPr>
        <w:t xml:space="preserve">Adres poczty elektronicznej / skrzynki podawczej </w:t>
      </w:r>
      <w:proofErr w:type="spellStart"/>
      <w:r w:rsidRPr="00406B4A">
        <w:rPr>
          <w:rFonts w:ascii="Tahoma" w:hAnsi="Tahoma" w:cs="Tahoma"/>
          <w:sz w:val="20"/>
          <w:szCs w:val="20"/>
        </w:rPr>
        <w:t>ePUAP</w:t>
      </w:r>
      <w:proofErr w:type="spellEnd"/>
      <w:r w:rsidRPr="00406B4A">
        <w:rPr>
          <w:rFonts w:ascii="Tahoma" w:hAnsi="Tahoma" w:cs="Tahoma"/>
          <w:sz w:val="20"/>
          <w:szCs w:val="20"/>
        </w:rPr>
        <w:t xml:space="preserve"> na który należy przesłać ofertę oraz składać wnioski o wyjaśnienie treści SIWZ: </w:t>
      </w:r>
      <w:r w:rsidRPr="00406B4A">
        <w:rPr>
          <w:rFonts w:ascii="Tahoma" w:hAnsi="Tahoma" w:cs="Tahoma"/>
          <w:b/>
          <w:sz w:val="20"/>
          <w:szCs w:val="20"/>
        </w:rPr>
        <w:t>/</w:t>
      </w:r>
      <w:r w:rsidRPr="00406B4A">
        <w:rPr>
          <w:rFonts w:ascii="Tahoma" w:hAnsi="Tahoma" w:cs="Tahoma"/>
          <w:b/>
          <w:spacing w:val="-3"/>
          <w:sz w:val="20"/>
          <w:szCs w:val="20"/>
        </w:rPr>
        <w:t xml:space="preserve"> </w:t>
      </w:r>
      <w:hyperlink r:id="rId12" w:history="1">
        <w:r w:rsidRPr="00CC62DD">
          <w:rPr>
            <w:rStyle w:val="Hipercze"/>
            <w:rFonts w:ascii="Tahoma" w:hAnsi="Tahoma" w:cs="Tahoma"/>
            <w:sz w:val="20"/>
            <w:szCs w:val="20"/>
          </w:rPr>
          <w:t>https://ezamowienia.gov.pl/</w:t>
        </w:r>
      </w:hyperlink>
    </w:p>
    <w:p w:rsidR="001938D8" w:rsidRPr="00406B4A" w:rsidRDefault="001938D8" w:rsidP="001938D8">
      <w:pPr>
        <w:pStyle w:val="Tekstpodstawowy"/>
        <w:spacing w:line="360" w:lineRule="auto"/>
        <w:jc w:val="both"/>
        <w:rPr>
          <w:rFonts w:ascii="Tahoma" w:hAnsi="Tahoma" w:cs="Tahoma"/>
          <w:b/>
          <w:sz w:val="20"/>
          <w:szCs w:val="20"/>
        </w:rPr>
      </w:pPr>
    </w:p>
    <w:p w:rsidR="001938D8" w:rsidRPr="00406B4A" w:rsidRDefault="001938D8" w:rsidP="001938D8">
      <w:pPr>
        <w:pStyle w:val="Nagwek2"/>
        <w:numPr>
          <w:ilvl w:val="0"/>
          <w:numId w:val="13"/>
        </w:numPr>
        <w:tabs>
          <w:tab w:val="left" w:pos="847"/>
        </w:tabs>
        <w:spacing w:line="360" w:lineRule="auto"/>
        <w:ind w:left="846" w:hanging="648"/>
        <w:jc w:val="both"/>
        <w:rPr>
          <w:rFonts w:ascii="Tahoma" w:hAnsi="Tahoma" w:cs="Tahoma"/>
          <w:sz w:val="20"/>
          <w:szCs w:val="20"/>
          <w:u w:val="none"/>
        </w:rPr>
      </w:pPr>
      <w:r w:rsidRPr="00406B4A">
        <w:rPr>
          <w:rFonts w:ascii="Tahoma" w:hAnsi="Tahoma" w:cs="Tahoma"/>
          <w:sz w:val="20"/>
          <w:szCs w:val="20"/>
          <w:u w:val="thick"/>
        </w:rPr>
        <w:t>Informacje dotyczące walut obcych, w jakim dopuszcza się prowadzenie rozliczeń</w:t>
      </w:r>
      <w:r w:rsidRPr="00406B4A">
        <w:rPr>
          <w:rFonts w:ascii="Tahoma" w:hAnsi="Tahoma" w:cs="Tahoma"/>
          <w:spacing w:val="35"/>
          <w:sz w:val="20"/>
          <w:szCs w:val="20"/>
          <w:u w:val="thick"/>
        </w:rPr>
        <w:t xml:space="preserve"> </w:t>
      </w:r>
      <w:r w:rsidRPr="00406B4A">
        <w:rPr>
          <w:rFonts w:ascii="Tahoma" w:hAnsi="Tahoma" w:cs="Tahoma"/>
          <w:sz w:val="20"/>
          <w:szCs w:val="20"/>
          <w:u w:val="thick"/>
        </w:rPr>
        <w:t>z</w:t>
      </w:r>
    </w:p>
    <w:p w:rsidR="001938D8" w:rsidRPr="00406B4A" w:rsidRDefault="001938D8" w:rsidP="001938D8">
      <w:pPr>
        <w:spacing w:line="360" w:lineRule="auto"/>
        <w:ind w:left="198"/>
        <w:jc w:val="both"/>
        <w:rPr>
          <w:rFonts w:ascii="Tahoma" w:hAnsi="Tahoma" w:cs="Tahoma"/>
          <w:b/>
          <w:sz w:val="20"/>
          <w:szCs w:val="20"/>
        </w:rPr>
      </w:pPr>
      <w:r w:rsidRPr="00406B4A">
        <w:rPr>
          <w:rFonts w:ascii="Tahoma" w:hAnsi="Tahoma" w:cs="Tahoma"/>
          <w:spacing w:val="-56"/>
          <w:sz w:val="20"/>
          <w:szCs w:val="20"/>
          <w:u w:val="thick"/>
        </w:rPr>
        <w:t xml:space="preserve"> </w:t>
      </w:r>
      <w:r w:rsidRPr="00406B4A">
        <w:rPr>
          <w:rFonts w:ascii="Tahoma" w:hAnsi="Tahoma" w:cs="Tahoma"/>
          <w:b/>
          <w:sz w:val="20"/>
          <w:szCs w:val="20"/>
          <w:u w:val="thick"/>
        </w:rPr>
        <w:t>zamawiającym:</w:t>
      </w:r>
    </w:p>
    <w:p w:rsidR="001938D8" w:rsidRDefault="001938D8" w:rsidP="001938D8">
      <w:pPr>
        <w:pStyle w:val="Tekstpodstawowy"/>
        <w:spacing w:before="1" w:line="360" w:lineRule="auto"/>
        <w:ind w:left="198"/>
        <w:jc w:val="both"/>
        <w:rPr>
          <w:rFonts w:ascii="Tahoma" w:hAnsi="Tahoma" w:cs="Tahoma"/>
          <w:sz w:val="20"/>
          <w:szCs w:val="20"/>
        </w:rPr>
      </w:pPr>
    </w:p>
    <w:p w:rsidR="001938D8" w:rsidRPr="00406B4A" w:rsidRDefault="001938D8" w:rsidP="001938D8">
      <w:pPr>
        <w:pStyle w:val="Tekstpodstawowy"/>
        <w:spacing w:before="1" w:line="360" w:lineRule="auto"/>
        <w:ind w:left="198"/>
        <w:jc w:val="both"/>
        <w:rPr>
          <w:rFonts w:ascii="Tahoma" w:hAnsi="Tahoma" w:cs="Tahoma"/>
          <w:sz w:val="20"/>
          <w:szCs w:val="20"/>
        </w:rPr>
      </w:pPr>
      <w:r w:rsidRPr="00406B4A">
        <w:rPr>
          <w:rFonts w:ascii="Tahoma" w:hAnsi="Tahoma" w:cs="Tahoma"/>
          <w:sz w:val="20"/>
          <w:szCs w:val="20"/>
        </w:rPr>
        <w:t xml:space="preserve">Zamawiający nie dopuszcza rozliczeń w </w:t>
      </w:r>
      <w:r>
        <w:rPr>
          <w:rFonts w:ascii="Tahoma" w:hAnsi="Tahoma" w:cs="Tahoma"/>
          <w:sz w:val="20"/>
          <w:szCs w:val="20"/>
        </w:rPr>
        <w:t>w</w:t>
      </w:r>
      <w:r w:rsidRPr="00406B4A">
        <w:rPr>
          <w:rFonts w:ascii="Tahoma" w:hAnsi="Tahoma" w:cs="Tahoma"/>
          <w:sz w:val="20"/>
          <w:szCs w:val="20"/>
        </w:rPr>
        <w:t>alutach obcych.</w:t>
      </w:r>
    </w:p>
    <w:p w:rsidR="001938D8" w:rsidRPr="00406B4A" w:rsidRDefault="001938D8" w:rsidP="001938D8">
      <w:pPr>
        <w:pStyle w:val="Tekstpodstawowy"/>
        <w:spacing w:before="1" w:line="360" w:lineRule="auto"/>
        <w:jc w:val="both"/>
        <w:rPr>
          <w:rFonts w:ascii="Tahoma" w:hAnsi="Tahoma" w:cs="Tahoma"/>
          <w:sz w:val="20"/>
          <w:szCs w:val="20"/>
        </w:rPr>
      </w:pPr>
    </w:p>
    <w:p w:rsidR="001938D8" w:rsidRPr="00406B4A" w:rsidRDefault="001938D8" w:rsidP="001938D8">
      <w:pPr>
        <w:pStyle w:val="Nagwek2"/>
        <w:numPr>
          <w:ilvl w:val="0"/>
          <w:numId w:val="13"/>
        </w:numPr>
        <w:tabs>
          <w:tab w:val="left" w:pos="874"/>
        </w:tabs>
        <w:spacing w:line="360" w:lineRule="auto"/>
        <w:ind w:left="873" w:hanging="675"/>
        <w:jc w:val="both"/>
        <w:rPr>
          <w:rFonts w:ascii="Tahoma" w:hAnsi="Tahoma" w:cs="Tahoma"/>
          <w:sz w:val="20"/>
          <w:szCs w:val="20"/>
          <w:u w:val="none"/>
        </w:rPr>
      </w:pPr>
      <w:r w:rsidRPr="00406B4A">
        <w:rPr>
          <w:rFonts w:ascii="Tahoma" w:hAnsi="Tahoma" w:cs="Tahoma"/>
          <w:sz w:val="20"/>
          <w:szCs w:val="20"/>
          <w:u w:val="thick"/>
        </w:rPr>
        <w:t>Aukcja</w:t>
      </w:r>
      <w:r w:rsidRPr="00406B4A">
        <w:rPr>
          <w:rFonts w:ascii="Tahoma" w:hAnsi="Tahoma" w:cs="Tahoma"/>
          <w:spacing w:val="-1"/>
          <w:sz w:val="20"/>
          <w:szCs w:val="20"/>
          <w:u w:val="thick"/>
        </w:rPr>
        <w:t xml:space="preserve"> </w:t>
      </w:r>
      <w:r w:rsidRPr="00406B4A">
        <w:rPr>
          <w:rFonts w:ascii="Tahoma" w:hAnsi="Tahoma" w:cs="Tahoma"/>
          <w:sz w:val="20"/>
          <w:szCs w:val="20"/>
          <w:u w:val="thick"/>
        </w:rPr>
        <w:t>elektroniczna:</w:t>
      </w:r>
    </w:p>
    <w:p w:rsidR="001938D8" w:rsidRPr="00406B4A" w:rsidRDefault="001938D8" w:rsidP="001938D8">
      <w:pPr>
        <w:pStyle w:val="Tekstpodstawowy"/>
        <w:spacing w:line="360" w:lineRule="auto"/>
        <w:ind w:left="198"/>
        <w:jc w:val="both"/>
        <w:rPr>
          <w:rFonts w:ascii="Tahoma" w:hAnsi="Tahoma" w:cs="Tahoma"/>
          <w:sz w:val="20"/>
          <w:szCs w:val="20"/>
        </w:rPr>
      </w:pPr>
      <w:r w:rsidRPr="00406B4A">
        <w:rPr>
          <w:rFonts w:ascii="Tahoma" w:hAnsi="Tahoma" w:cs="Tahoma"/>
          <w:sz w:val="20"/>
          <w:szCs w:val="20"/>
        </w:rPr>
        <w:t>Zamawiający nie przewiduje prowadzenia aukcji elektronicznej.</w:t>
      </w:r>
    </w:p>
    <w:p w:rsidR="001938D8" w:rsidRPr="00406B4A" w:rsidRDefault="001938D8" w:rsidP="001938D8">
      <w:pPr>
        <w:pStyle w:val="Tekstpodstawowy"/>
        <w:spacing w:line="360" w:lineRule="auto"/>
        <w:jc w:val="both"/>
        <w:rPr>
          <w:rFonts w:ascii="Tahoma" w:hAnsi="Tahoma" w:cs="Tahoma"/>
          <w:sz w:val="20"/>
          <w:szCs w:val="20"/>
        </w:rPr>
      </w:pPr>
    </w:p>
    <w:p w:rsidR="001938D8" w:rsidRPr="00406B4A" w:rsidRDefault="001938D8" w:rsidP="001938D8">
      <w:pPr>
        <w:pStyle w:val="Nagwek2"/>
        <w:numPr>
          <w:ilvl w:val="0"/>
          <w:numId w:val="13"/>
        </w:numPr>
        <w:tabs>
          <w:tab w:val="left" w:pos="958"/>
        </w:tabs>
        <w:spacing w:line="360" w:lineRule="auto"/>
        <w:ind w:left="957" w:hanging="759"/>
        <w:jc w:val="both"/>
        <w:rPr>
          <w:rFonts w:ascii="Tahoma" w:hAnsi="Tahoma" w:cs="Tahoma"/>
          <w:sz w:val="20"/>
          <w:szCs w:val="20"/>
          <w:u w:val="none"/>
        </w:rPr>
      </w:pPr>
      <w:r w:rsidRPr="00406B4A">
        <w:rPr>
          <w:rFonts w:ascii="Tahoma" w:hAnsi="Tahoma" w:cs="Tahoma"/>
          <w:sz w:val="20"/>
          <w:szCs w:val="20"/>
          <w:u w:val="thick"/>
        </w:rPr>
        <w:t>Informacje o wymaganiach, o których mowa w art. 96 ust 2 pkt</w:t>
      </w:r>
      <w:r w:rsidRPr="00406B4A">
        <w:rPr>
          <w:rFonts w:ascii="Tahoma" w:hAnsi="Tahoma" w:cs="Tahoma"/>
          <w:spacing w:val="-12"/>
          <w:sz w:val="20"/>
          <w:szCs w:val="20"/>
          <w:u w:val="thick"/>
        </w:rPr>
        <w:t xml:space="preserve"> </w:t>
      </w:r>
      <w:r w:rsidRPr="00406B4A">
        <w:rPr>
          <w:rFonts w:ascii="Tahoma" w:hAnsi="Tahoma" w:cs="Tahoma"/>
          <w:sz w:val="20"/>
          <w:szCs w:val="20"/>
          <w:u w:val="thick"/>
        </w:rPr>
        <w:t>2</w:t>
      </w:r>
    </w:p>
    <w:p w:rsidR="001938D8" w:rsidRPr="00406B4A" w:rsidRDefault="001938D8" w:rsidP="001938D8">
      <w:pPr>
        <w:pStyle w:val="Tekstpodstawowy"/>
        <w:spacing w:line="360" w:lineRule="auto"/>
        <w:ind w:left="198"/>
        <w:jc w:val="both"/>
        <w:rPr>
          <w:rFonts w:ascii="Tahoma" w:hAnsi="Tahoma" w:cs="Tahoma"/>
          <w:sz w:val="20"/>
          <w:szCs w:val="20"/>
        </w:rPr>
      </w:pPr>
      <w:r w:rsidRPr="00406B4A">
        <w:rPr>
          <w:rFonts w:ascii="Tahoma" w:hAnsi="Tahoma" w:cs="Tahoma"/>
          <w:sz w:val="20"/>
          <w:szCs w:val="20"/>
        </w:rPr>
        <w:t>Zamawiający nie przewiduje stosowania wymagań z art. 96 ust 2 pkt 2.</w:t>
      </w:r>
    </w:p>
    <w:p w:rsidR="001938D8" w:rsidRPr="00406B4A" w:rsidRDefault="001938D8" w:rsidP="001938D8">
      <w:pPr>
        <w:pStyle w:val="Tekstpodstawowy"/>
        <w:spacing w:line="360" w:lineRule="auto"/>
        <w:jc w:val="both"/>
        <w:rPr>
          <w:rFonts w:ascii="Tahoma" w:hAnsi="Tahoma" w:cs="Tahoma"/>
          <w:sz w:val="20"/>
          <w:szCs w:val="20"/>
        </w:rPr>
      </w:pPr>
    </w:p>
    <w:p w:rsidR="001938D8" w:rsidRPr="00406B4A" w:rsidRDefault="001938D8" w:rsidP="001938D8">
      <w:pPr>
        <w:pStyle w:val="Nagwek2"/>
        <w:spacing w:before="1" w:line="360" w:lineRule="auto"/>
        <w:jc w:val="both"/>
        <w:rPr>
          <w:rFonts w:ascii="Tahoma" w:hAnsi="Tahoma" w:cs="Tahoma"/>
          <w:sz w:val="20"/>
          <w:szCs w:val="20"/>
          <w:u w:val="none"/>
        </w:rPr>
      </w:pPr>
      <w:r w:rsidRPr="00406B4A">
        <w:rPr>
          <w:rFonts w:ascii="Tahoma" w:hAnsi="Tahoma" w:cs="Tahoma"/>
          <w:sz w:val="20"/>
          <w:szCs w:val="20"/>
          <w:u w:val="thick"/>
        </w:rPr>
        <w:t>XXVII. Informacje o wymaganiach, o których mowa w art. 94</w:t>
      </w:r>
    </w:p>
    <w:p w:rsidR="001938D8" w:rsidRPr="00406B4A" w:rsidRDefault="001938D8" w:rsidP="001938D8">
      <w:pPr>
        <w:pStyle w:val="Tekstpodstawowy"/>
        <w:spacing w:line="360" w:lineRule="auto"/>
        <w:ind w:left="198"/>
        <w:jc w:val="both"/>
        <w:rPr>
          <w:rFonts w:ascii="Tahoma" w:hAnsi="Tahoma" w:cs="Tahoma"/>
          <w:sz w:val="20"/>
          <w:szCs w:val="20"/>
        </w:rPr>
      </w:pPr>
      <w:r w:rsidRPr="00406B4A">
        <w:rPr>
          <w:rFonts w:ascii="Tahoma" w:hAnsi="Tahoma" w:cs="Tahoma"/>
          <w:sz w:val="20"/>
          <w:szCs w:val="20"/>
        </w:rPr>
        <w:t>Zamawiający nie przewiduje stosowania wymagań z art. 94.</w:t>
      </w:r>
    </w:p>
    <w:p w:rsidR="001938D8" w:rsidRPr="00406B4A" w:rsidRDefault="001938D8" w:rsidP="001938D8">
      <w:pPr>
        <w:pStyle w:val="Tekstpodstawowy"/>
        <w:spacing w:line="360" w:lineRule="auto"/>
        <w:jc w:val="both"/>
        <w:rPr>
          <w:rFonts w:ascii="Tahoma" w:hAnsi="Tahoma" w:cs="Tahoma"/>
          <w:sz w:val="20"/>
          <w:szCs w:val="20"/>
        </w:rPr>
      </w:pPr>
    </w:p>
    <w:p w:rsidR="001938D8" w:rsidRPr="00406B4A" w:rsidRDefault="001938D8" w:rsidP="001938D8">
      <w:pPr>
        <w:pStyle w:val="Nagwek2"/>
        <w:numPr>
          <w:ilvl w:val="0"/>
          <w:numId w:val="6"/>
        </w:numPr>
        <w:tabs>
          <w:tab w:val="left" w:pos="871"/>
        </w:tabs>
        <w:spacing w:line="360" w:lineRule="auto"/>
        <w:jc w:val="both"/>
        <w:rPr>
          <w:rFonts w:ascii="Tahoma" w:hAnsi="Tahoma" w:cs="Tahoma"/>
          <w:sz w:val="20"/>
          <w:szCs w:val="20"/>
          <w:u w:val="none"/>
        </w:rPr>
      </w:pPr>
      <w:r w:rsidRPr="00406B4A">
        <w:rPr>
          <w:rFonts w:ascii="Tahoma" w:hAnsi="Tahoma" w:cs="Tahoma"/>
          <w:sz w:val="20"/>
          <w:szCs w:val="20"/>
          <w:u w:val="thick"/>
        </w:rPr>
        <w:t>Informacje dotyczące podwykonawcy</w:t>
      </w:r>
    </w:p>
    <w:p w:rsidR="001938D8" w:rsidRPr="00406B4A" w:rsidRDefault="001938D8" w:rsidP="001938D8">
      <w:pPr>
        <w:pStyle w:val="Tekstpodstawowy"/>
        <w:spacing w:before="1" w:line="360" w:lineRule="auto"/>
        <w:ind w:left="198"/>
        <w:jc w:val="both"/>
        <w:rPr>
          <w:rFonts w:ascii="Tahoma" w:hAnsi="Tahoma" w:cs="Tahoma"/>
          <w:sz w:val="20"/>
          <w:szCs w:val="20"/>
        </w:rPr>
      </w:pPr>
      <w:r w:rsidRPr="00406B4A">
        <w:rPr>
          <w:rFonts w:ascii="Tahoma" w:hAnsi="Tahoma" w:cs="Tahoma"/>
          <w:sz w:val="20"/>
          <w:szCs w:val="20"/>
        </w:rPr>
        <w:t>Zamawiający żąda wskazania przez wykonawcę części zamówienia, których wykonanie zamierza powierzyć podwykonawcom, i podania przez wykonawcę firm podwykonawców.</w:t>
      </w:r>
    </w:p>
    <w:p w:rsidR="001938D8" w:rsidRPr="00406B4A" w:rsidRDefault="001938D8" w:rsidP="001938D8">
      <w:pPr>
        <w:pStyle w:val="Tekstpodstawowy"/>
        <w:spacing w:line="360" w:lineRule="auto"/>
        <w:jc w:val="both"/>
        <w:rPr>
          <w:rFonts w:ascii="Tahoma" w:hAnsi="Tahoma" w:cs="Tahoma"/>
          <w:sz w:val="20"/>
          <w:szCs w:val="20"/>
        </w:rPr>
      </w:pPr>
    </w:p>
    <w:p w:rsidR="001938D8" w:rsidRPr="00406B4A" w:rsidRDefault="001938D8" w:rsidP="001938D8">
      <w:pPr>
        <w:pStyle w:val="Nagwek2"/>
        <w:numPr>
          <w:ilvl w:val="0"/>
          <w:numId w:val="6"/>
        </w:numPr>
        <w:tabs>
          <w:tab w:val="left" w:pos="785"/>
        </w:tabs>
        <w:spacing w:before="92" w:line="360" w:lineRule="auto"/>
        <w:ind w:left="784" w:hanging="586"/>
        <w:jc w:val="both"/>
        <w:rPr>
          <w:rFonts w:ascii="Tahoma" w:hAnsi="Tahoma" w:cs="Tahoma"/>
          <w:sz w:val="20"/>
          <w:szCs w:val="20"/>
          <w:u w:val="none"/>
        </w:rPr>
      </w:pPr>
      <w:r w:rsidRPr="00406B4A">
        <w:rPr>
          <w:rFonts w:ascii="Tahoma" w:hAnsi="Tahoma" w:cs="Tahoma"/>
          <w:sz w:val="20"/>
          <w:szCs w:val="20"/>
          <w:u w:val="thick"/>
        </w:rPr>
        <w:t>Postanowienia</w:t>
      </w:r>
      <w:r w:rsidRPr="00406B4A">
        <w:rPr>
          <w:rFonts w:ascii="Tahoma" w:hAnsi="Tahoma" w:cs="Tahoma"/>
          <w:spacing w:val="-1"/>
          <w:sz w:val="20"/>
          <w:szCs w:val="20"/>
          <w:u w:val="thick"/>
        </w:rPr>
        <w:t xml:space="preserve"> </w:t>
      </w:r>
      <w:r w:rsidRPr="00406B4A">
        <w:rPr>
          <w:rFonts w:ascii="Tahoma" w:hAnsi="Tahoma" w:cs="Tahoma"/>
          <w:sz w:val="20"/>
          <w:szCs w:val="20"/>
          <w:u w:val="thick"/>
        </w:rPr>
        <w:t>końcowe</w:t>
      </w:r>
      <w:r w:rsidRPr="00406B4A">
        <w:rPr>
          <w:rFonts w:ascii="Tahoma" w:hAnsi="Tahoma" w:cs="Tahoma"/>
          <w:sz w:val="20"/>
          <w:szCs w:val="20"/>
          <w:u w:val="none"/>
        </w:rPr>
        <w:t>:</w:t>
      </w:r>
    </w:p>
    <w:p w:rsidR="001938D8" w:rsidRPr="00406B4A" w:rsidRDefault="001938D8" w:rsidP="001938D8">
      <w:pPr>
        <w:pStyle w:val="Tekstpodstawowy"/>
        <w:spacing w:before="1" w:line="360" w:lineRule="auto"/>
        <w:ind w:left="198"/>
        <w:jc w:val="both"/>
        <w:rPr>
          <w:rFonts w:ascii="Tahoma" w:hAnsi="Tahoma" w:cs="Tahoma"/>
          <w:sz w:val="20"/>
          <w:szCs w:val="20"/>
        </w:rPr>
      </w:pPr>
      <w:r w:rsidRPr="00406B4A">
        <w:rPr>
          <w:rFonts w:ascii="Tahoma" w:hAnsi="Tahoma" w:cs="Tahoma"/>
          <w:sz w:val="20"/>
          <w:szCs w:val="20"/>
          <w:u w:val="single"/>
        </w:rPr>
        <w:t>Zasada ogłoszenia wyników przetargu</w:t>
      </w:r>
    </w:p>
    <w:p w:rsidR="001938D8" w:rsidRPr="00406B4A" w:rsidRDefault="001938D8" w:rsidP="001938D8">
      <w:pPr>
        <w:pStyle w:val="Tekstpodstawowy"/>
        <w:spacing w:before="10" w:line="360" w:lineRule="auto"/>
        <w:jc w:val="both"/>
        <w:rPr>
          <w:rFonts w:ascii="Tahoma" w:hAnsi="Tahoma" w:cs="Tahoma"/>
          <w:sz w:val="20"/>
          <w:szCs w:val="20"/>
        </w:rPr>
      </w:pPr>
    </w:p>
    <w:p w:rsidR="001938D8" w:rsidRPr="00406B4A" w:rsidRDefault="001938D8" w:rsidP="001938D8">
      <w:pPr>
        <w:pStyle w:val="Tekstpodstawowy"/>
        <w:spacing w:before="92" w:line="360" w:lineRule="auto"/>
        <w:ind w:left="258" w:right="168"/>
        <w:jc w:val="both"/>
        <w:rPr>
          <w:rFonts w:ascii="Tahoma" w:hAnsi="Tahoma" w:cs="Tahoma"/>
          <w:sz w:val="20"/>
          <w:szCs w:val="20"/>
        </w:rPr>
      </w:pPr>
      <w:r w:rsidRPr="00406B4A">
        <w:rPr>
          <w:rFonts w:ascii="Tahoma" w:hAnsi="Tahoma" w:cs="Tahoma"/>
          <w:sz w:val="20"/>
          <w:szCs w:val="20"/>
        </w:rPr>
        <w:t>O wyniku postępowania zamawiający powiadomi niezwłocznie wykonawców zgodnie z wymogami art. 253 ust 1 ustawy.</w:t>
      </w:r>
    </w:p>
    <w:p w:rsidR="001938D8" w:rsidRPr="00406B4A" w:rsidRDefault="001938D8" w:rsidP="001938D8">
      <w:pPr>
        <w:pStyle w:val="Tekstpodstawowy"/>
        <w:spacing w:before="2" w:line="360" w:lineRule="auto"/>
        <w:jc w:val="both"/>
        <w:rPr>
          <w:rFonts w:ascii="Tahoma" w:hAnsi="Tahoma" w:cs="Tahoma"/>
          <w:sz w:val="20"/>
          <w:szCs w:val="20"/>
        </w:rPr>
      </w:pPr>
    </w:p>
    <w:p w:rsidR="001938D8" w:rsidRPr="00406B4A" w:rsidRDefault="001938D8" w:rsidP="001938D8">
      <w:pPr>
        <w:pStyle w:val="Tekstpodstawowy"/>
        <w:spacing w:line="360" w:lineRule="auto"/>
        <w:ind w:left="258"/>
        <w:jc w:val="both"/>
        <w:rPr>
          <w:rFonts w:ascii="Tahoma" w:hAnsi="Tahoma" w:cs="Tahoma"/>
          <w:sz w:val="20"/>
          <w:szCs w:val="20"/>
        </w:rPr>
      </w:pPr>
      <w:r w:rsidRPr="00406B4A">
        <w:rPr>
          <w:rFonts w:ascii="Tahoma" w:hAnsi="Tahoma" w:cs="Tahoma"/>
          <w:spacing w:val="-56"/>
          <w:sz w:val="20"/>
          <w:szCs w:val="20"/>
          <w:u w:val="single"/>
        </w:rPr>
        <w:t xml:space="preserve"> </w:t>
      </w:r>
      <w:r w:rsidRPr="00406B4A">
        <w:rPr>
          <w:rFonts w:ascii="Tahoma" w:hAnsi="Tahoma" w:cs="Tahoma"/>
          <w:sz w:val="20"/>
          <w:szCs w:val="20"/>
          <w:u w:val="single"/>
        </w:rPr>
        <w:t>Zasady udostępniania dokumentów</w:t>
      </w:r>
    </w:p>
    <w:p w:rsidR="001938D8" w:rsidRPr="00406B4A" w:rsidRDefault="001938D8" w:rsidP="001938D8">
      <w:pPr>
        <w:pStyle w:val="Akapitzlist"/>
        <w:numPr>
          <w:ilvl w:val="0"/>
          <w:numId w:val="5"/>
        </w:numPr>
        <w:tabs>
          <w:tab w:val="left" w:pos="420"/>
        </w:tabs>
        <w:spacing w:line="360" w:lineRule="auto"/>
        <w:ind w:firstLine="0"/>
        <w:jc w:val="both"/>
        <w:rPr>
          <w:rFonts w:ascii="Tahoma" w:hAnsi="Tahoma" w:cs="Tahoma"/>
          <w:sz w:val="20"/>
          <w:szCs w:val="20"/>
        </w:rPr>
      </w:pPr>
      <w:r w:rsidRPr="00406B4A">
        <w:rPr>
          <w:rFonts w:ascii="Tahoma" w:hAnsi="Tahoma" w:cs="Tahoma"/>
          <w:sz w:val="20"/>
          <w:szCs w:val="20"/>
        </w:rPr>
        <w:t>Protokół postępowania jest jawny i udostępniany na</w:t>
      </w:r>
      <w:r w:rsidRPr="00406B4A">
        <w:rPr>
          <w:rFonts w:ascii="Tahoma" w:hAnsi="Tahoma" w:cs="Tahoma"/>
          <w:spacing w:val="-6"/>
          <w:sz w:val="20"/>
          <w:szCs w:val="20"/>
        </w:rPr>
        <w:t xml:space="preserve"> </w:t>
      </w:r>
      <w:r w:rsidRPr="00406B4A">
        <w:rPr>
          <w:rFonts w:ascii="Tahoma" w:hAnsi="Tahoma" w:cs="Tahoma"/>
          <w:sz w:val="20"/>
          <w:szCs w:val="20"/>
        </w:rPr>
        <w:t>wniosek.</w:t>
      </w:r>
    </w:p>
    <w:p w:rsidR="001938D8" w:rsidRPr="00406B4A" w:rsidRDefault="001938D8" w:rsidP="001938D8">
      <w:pPr>
        <w:pStyle w:val="Akapitzlist"/>
        <w:numPr>
          <w:ilvl w:val="0"/>
          <w:numId w:val="5"/>
        </w:numPr>
        <w:tabs>
          <w:tab w:val="left" w:pos="475"/>
        </w:tabs>
        <w:spacing w:line="360" w:lineRule="auto"/>
        <w:ind w:right="614" w:firstLine="0"/>
        <w:jc w:val="both"/>
        <w:rPr>
          <w:rFonts w:ascii="Tahoma" w:hAnsi="Tahoma" w:cs="Tahoma"/>
          <w:sz w:val="20"/>
          <w:szCs w:val="20"/>
        </w:rPr>
      </w:pPr>
      <w:r w:rsidRPr="00406B4A">
        <w:rPr>
          <w:rFonts w:ascii="Tahoma" w:hAnsi="Tahoma" w:cs="Tahoma"/>
          <w:sz w:val="20"/>
          <w:szCs w:val="20"/>
        </w:rPr>
        <w:t>Załączniki do protokołu postępowania udostępnia się po dokonaniu wyboru najkorzystniejszej oferty albo unieważnieniu postępowania, z tym</w:t>
      </w:r>
      <w:r w:rsidRPr="00406B4A">
        <w:rPr>
          <w:rFonts w:ascii="Tahoma" w:hAnsi="Tahoma" w:cs="Tahoma"/>
          <w:spacing w:val="-11"/>
          <w:sz w:val="20"/>
          <w:szCs w:val="20"/>
        </w:rPr>
        <w:t xml:space="preserve"> </w:t>
      </w:r>
      <w:r w:rsidRPr="00406B4A">
        <w:rPr>
          <w:rFonts w:ascii="Tahoma" w:hAnsi="Tahoma" w:cs="Tahoma"/>
          <w:sz w:val="20"/>
          <w:szCs w:val="20"/>
        </w:rPr>
        <w:t>że:</w:t>
      </w:r>
    </w:p>
    <w:p w:rsidR="001938D8" w:rsidRPr="00406B4A" w:rsidRDefault="001938D8" w:rsidP="001938D8">
      <w:pPr>
        <w:pStyle w:val="Akapitzlist"/>
        <w:numPr>
          <w:ilvl w:val="1"/>
          <w:numId w:val="5"/>
        </w:numPr>
        <w:tabs>
          <w:tab w:val="left" w:pos="1006"/>
        </w:tabs>
        <w:spacing w:line="360" w:lineRule="auto"/>
        <w:ind w:right="206" w:firstLine="0"/>
        <w:jc w:val="both"/>
        <w:rPr>
          <w:rFonts w:ascii="Tahoma" w:hAnsi="Tahoma" w:cs="Tahoma"/>
          <w:sz w:val="20"/>
          <w:szCs w:val="20"/>
        </w:rPr>
      </w:pPr>
      <w:r w:rsidRPr="00406B4A">
        <w:rPr>
          <w:rFonts w:ascii="Tahoma" w:hAnsi="Tahoma" w:cs="Tahoma"/>
          <w:sz w:val="20"/>
          <w:szCs w:val="20"/>
        </w:rPr>
        <w:t>oferty wraz z załącznikami udostępnia się niezwłocznie po otwarciu ofert, nie później jednak niż w terminie 3 dni od dnia otwarcia ofert, z uwzględnieniem art. 166 ust.</w:t>
      </w:r>
      <w:r w:rsidRPr="00406B4A">
        <w:rPr>
          <w:rFonts w:ascii="Tahoma" w:hAnsi="Tahoma" w:cs="Tahoma"/>
          <w:spacing w:val="-6"/>
          <w:sz w:val="20"/>
          <w:szCs w:val="20"/>
        </w:rPr>
        <w:t xml:space="preserve"> </w:t>
      </w:r>
      <w:r w:rsidRPr="00406B4A">
        <w:rPr>
          <w:rFonts w:ascii="Tahoma" w:hAnsi="Tahoma" w:cs="Tahoma"/>
          <w:sz w:val="20"/>
          <w:szCs w:val="20"/>
        </w:rPr>
        <w:t>3</w:t>
      </w:r>
    </w:p>
    <w:p w:rsidR="001938D8" w:rsidRPr="00406B4A" w:rsidRDefault="001938D8" w:rsidP="001938D8">
      <w:pPr>
        <w:pStyle w:val="Akapitzlist"/>
        <w:numPr>
          <w:ilvl w:val="1"/>
          <w:numId w:val="5"/>
        </w:numPr>
        <w:tabs>
          <w:tab w:val="left" w:pos="1006"/>
        </w:tabs>
        <w:spacing w:line="360" w:lineRule="auto"/>
        <w:ind w:right="392" w:firstLine="0"/>
        <w:jc w:val="both"/>
        <w:rPr>
          <w:rFonts w:ascii="Tahoma" w:hAnsi="Tahoma" w:cs="Tahoma"/>
          <w:sz w:val="20"/>
          <w:szCs w:val="20"/>
        </w:rPr>
      </w:pPr>
      <w:r w:rsidRPr="00406B4A">
        <w:rPr>
          <w:rFonts w:ascii="Tahoma" w:hAnsi="Tahoma" w:cs="Tahoma"/>
          <w:sz w:val="20"/>
          <w:szCs w:val="20"/>
        </w:rPr>
        <w:t>wnioski o dopuszczenie do udziału w postępowaniu wraz z załącznikami udostępnia się od dnia poinformowania o wynikach oceny tych</w:t>
      </w:r>
      <w:r w:rsidRPr="00406B4A">
        <w:rPr>
          <w:rFonts w:ascii="Tahoma" w:hAnsi="Tahoma" w:cs="Tahoma"/>
          <w:spacing w:val="-4"/>
          <w:sz w:val="20"/>
          <w:szCs w:val="20"/>
        </w:rPr>
        <w:t xml:space="preserve"> </w:t>
      </w:r>
      <w:r w:rsidRPr="00406B4A">
        <w:rPr>
          <w:rFonts w:ascii="Tahoma" w:hAnsi="Tahoma" w:cs="Tahoma"/>
          <w:sz w:val="20"/>
          <w:szCs w:val="20"/>
        </w:rPr>
        <w:t>wniosków</w:t>
      </w:r>
    </w:p>
    <w:p w:rsidR="001938D8" w:rsidRPr="00406B4A" w:rsidRDefault="001938D8" w:rsidP="001938D8">
      <w:pPr>
        <w:pStyle w:val="Tekstpodstawowy"/>
        <w:spacing w:before="1" w:line="360" w:lineRule="auto"/>
        <w:jc w:val="both"/>
        <w:rPr>
          <w:rFonts w:ascii="Tahoma" w:hAnsi="Tahoma" w:cs="Tahoma"/>
          <w:sz w:val="20"/>
          <w:szCs w:val="20"/>
        </w:rPr>
      </w:pPr>
    </w:p>
    <w:p w:rsidR="001938D8" w:rsidRPr="00406B4A" w:rsidRDefault="001938D8" w:rsidP="001938D8">
      <w:pPr>
        <w:pStyle w:val="Tekstpodstawowy"/>
        <w:spacing w:before="1" w:line="360" w:lineRule="auto"/>
        <w:ind w:left="198"/>
        <w:jc w:val="both"/>
        <w:rPr>
          <w:rFonts w:ascii="Tahoma" w:hAnsi="Tahoma" w:cs="Tahoma"/>
          <w:sz w:val="20"/>
          <w:szCs w:val="20"/>
        </w:rPr>
      </w:pPr>
      <w:r w:rsidRPr="00406B4A">
        <w:rPr>
          <w:rFonts w:ascii="Tahoma" w:hAnsi="Tahoma" w:cs="Tahoma"/>
          <w:sz w:val="20"/>
          <w:szCs w:val="20"/>
          <w:u w:val="single"/>
        </w:rPr>
        <w:t>Klauzula informacyjna wynikająca z art. 13 RODO.</w:t>
      </w:r>
    </w:p>
    <w:p w:rsidR="001938D8" w:rsidRDefault="001938D8" w:rsidP="001938D8">
      <w:pPr>
        <w:spacing w:line="360" w:lineRule="auto"/>
        <w:jc w:val="both"/>
        <w:rPr>
          <w:rFonts w:ascii="Tahoma" w:hAnsi="Tahoma" w:cs="Tahoma"/>
          <w:sz w:val="20"/>
          <w:szCs w:val="20"/>
        </w:rPr>
      </w:pPr>
    </w:p>
    <w:p w:rsidR="001938D8" w:rsidRPr="00C82E5D" w:rsidRDefault="001938D8" w:rsidP="001938D8">
      <w:pPr>
        <w:spacing w:line="360" w:lineRule="auto"/>
        <w:jc w:val="both"/>
        <w:rPr>
          <w:rFonts w:ascii="Tahoma" w:hAnsi="Tahoma" w:cs="Tahoma"/>
          <w:sz w:val="20"/>
          <w:szCs w:val="20"/>
        </w:rPr>
      </w:pPr>
      <w:r w:rsidRPr="00C82E5D">
        <w:rPr>
          <w:rFonts w:ascii="Tahoma" w:hAnsi="Tahoma" w:cs="Tahoma"/>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1938D8" w:rsidRPr="001D6791" w:rsidRDefault="001938D8" w:rsidP="001938D8">
      <w:pPr>
        <w:widowControl/>
        <w:autoSpaceDE/>
        <w:autoSpaceDN/>
        <w:spacing w:line="360" w:lineRule="auto"/>
        <w:ind w:left="720"/>
        <w:jc w:val="both"/>
        <w:rPr>
          <w:rFonts w:ascii="Tahoma" w:hAnsi="Tahoma" w:cs="Tahoma"/>
          <w:i/>
          <w:sz w:val="20"/>
          <w:szCs w:val="20"/>
        </w:rPr>
      </w:pPr>
    </w:p>
    <w:p w:rsidR="001938D8" w:rsidRPr="001D6791" w:rsidRDefault="001938D8" w:rsidP="001938D8">
      <w:pPr>
        <w:widowControl/>
        <w:autoSpaceDE/>
        <w:autoSpaceDN/>
        <w:spacing w:line="360" w:lineRule="auto"/>
        <w:ind w:left="720"/>
        <w:jc w:val="both"/>
        <w:rPr>
          <w:rFonts w:ascii="Tahoma" w:hAnsi="Tahoma" w:cs="Tahoma"/>
          <w:i/>
          <w:sz w:val="20"/>
          <w:szCs w:val="20"/>
        </w:rPr>
      </w:pPr>
    </w:p>
    <w:p w:rsidR="001938D8" w:rsidRPr="00C82E5D" w:rsidRDefault="001938D8" w:rsidP="001938D8">
      <w:pPr>
        <w:widowControl/>
        <w:numPr>
          <w:ilvl w:val="0"/>
          <w:numId w:val="143"/>
        </w:numPr>
        <w:autoSpaceDE/>
        <w:autoSpaceDN/>
        <w:spacing w:line="360" w:lineRule="auto"/>
        <w:jc w:val="both"/>
        <w:rPr>
          <w:rFonts w:ascii="Tahoma" w:hAnsi="Tahoma" w:cs="Tahoma"/>
          <w:i/>
          <w:sz w:val="20"/>
          <w:szCs w:val="20"/>
        </w:rPr>
      </w:pPr>
      <w:r w:rsidRPr="00C82E5D">
        <w:rPr>
          <w:rFonts w:ascii="Tahoma" w:hAnsi="Tahoma" w:cs="Tahoma"/>
          <w:sz w:val="20"/>
          <w:szCs w:val="20"/>
        </w:rPr>
        <w:t xml:space="preserve">administratorem Pani/Pana danych osobowych jest </w:t>
      </w:r>
      <w:r>
        <w:rPr>
          <w:rFonts w:ascii="Tahoma" w:hAnsi="Tahoma" w:cs="Tahoma"/>
          <w:b/>
          <w:sz w:val="20"/>
          <w:szCs w:val="20"/>
        </w:rPr>
        <w:t>Samodzielny Publiczny Zakład Opieki Zdrowotnej w Augustowie, ul. Szpitalna 12, 16-300 Augustów</w:t>
      </w:r>
      <w:r>
        <w:rPr>
          <w:rFonts w:ascii="Tahoma" w:hAnsi="Tahoma" w:cs="Tahoma"/>
          <w:sz w:val="20"/>
          <w:szCs w:val="20"/>
        </w:rPr>
        <w:t>, tel. 87 644 42 59</w:t>
      </w:r>
      <w:r w:rsidRPr="00C82E5D">
        <w:rPr>
          <w:rFonts w:ascii="Tahoma" w:hAnsi="Tahoma" w:cs="Tahoma"/>
          <w:sz w:val="20"/>
          <w:szCs w:val="20"/>
        </w:rPr>
        <w:t xml:space="preserve"> </w:t>
      </w:r>
      <w:r w:rsidRPr="00C82E5D">
        <w:rPr>
          <w:rFonts w:ascii="Tahoma" w:hAnsi="Tahoma" w:cs="Tahoma"/>
          <w:i/>
          <w:sz w:val="20"/>
          <w:szCs w:val="20"/>
        </w:rPr>
        <w:t>;</w:t>
      </w:r>
    </w:p>
    <w:p w:rsidR="003C76E5" w:rsidRPr="00C82E5D" w:rsidRDefault="001938D8" w:rsidP="003C76E5">
      <w:pPr>
        <w:widowControl/>
        <w:numPr>
          <w:ilvl w:val="0"/>
          <w:numId w:val="144"/>
        </w:numPr>
        <w:autoSpaceDE/>
        <w:autoSpaceDN/>
        <w:spacing w:line="360" w:lineRule="auto"/>
        <w:jc w:val="both"/>
        <w:rPr>
          <w:rFonts w:ascii="Tahoma" w:hAnsi="Tahoma" w:cs="Tahoma"/>
          <w:sz w:val="20"/>
          <w:szCs w:val="20"/>
        </w:rPr>
      </w:pPr>
      <w:r w:rsidRPr="00C82E5D">
        <w:rPr>
          <w:rFonts w:ascii="Tahoma" w:hAnsi="Tahoma" w:cs="Tahoma"/>
          <w:sz w:val="20"/>
          <w:szCs w:val="20"/>
        </w:rPr>
        <w:t xml:space="preserve">inspektorem ochrony danych osobowych w </w:t>
      </w:r>
      <w:r>
        <w:rPr>
          <w:rFonts w:ascii="Tahoma" w:hAnsi="Tahoma" w:cs="Tahoma"/>
          <w:b/>
          <w:sz w:val="20"/>
          <w:szCs w:val="20"/>
        </w:rPr>
        <w:t>Samodzielnym Publicznym Zakładzie Opieki Zdrowotnej w Augustowie</w:t>
      </w:r>
      <w:r w:rsidR="003C76E5">
        <w:rPr>
          <w:rFonts w:ascii="Tahoma" w:hAnsi="Tahoma" w:cs="Tahoma"/>
          <w:sz w:val="20"/>
          <w:szCs w:val="20"/>
        </w:rPr>
        <w:t xml:space="preserve"> jest </w:t>
      </w:r>
      <w:r w:rsidR="003C76E5">
        <w:rPr>
          <w:rFonts w:ascii="Tahoma" w:hAnsi="Tahoma" w:cs="Tahoma"/>
          <w:sz w:val="20"/>
          <w:szCs w:val="20"/>
        </w:rPr>
        <w:t xml:space="preserve">Anna </w:t>
      </w:r>
      <w:proofErr w:type="spellStart"/>
      <w:r w:rsidR="003C76E5">
        <w:rPr>
          <w:rFonts w:ascii="Tahoma" w:hAnsi="Tahoma" w:cs="Tahoma"/>
          <w:sz w:val="20"/>
          <w:szCs w:val="20"/>
        </w:rPr>
        <w:t>Predko</w:t>
      </w:r>
      <w:proofErr w:type="spellEnd"/>
      <w:r w:rsidR="003C76E5">
        <w:rPr>
          <w:rFonts w:ascii="Tahoma" w:hAnsi="Tahoma" w:cs="Tahoma"/>
          <w:sz w:val="20"/>
          <w:szCs w:val="20"/>
        </w:rPr>
        <w:t xml:space="preserve"> - Maliszewska, adres e-mail a.predko@dbajodane.pl , nr. tel. 500 533 355</w:t>
      </w:r>
      <w:r w:rsidR="003C76E5" w:rsidRPr="00C82E5D">
        <w:rPr>
          <w:rFonts w:ascii="Tahoma" w:hAnsi="Tahoma" w:cs="Tahoma"/>
          <w:sz w:val="20"/>
          <w:szCs w:val="20"/>
        </w:rPr>
        <w:t xml:space="preserve">; </w:t>
      </w:r>
    </w:p>
    <w:p w:rsidR="001938D8" w:rsidRPr="00C82E5D" w:rsidRDefault="001938D8" w:rsidP="001938D8">
      <w:pPr>
        <w:widowControl/>
        <w:numPr>
          <w:ilvl w:val="0"/>
          <w:numId w:val="144"/>
        </w:numPr>
        <w:autoSpaceDE/>
        <w:autoSpaceDN/>
        <w:spacing w:line="360" w:lineRule="auto"/>
        <w:jc w:val="both"/>
        <w:rPr>
          <w:rFonts w:ascii="Tahoma" w:hAnsi="Tahoma" w:cs="Tahoma"/>
          <w:sz w:val="20"/>
          <w:szCs w:val="20"/>
        </w:rPr>
      </w:pPr>
      <w:r w:rsidRPr="00C82E5D">
        <w:rPr>
          <w:rFonts w:ascii="Tahoma" w:hAnsi="Tahoma" w:cs="Tahoma"/>
          <w:sz w:val="20"/>
          <w:szCs w:val="20"/>
        </w:rPr>
        <w:t>Pani/Pana dane osobowe przetwarzane będą na podstawie art. 6 ust. 1 lit. c RODO w celu związanym</w:t>
      </w:r>
      <w:r>
        <w:rPr>
          <w:rFonts w:ascii="Tahoma" w:hAnsi="Tahoma" w:cs="Tahoma"/>
          <w:sz w:val="20"/>
          <w:szCs w:val="20"/>
        </w:rPr>
        <w:t xml:space="preserve"> </w:t>
      </w:r>
      <w:r w:rsidRPr="00C82E5D">
        <w:rPr>
          <w:rFonts w:ascii="Tahoma" w:hAnsi="Tahoma" w:cs="Tahoma"/>
          <w:sz w:val="20"/>
          <w:szCs w:val="20"/>
        </w:rPr>
        <w:t xml:space="preserve">z postępowaniem o udzielenie zamówienia publicznego </w:t>
      </w:r>
      <w:r w:rsidR="003C76E5">
        <w:rPr>
          <w:rFonts w:ascii="Tahoma" w:hAnsi="Tahoma" w:cs="Tahoma"/>
          <w:b/>
          <w:sz w:val="20"/>
          <w:szCs w:val="20"/>
        </w:rPr>
        <w:t>16</w:t>
      </w:r>
      <w:r w:rsidRPr="00C82E5D">
        <w:rPr>
          <w:rFonts w:ascii="Tahoma" w:hAnsi="Tahoma" w:cs="Tahoma"/>
          <w:b/>
          <w:sz w:val="20"/>
          <w:szCs w:val="20"/>
        </w:rPr>
        <w:t xml:space="preserve">/ZP/2021– </w:t>
      </w:r>
      <w:r>
        <w:rPr>
          <w:rFonts w:ascii="Tahoma" w:hAnsi="Tahoma" w:cs="Tahoma"/>
          <w:b/>
          <w:bCs/>
          <w:sz w:val="20"/>
          <w:szCs w:val="20"/>
        </w:rPr>
        <w:t>Dostawa wyposażenia i modernizacja Poradni Rehabilitacyjnej oraz Działu Fizjoterapii Samodzielnego Publicznego Zakładu Opieki Zdrowotnej w Augustowie</w:t>
      </w:r>
      <w:r w:rsidRPr="00C82E5D">
        <w:rPr>
          <w:rFonts w:ascii="Tahoma" w:hAnsi="Tahoma" w:cs="Tahoma"/>
          <w:b/>
          <w:bCs/>
          <w:sz w:val="20"/>
          <w:szCs w:val="20"/>
        </w:rPr>
        <w:t xml:space="preserve"> </w:t>
      </w:r>
      <w:r w:rsidRPr="00C82E5D">
        <w:rPr>
          <w:rFonts w:ascii="Tahoma" w:hAnsi="Tahoma" w:cs="Tahoma"/>
          <w:sz w:val="20"/>
          <w:szCs w:val="20"/>
        </w:rPr>
        <w:t>prowadzonym w trybie podstawowym;</w:t>
      </w:r>
    </w:p>
    <w:p w:rsidR="001938D8" w:rsidRPr="00C82E5D" w:rsidRDefault="001938D8" w:rsidP="001938D8">
      <w:pPr>
        <w:widowControl/>
        <w:numPr>
          <w:ilvl w:val="0"/>
          <w:numId w:val="144"/>
        </w:numPr>
        <w:pBdr>
          <w:top w:val="nil"/>
          <w:left w:val="nil"/>
          <w:bottom w:val="nil"/>
          <w:right w:val="nil"/>
          <w:between w:val="nil"/>
        </w:pBdr>
        <w:autoSpaceDE/>
        <w:autoSpaceDN/>
        <w:spacing w:line="360" w:lineRule="auto"/>
        <w:jc w:val="both"/>
        <w:rPr>
          <w:rFonts w:ascii="Tahoma" w:hAnsi="Tahoma" w:cs="Tahoma"/>
          <w:sz w:val="20"/>
          <w:szCs w:val="20"/>
        </w:rPr>
      </w:pPr>
      <w:r w:rsidRPr="00C82E5D">
        <w:rPr>
          <w:rFonts w:ascii="Tahoma" w:eastAsia="Arial" w:hAnsi="Tahoma" w:cs="Tahoma"/>
          <w:color w:val="000000"/>
          <w:sz w:val="20"/>
          <w:szCs w:val="20"/>
        </w:rPr>
        <w:t xml:space="preserve">odbiorcami Pani/Pana danych osobowych będą osoby lub podmioty, którym udostępniona zostanie dokumentacja postępowania w oparciu o art. 18 oraz art. 74 ust. 1 ustawy z dnia 11 września 2019 r. – Prawo zamówień publicznych (Dz. U. z 2019 r. poz. 2019 z </w:t>
      </w:r>
      <w:proofErr w:type="spellStart"/>
      <w:r w:rsidRPr="00C82E5D">
        <w:rPr>
          <w:rFonts w:ascii="Tahoma" w:eastAsia="Arial" w:hAnsi="Tahoma" w:cs="Tahoma"/>
          <w:color w:val="000000"/>
          <w:sz w:val="20"/>
          <w:szCs w:val="20"/>
        </w:rPr>
        <w:t>późn</w:t>
      </w:r>
      <w:proofErr w:type="spellEnd"/>
      <w:r w:rsidRPr="00C82E5D">
        <w:rPr>
          <w:rFonts w:ascii="Tahoma" w:eastAsia="Arial" w:hAnsi="Tahoma" w:cs="Tahoma"/>
          <w:color w:val="000000"/>
          <w:sz w:val="20"/>
          <w:szCs w:val="20"/>
        </w:rPr>
        <w:t xml:space="preserve">. zm.), dalej „ustawa </w:t>
      </w:r>
      <w:proofErr w:type="spellStart"/>
      <w:r w:rsidRPr="00C82E5D">
        <w:rPr>
          <w:rFonts w:ascii="Tahoma" w:eastAsia="Arial" w:hAnsi="Tahoma" w:cs="Tahoma"/>
          <w:color w:val="000000"/>
          <w:sz w:val="20"/>
          <w:szCs w:val="20"/>
        </w:rPr>
        <w:t>Pzp</w:t>
      </w:r>
      <w:proofErr w:type="spellEnd"/>
      <w:r w:rsidRPr="00C82E5D">
        <w:rPr>
          <w:rFonts w:ascii="Tahoma" w:eastAsia="Arial" w:hAnsi="Tahoma" w:cs="Tahoma"/>
          <w:color w:val="000000"/>
          <w:sz w:val="20"/>
          <w:szCs w:val="20"/>
        </w:rPr>
        <w:t xml:space="preserve">”;  </w:t>
      </w:r>
    </w:p>
    <w:p w:rsidR="001938D8" w:rsidRPr="00C82E5D" w:rsidRDefault="001938D8" w:rsidP="001938D8">
      <w:pPr>
        <w:widowControl/>
        <w:numPr>
          <w:ilvl w:val="0"/>
          <w:numId w:val="144"/>
        </w:numPr>
        <w:pBdr>
          <w:top w:val="nil"/>
          <w:left w:val="nil"/>
          <w:bottom w:val="nil"/>
          <w:right w:val="nil"/>
          <w:between w:val="nil"/>
        </w:pBdr>
        <w:autoSpaceDE/>
        <w:autoSpaceDN/>
        <w:spacing w:line="360" w:lineRule="auto"/>
        <w:jc w:val="both"/>
        <w:rPr>
          <w:rFonts w:ascii="Tahoma" w:hAnsi="Tahoma" w:cs="Tahoma"/>
          <w:sz w:val="20"/>
          <w:szCs w:val="20"/>
        </w:rPr>
      </w:pPr>
      <w:r w:rsidRPr="00C82E5D">
        <w:rPr>
          <w:rFonts w:ascii="Tahoma" w:eastAsia="Arial" w:hAnsi="Tahoma" w:cs="Tahoma"/>
          <w:color w:val="000000"/>
          <w:sz w:val="20"/>
          <w:szCs w:val="20"/>
        </w:rPr>
        <w:t xml:space="preserve">Pani/Pana dane osobowe będą przechowywane, zgodnie z art. 78 ust. 1 ustawy </w:t>
      </w:r>
      <w:proofErr w:type="spellStart"/>
      <w:r w:rsidRPr="00C82E5D">
        <w:rPr>
          <w:rFonts w:ascii="Tahoma" w:eastAsia="Arial" w:hAnsi="Tahoma" w:cs="Tahoma"/>
          <w:color w:val="000000"/>
          <w:sz w:val="20"/>
          <w:szCs w:val="20"/>
        </w:rPr>
        <w:t>Pzp</w:t>
      </w:r>
      <w:proofErr w:type="spellEnd"/>
      <w:r w:rsidRPr="00C82E5D">
        <w:rPr>
          <w:rFonts w:ascii="Tahoma" w:eastAsia="Arial" w:hAnsi="Tahoma" w:cs="Tahoma"/>
          <w:color w:val="000000"/>
          <w:sz w:val="20"/>
          <w:szCs w:val="20"/>
        </w:rPr>
        <w:t>, przez okres 4 lat od dnia zakończenia postępowania o udzielenie zamówienia, a jeżeli czas trwania umowy przekracza 4 lata, okres przechowywania obejmuje cały czas trwania umowy;</w:t>
      </w:r>
    </w:p>
    <w:p w:rsidR="001938D8" w:rsidRPr="00C82E5D" w:rsidRDefault="001938D8" w:rsidP="001938D8">
      <w:pPr>
        <w:widowControl/>
        <w:numPr>
          <w:ilvl w:val="0"/>
          <w:numId w:val="144"/>
        </w:numPr>
        <w:autoSpaceDE/>
        <w:autoSpaceDN/>
        <w:spacing w:line="360" w:lineRule="auto"/>
        <w:jc w:val="both"/>
        <w:rPr>
          <w:rFonts w:ascii="Tahoma" w:hAnsi="Tahoma" w:cs="Tahoma"/>
          <w:b/>
          <w:i/>
          <w:sz w:val="20"/>
          <w:szCs w:val="20"/>
        </w:rPr>
      </w:pPr>
      <w:r w:rsidRPr="00C82E5D">
        <w:rPr>
          <w:rFonts w:ascii="Tahoma" w:hAnsi="Tahoma" w:cs="Tahoma"/>
          <w:sz w:val="20"/>
          <w:szCs w:val="20"/>
        </w:rPr>
        <w:t xml:space="preserve">obowiązek podania przez Panią/Pana danych osobowych bezpośrednio Pani/Pana dotyczących jest wymogiem ustawowym określonym w przepisach ustawy </w:t>
      </w:r>
      <w:proofErr w:type="spellStart"/>
      <w:r w:rsidRPr="00C82E5D">
        <w:rPr>
          <w:rFonts w:ascii="Tahoma" w:hAnsi="Tahoma" w:cs="Tahoma"/>
          <w:sz w:val="20"/>
          <w:szCs w:val="20"/>
        </w:rPr>
        <w:t>Pzp</w:t>
      </w:r>
      <w:proofErr w:type="spellEnd"/>
      <w:r w:rsidRPr="00C82E5D">
        <w:rPr>
          <w:rFonts w:ascii="Tahoma" w:hAnsi="Tahoma" w:cs="Tahoma"/>
          <w:sz w:val="20"/>
          <w:szCs w:val="20"/>
        </w:rPr>
        <w:t xml:space="preserve">, związanym z udziałem w postępowaniu o udzielenie zamówienia publicznego; konsekwencje niepodania określonych danych wynikają z ustawy </w:t>
      </w:r>
      <w:proofErr w:type="spellStart"/>
      <w:r w:rsidRPr="00C82E5D">
        <w:rPr>
          <w:rFonts w:ascii="Tahoma" w:hAnsi="Tahoma" w:cs="Tahoma"/>
          <w:sz w:val="20"/>
          <w:szCs w:val="20"/>
        </w:rPr>
        <w:t>Pzp</w:t>
      </w:r>
      <w:proofErr w:type="spellEnd"/>
      <w:r w:rsidRPr="00C82E5D">
        <w:rPr>
          <w:rFonts w:ascii="Tahoma" w:hAnsi="Tahoma" w:cs="Tahoma"/>
          <w:sz w:val="20"/>
          <w:szCs w:val="20"/>
        </w:rPr>
        <w:t xml:space="preserve">;  </w:t>
      </w:r>
    </w:p>
    <w:p w:rsidR="001938D8" w:rsidRPr="00C82E5D" w:rsidRDefault="001938D8" w:rsidP="001938D8">
      <w:pPr>
        <w:widowControl/>
        <w:numPr>
          <w:ilvl w:val="0"/>
          <w:numId w:val="144"/>
        </w:numPr>
        <w:autoSpaceDE/>
        <w:autoSpaceDN/>
        <w:spacing w:line="360" w:lineRule="auto"/>
        <w:jc w:val="both"/>
        <w:rPr>
          <w:rFonts w:ascii="Tahoma" w:hAnsi="Tahoma" w:cs="Tahoma"/>
          <w:sz w:val="20"/>
          <w:szCs w:val="20"/>
        </w:rPr>
      </w:pPr>
      <w:r w:rsidRPr="00C82E5D">
        <w:rPr>
          <w:rFonts w:ascii="Tahoma" w:hAnsi="Tahoma" w:cs="Tahoma"/>
          <w:sz w:val="20"/>
          <w:szCs w:val="20"/>
        </w:rPr>
        <w:t>w odniesieniu do Pani/Pana danych osobowych decyzje nie będą podejmowane w sposób zautomatyzowany, stosowanie do art. 22 RODO;</w:t>
      </w:r>
    </w:p>
    <w:p w:rsidR="001938D8" w:rsidRPr="00C82E5D" w:rsidRDefault="001938D8" w:rsidP="001938D8">
      <w:pPr>
        <w:widowControl/>
        <w:numPr>
          <w:ilvl w:val="0"/>
          <w:numId w:val="144"/>
        </w:numPr>
        <w:autoSpaceDE/>
        <w:autoSpaceDN/>
        <w:spacing w:line="360" w:lineRule="auto"/>
        <w:jc w:val="both"/>
        <w:rPr>
          <w:rFonts w:ascii="Tahoma" w:hAnsi="Tahoma" w:cs="Tahoma"/>
          <w:sz w:val="20"/>
          <w:szCs w:val="20"/>
        </w:rPr>
      </w:pPr>
      <w:r w:rsidRPr="00C82E5D">
        <w:rPr>
          <w:rFonts w:ascii="Tahoma" w:hAnsi="Tahoma" w:cs="Tahoma"/>
          <w:sz w:val="20"/>
          <w:szCs w:val="20"/>
        </w:rPr>
        <w:t>posiada Pani/Pan:</w:t>
      </w:r>
    </w:p>
    <w:p w:rsidR="001938D8" w:rsidRPr="00C82E5D" w:rsidRDefault="001938D8" w:rsidP="001938D8">
      <w:pPr>
        <w:widowControl/>
        <w:numPr>
          <w:ilvl w:val="0"/>
          <w:numId w:val="145"/>
        </w:numPr>
        <w:autoSpaceDE/>
        <w:autoSpaceDN/>
        <w:spacing w:line="360" w:lineRule="auto"/>
        <w:jc w:val="both"/>
        <w:rPr>
          <w:rFonts w:ascii="Tahoma" w:hAnsi="Tahoma" w:cs="Tahoma"/>
          <w:sz w:val="20"/>
          <w:szCs w:val="20"/>
        </w:rPr>
      </w:pPr>
      <w:r w:rsidRPr="00C82E5D">
        <w:rPr>
          <w:rFonts w:ascii="Tahoma" w:hAnsi="Tahoma" w:cs="Tahoma"/>
          <w:sz w:val="20"/>
          <w:szCs w:val="20"/>
        </w:rPr>
        <w:t>na podstawie art. 15 RODO prawo dostępu do danych osobowych Pani/Pana dotyczących;</w:t>
      </w:r>
    </w:p>
    <w:p w:rsidR="001938D8" w:rsidRPr="00C82E5D" w:rsidRDefault="001938D8" w:rsidP="001938D8">
      <w:pPr>
        <w:widowControl/>
        <w:numPr>
          <w:ilvl w:val="0"/>
          <w:numId w:val="145"/>
        </w:numPr>
        <w:autoSpaceDE/>
        <w:autoSpaceDN/>
        <w:spacing w:line="360" w:lineRule="auto"/>
        <w:jc w:val="both"/>
        <w:rPr>
          <w:rFonts w:ascii="Tahoma" w:hAnsi="Tahoma" w:cs="Tahoma"/>
          <w:sz w:val="20"/>
          <w:szCs w:val="20"/>
        </w:rPr>
      </w:pPr>
      <w:r w:rsidRPr="00C82E5D">
        <w:rPr>
          <w:rFonts w:ascii="Tahoma" w:hAnsi="Tahoma" w:cs="Tahoma"/>
          <w:sz w:val="20"/>
          <w:szCs w:val="20"/>
        </w:rPr>
        <w:t xml:space="preserve">na podstawie art. 16 RODO prawo do sprostowania Pani/Pana danych osobowych </w:t>
      </w:r>
      <w:r w:rsidRPr="00C82E5D">
        <w:rPr>
          <w:rFonts w:ascii="Tahoma" w:hAnsi="Tahoma" w:cs="Tahoma"/>
          <w:b/>
          <w:sz w:val="20"/>
          <w:szCs w:val="20"/>
          <w:vertAlign w:val="superscript"/>
        </w:rPr>
        <w:t>**</w:t>
      </w:r>
      <w:r w:rsidRPr="00C82E5D">
        <w:rPr>
          <w:rFonts w:ascii="Tahoma" w:hAnsi="Tahoma" w:cs="Tahoma"/>
          <w:sz w:val="20"/>
          <w:szCs w:val="20"/>
        </w:rPr>
        <w:t>;</w:t>
      </w:r>
    </w:p>
    <w:p w:rsidR="001938D8" w:rsidRPr="00C82E5D" w:rsidRDefault="001938D8" w:rsidP="001938D8">
      <w:pPr>
        <w:widowControl/>
        <w:numPr>
          <w:ilvl w:val="0"/>
          <w:numId w:val="145"/>
        </w:numPr>
        <w:autoSpaceDE/>
        <w:autoSpaceDN/>
        <w:spacing w:line="360" w:lineRule="auto"/>
        <w:jc w:val="both"/>
        <w:rPr>
          <w:rFonts w:ascii="Tahoma" w:hAnsi="Tahoma" w:cs="Tahoma"/>
          <w:sz w:val="20"/>
          <w:szCs w:val="20"/>
        </w:rPr>
      </w:pPr>
      <w:r w:rsidRPr="00C82E5D">
        <w:rPr>
          <w:rFonts w:ascii="Tahoma" w:hAnsi="Tahoma" w:cs="Tahoma"/>
          <w:sz w:val="20"/>
          <w:szCs w:val="20"/>
        </w:rPr>
        <w:t xml:space="preserve">na podstawie art. 18 RODO prawo żądania od administratora ograniczenia przetwarzania danych osobowych z zastrzeżeniem przypadków, o których mowa w art. 18 ust. 2 RODO ***;  </w:t>
      </w:r>
    </w:p>
    <w:p w:rsidR="003C76E5" w:rsidRPr="003C76E5" w:rsidRDefault="003C76E5" w:rsidP="001938D8">
      <w:pPr>
        <w:widowControl/>
        <w:numPr>
          <w:ilvl w:val="0"/>
          <w:numId w:val="145"/>
        </w:numPr>
        <w:autoSpaceDE/>
        <w:autoSpaceDN/>
        <w:spacing w:line="360" w:lineRule="auto"/>
        <w:jc w:val="both"/>
        <w:rPr>
          <w:rFonts w:ascii="Tahoma" w:hAnsi="Tahoma" w:cs="Tahoma"/>
          <w:i/>
          <w:sz w:val="20"/>
          <w:szCs w:val="20"/>
        </w:rPr>
      </w:pPr>
    </w:p>
    <w:p w:rsidR="003C76E5" w:rsidRPr="003C76E5" w:rsidRDefault="003C76E5" w:rsidP="003C76E5">
      <w:pPr>
        <w:widowControl/>
        <w:autoSpaceDE/>
        <w:autoSpaceDN/>
        <w:spacing w:line="360" w:lineRule="auto"/>
        <w:ind w:left="1146"/>
        <w:jc w:val="both"/>
        <w:rPr>
          <w:rFonts w:ascii="Tahoma" w:hAnsi="Tahoma" w:cs="Tahoma"/>
          <w:i/>
          <w:sz w:val="20"/>
          <w:szCs w:val="20"/>
        </w:rPr>
      </w:pPr>
    </w:p>
    <w:p w:rsidR="003C76E5" w:rsidRPr="003C76E5" w:rsidRDefault="003C76E5" w:rsidP="003C76E5">
      <w:pPr>
        <w:widowControl/>
        <w:autoSpaceDE/>
        <w:autoSpaceDN/>
        <w:spacing w:line="360" w:lineRule="auto"/>
        <w:ind w:left="1146"/>
        <w:jc w:val="both"/>
        <w:rPr>
          <w:rFonts w:ascii="Tahoma" w:hAnsi="Tahoma" w:cs="Tahoma"/>
          <w:i/>
          <w:sz w:val="20"/>
          <w:szCs w:val="20"/>
        </w:rPr>
      </w:pPr>
    </w:p>
    <w:p w:rsidR="001938D8" w:rsidRPr="00C82E5D" w:rsidRDefault="001938D8" w:rsidP="001938D8">
      <w:pPr>
        <w:widowControl/>
        <w:numPr>
          <w:ilvl w:val="0"/>
          <w:numId w:val="145"/>
        </w:numPr>
        <w:autoSpaceDE/>
        <w:autoSpaceDN/>
        <w:spacing w:line="360" w:lineRule="auto"/>
        <w:jc w:val="both"/>
        <w:rPr>
          <w:rFonts w:ascii="Tahoma" w:hAnsi="Tahoma" w:cs="Tahoma"/>
          <w:i/>
          <w:sz w:val="20"/>
          <w:szCs w:val="20"/>
        </w:rPr>
      </w:pPr>
      <w:r w:rsidRPr="00C82E5D">
        <w:rPr>
          <w:rFonts w:ascii="Tahoma" w:hAnsi="Tahoma" w:cs="Tahoma"/>
          <w:sz w:val="20"/>
          <w:szCs w:val="20"/>
        </w:rPr>
        <w:t>prawo do wniesienia skargi do Prezesa Urzędu Ochrony Danych Osobowych, gdy uzna Pani/Pan, że przetwarzanie danych osobowych Pani/Pana dotyczących narusza przepisy RODO;</w:t>
      </w:r>
    </w:p>
    <w:p w:rsidR="001938D8" w:rsidRPr="00C82E5D" w:rsidRDefault="001938D8" w:rsidP="001938D8">
      <w:pPr>
        <w:widowControl/>
        <w:numPr>
          <w:ilvl w:val="0"/>
          <w:numId w:val="144"/>
        </w:numPr>
        <w:autoSpaceDE/>
        <w:autoSpaceDN/>
        <w:spacing w:line="360" w:lineRule="auto"/>
        <w:jc w:val="both"/>
        <w:rPr>
          <w:rFonts w:ascii="Tahoma" w:hAnsi="Tahoma" w:cs="Tahoma"/>
          <w:i/>
          <w:sz w:val="20"/>
          <w:szCs w:val="20"/>
        </w:rPr>
      </w:pPr>
      <w:r w:rsidRPr="00C82E5D">
        <w:rPr>
          <w:rFonts w:ascii="Tahoma" w:hAnsi="Tahoma" w:cs="Tahoma"/>
          <w:sz w:val="20"/>
          <w:szCs w:val="20"/>
        </w:rPr>
        <w:t>nie przysługuje Pani/Panu:</w:t>
      </w:r>
    </w:p>
    <w:p w:rsidR="001938D8" w:rsidRPr="00C82E5D" w:rsidRDefault="001938D8" w:rsidP="001938D8">
      <w:pPr>
        <w:widowControl/>
        <w:numPr>
          <w:ilvl w:val="0"/>
          <w:numId w:val="146"/>
        </w:numPr>
        <w:autoSpaceDE/>
        <w:autoSpaceDN/>
        <w:spacing w:line="360" w:lineRule="auto"/>
        <w:jc w:val="both"/>
        <w:rPr>
          <w:rFonts w:ascii="Tahoma" w:hAnsi="Tahoma" w:cs="Tahoma"/>
          <w:i/>
          <w:sz w:val="20"/>
          <w:szCs w:val="20"/>
        </w:rPr>
      </w:pPr>
      <w:r w:rsidRPr="00C82E5D">
        <w:rPr>
          <w:rFonts w:ascii="Tahoma" w:hAnsi="Tahoma" w:cs="Tahoma"/>
          <w:sz w:val="20"/>
          <w:szCs w:val="20"/>
        </w:rPr>
        <w:t>w związku z art. 17 ust. 3 lit. b, d lub e RODO prawo do usunięcia danych osobowych;</w:t>
      </w:r>
    </w:p>
    <w:p w:rsidR="001938D8" w:rsidRPr="00C82E5D" w:rsidRDefault="001938D8" w:rsidP="001938D8">
      <w:pPr>
        <w:widowControl/>
        <w:numPr>
          <w:ilvl w:val="0"/>
          <w:numId w:val="146"/>
        </w:numPr>
        <w:autoSpaceDE/>
        <w:autoSpaceDN/>
        <w:spacing w:line="360" w:lineRule="auto"/>
        <w:jc w:val="both"/>
        <w:rPr>
          <w:rFonts w:ascii="Tahoma" w:hAnsi="Tahoma" w:cs="Tahoma"/>
          <w:b/>
          <w:i/>
          <w:sz w:val="20"/>
          <w:szCs w:val="20"/>
        </w:rPr>
      </w:pPr>
      <w:r w:rsidRPr="00C82E5D">
        <w:rPr>
          <w:rFonts w:ascii="Tahoma" w:hAnsi="Tahoma" w:cs="Tahoma"/>
          <w:sz w:val="20"/>
          <w:szCs w:val="20"/>
        </w:rPr>
        <w:t>prawo do przenoszenia danych osobowych, o którym mowa w art. 20 RODO;</w:t>
      </w:r>
    </w:p>
    <w:p w:rsidR="001938D8" w:rsidRPr="00C82E5D" w:rsidRDefault="001938D8" w:rsidP="001938D8">
      <w:pPr>
        <w:widowControl/>
        <w:numPr>
          <w:ilvl w:val="0"/>
          <w:numId w:val="146"/>
        </w:numPr>
        <w:autoSpaceDE/>
        <w:autoSpaceDN/>
        <w:spacing w:line="360" w:lineRule="auto"/>
        <w:jc w:val="both"/>
        <w:rPr>
          <w:rFonts w:ascii="Tahoma" w:hAnsi="Tahoma" w:cs="Tahoma"/>
          <w:b/>
          <w:i/>
          <w:sz w:val="20"/>
          <w:szCs w:val="20"/>
        </w:rPr>
      </w:pPr>
      <w:r w:rsidRPr="00C82E5D">
        <w:rPr>
          <w:rFonts w:ascii="Tahoma" w:hAnsi="Tahoma" w:cs="Tahoma"/>
          <w:b/>
          <w:sz w:val="20"/>
          <w:szCs w:val="20"/>
        </w:rPr>
        <w:t>na podstawie art. 21 RODO prawo sprzeciwu, wobec przetwarzania danych osobowych, gdyż podstawą prawną przetwarzania Pani/Pana danych osobowych jest art. 6 ust. 1 lit. c RODO</w:t>
      </w:r>
      <w:r w:rsidRPr="00C82E5D">
        <w:rPr>
          <w:rFonts w:ascii="Tahoma" w:hAnsi="Tahoma" w:cs="Tahoma"/>
          <w:sz w:val="20"/>
          <w:szCs w:val="20"/>
        </w:rPr>
        <w:t>.</w:t>
      </w:r>
    </w:p>
    <w:p w:rsidR="001938D8" w:rsidRPr="00C82E5D" w:rsidRDefault="001938D8" w:rsidP="001938D8">
      <w:pPr>
        <w:spacing w:line="360" w:lineRule="auto"/>
        <w:jc w:val="both"/>
        <w:rPr>
          <w:rFonts w:ascii="Tahoma" w:hAnsi="Tahoma" w:cs="Tahoma"/>
          <w:i/>
          <w:sz w:val="20"/>
          <w:szCs w:val="20"/>
        </w:rPr>
      </w:pPr>
      <w:r w:rsidRPr="00C82E5D">
        <w:rPr>
          <w:rFonts w:ascii="Tahoma" w:hAnsi="Tahoma" w:cs="Tahoma"/>
          <w:b/>
          <w:i/>
          <w:sz w:val="20"/>
          <w:szCs w:val="20"/>
          <w:vertAlign w:val="superscript"/>
        </w:rPr>
        <w:t xml:space="preserve">** </w:t>
      </w:r>
      <w:r w:rsidRPr="00C82E5D">
        <w:rPr>
          <w:rFonts w:ascii="Tahoma" w:hAnsi="Tahoma" w:cs="Tahoma"/>
          <w:b/>
          <w:i/>
          <w:sz w:val="20"/>
          <w:szCs w:val="20"/>
        </w:rPr>
        <w:t>Wyjaśnienie:</w:t>
      </w:r>
      <w:r w:rsidRPr="00C82E5D">
        <w:rPr>
          <w:rFonts w:ascii="Tahoma" w:hAnsi="Tahoma" w:cs="Tahoma"/>
          <w:i/>
          <w:sz w:val="20"/>
          <w:szCs w:val="20"/>
        </w:rPr>
        <w:t xml:space="preserve"> skorzystanie z prawa do sprostowania nie może skutkować zmianą wyniku postępowania</w:t>
      </w:r>
      <w:r w:rsidRPr="00C82E5D">
        <w:rPr>
          <w:rFonts w:ascii="Tahoma" w:hAnsi="Tahoma" w:cs="Tahoma"/>
          <w:i/>
          <w:sz w:val="20"/>
          <w:szCs w:val="20"/>
        </w:rPr>
        <w:br/>
        <w:t xml:space="preserve">o udzielenie zamówienia publicznego ani zmianą postanowień umowy w zakresie niezgodnym z ustawą </w:t>
      </w:r>
      <w:proofErr w:type="spellStart"/>
      <w:r w:rsidRPr="00C82E5D">
        <w:rPr>
          <w:rFonts w:ascii="Tahoma" w:hAnsi="Tahoma" w:cs="Tahoma"/>
          <w:i/>
          <w:sz w:val="20"/>
          <w:szCs w:val="20"/>
        </w:rPr>
        <w:t>Pzp</w:t>
      </w:r>
      <w:proofErr w:type="spellEnd"/>
      <w:r w:rsidRPr="00C82E5D">
        <w:rPr>
          <w:rFonts w:ascii="Tahoma" w:hAnsi="Tahoma" w:cs="Tahoma"/>
          <w:i/>
          <w:sz w:val="20"/>
          <w:szCs w:val="20"/>
        </w:rPr>
        <w:t xml:space="preserve"> oraz nie może naruszać integralności protokołu oraz jego załączników.</w:t>
      </w:r>
    </w:p>
    <w:p w:rsidR="001938D8" w:rsidRPr="00C82E5D" w:rsidRDefault="001938D8" w:rsidP="001938D8">
      <w:pPr>
        <w:spacing w:line="360" w:lineRule="auto"/>
        <w:jc w:val="both"/>
        <w:rPr>
          <w:rFonts w:ascii="Tahoma" w:hAnsi="Tahoma" w:cs="Tahoma"/>
          <w:i/>
          <w:sz w:val="20"/>
          <w:szCs w:val="20"/>
        </w:rPr>
      </w:pPr>
      <w:r w:rsidRPr="00C82E5D">
        <w:rPr>
          <w:rFonts w:ascii="Tahoma" w:hAnsi="Tahoma" w:cs="Tahoma"/>
          <w:b/>
          <w:i/>
          <w:sz w:val="20"/>
          <w:szCs w:val="20"/>
          <w:vertAlign w:val="superscript"/>
        </w:rPr>
        <w:t xml:space="preserve">*** </w:t>
      </w:r>
      <w:r w:rsidRPr="00C82E5D">
        <w:rPr>
          <w:rFonts w:ascii="Tahoma" w:hAnsi="Tahoma" w:cs="Tahoma"/>
          <w:b/>
          <w:i/>
          <w:sz w:val="20"/>
          <w:szCs w:val="20"/>
        </w:rPr>
        <w:t>Wyjaśnienie:</w:t>
      </w:r>
      <w:r w:rsidRPr="00C82E5D">
        <w:rPr>
          <w:rFonts w:ascii="Tahoma" w:hAnsi="Tahoma" w:cs="Tahoma"/>
          <w:i/>
          <w:sz w:val="20"/>
          <w:szCs w:val="20"/>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1938D8" w:rsidRPr="00406B4A" w:rsidRDefault="001938D8" w:rsidP="001938D8">
      <w:pPr>
        <w:spacing w:line="360" w:lineRule="auto"/>
        <w:jc w:val="both"/>
        <w:rPr>
          <w:rFonts w:ascii="Tahoma" w:hAnsi="Tahoma" w:cs="Tahoma"/>
          <w:sz w:val="20"/>
          <w:szCs w:val="20"/>
        </w:rPr>
        <w:sectPr w:rsidR="001938D8" w:rsidRPr="00406B4A">
          <w:headerReference w:type="default" r:id="rId13"/>
          <w:footerReference w:type="default" r:id="rId14"/>
          <w:pgSz w:w="11910" w:h="16840"/>
          <w:pgMar w:top="1820" w:right="1280" w:bottom="960" w:left="1220" w:header="766" w:footer="772" w:gutter="0"/>
          <w:cols w:space="708"/>
        </w:sectPr>
      </w:pPr>
    </w:p>
    <w:p w:rsidR="001938D8" w:rsidRPr="00406B4A" w:rsidRDefault="001938D8" w:rsidP="001938D8">
      <w:pPr>
        <w:pStyle w:val="Tekstpodstawowy"/>
        <w:spacing w:line="360" w:lineRule="auto"/>
        <w:jc w:val="both"/>
        <w:rPr>
          <w:rFonts w:ascii="Tahoma" w:hAnsi="Tahoma" w:cs="Tahoma"/>
          <w:sz w:val="20"/>
          <w:szCs w:val="20"/>
        </w:rPr>
      </w:pPr>
    </w:p>
    <w:p w:rsidR="001938D8" w:rsidRDefault="001938D8" w:rsidP="001938D8">
      <w:pPr>
        <w:pStyle w:val="Akapitzlist"/>
        <w:tabs>
          <w:tab w:val="left" w:pos="627"/>
        </w:tabs>
        <w:spacing w:before="93" w:line="360" w:lineRule="auto"/>
        <w:ind w:right="131" w:firstLine="0"/>
        <w:jc w:val="both"/>
        <w:rPr>
          <w:rFonts w:ascii="Tahoma" w:hAnsi="Tahoma" w:cs="Tahoma"/>
          <w:sz w:val="20"/>
          <w:szCs w:val="20"/>
        </w:rPr>
      </w:pPr>
    </w:p>
    <w:p w:rsidR="001938D8" w:rsidRPr="00406B4A" w:rsidRDefault="001938D8" w:rsidP="001938D8">
      <w:pPr>
        <w:pStyle w:val="Akapitzlist"/>
        <w:numPr>
          <w:ilvl w:val="0"/>
          <w:numId w:val="4"/>
        </w:numPr>
        <w:tabs>
          <w:tab w:val="left" w:pos="627"/>
        </w:tabs>
        <w:spacing w:before="93" w:line="360" w:lineRule="auto"/>
        <w:ind w:right="131"/>
        <w:jc w:val="both"/>
        <w:rPr>
          <w:rFonts w:ascii="Tahoma" w:hAnsi="Tahoma" w:cs="Tahoma"/>
          <w:sz w:val="20"/>
          <w:szCs w:val="20"/>
        </w:rPr>
      </w:pPr>
      <w:r w:rsidRPr="00406B4A">
        <w:rPr>
          <w:rFonts w:ascii="Tahoma" w:hAnsi="Tahoma" w:cs="Tahoma"/>
          <w:sz w:val="20"/>
          <w:szCs w:val="20"/>
        </w:rPr>
        <w:t xml:space="preserve">obowiązek podania danych osobowych jest wymogiem ustawowym określonym w przepisach ustawy </w:t>
      </w:r>
      <w:proofErr w:type="spellStart"/>
      <w:r w:rsidRPr="00406B4A">
        <w:rPr>
          <w:rFonts w:ascii="Tahoma" w:hAnsi="Tahoma" w:cs="Tahoma"/>
          <w:sz w:val="20"/>
          <w:szCs w:val="20"/>
        </w:rPr>
        <w:t>Pzp</w:t>
      </w:r>
      <w:proofErr w:type="spellEnd"/>
      <w:r w:rsidRPr="00406B4A">
        <w:rPr>
          <w:rFonts w:ascii="Tahoma" w:hAnsi="Tahoma" w:cs="Tahoma"/>
          <w:sz w:val="20"/>
          <w:szCs w:val="20"/>
        </w:rPr>
        <w:t>, związanym z udziałem w postępowaniu o udzielenie zamówienia publicznego; konsekwencje niepodania określonych danych wynikają z ustawy</w:t>
      </w:r>
      <w:r w:rsidRPr="00406B4A">
        <w:rPr>
          <w:rFonts w:ascii="Tahoma" w:hAnsi="Tahoma" w:cs="Tahoma"/>
          <w:spacing w:val="-2"/>
          <w:sz w:val="20"/>
          <w:szCs w:val="20"/>
        </w:rPr>
        <w:t xml:space="preserve"> </w:t>
      </w:r>
      <w:proofErr w:type="spellStart"/>
      <w:r w:rsidRPr="00406B4A">
        <w:rPr>
          <w:rFonts w:ascii="Tahoma" w:hAnsi="Tahoma" w:cs="Tahoma"/>
          <w:sz w:val="20"/>
          <w:szCs w:val="20"/>
        </w:rPr>
        <w:t>Pzp</w:t>
      </w:r>
      <w:proofErr w:type="spellEnd"/>
      <w:r w:rsidRPr="00406B4A">
        <w:rPr>
          <w:rFonts w:ascii="Tahoma" w:hAnsi="Tahoma" w:cs="Tahoma"/>
          <w:sz w:val="20"/>
          <w:szCs w:val="20"/>
        </w:rPr>
        <w:t>;</w:t>
      </w:r>
    </w:p>
    <w:p w:rsidR="001938D8" w:rsidRPr="00406B4A" w:rsidRDefault="001938D8" w:rsidP="001938D8">
      <w:pPr>
        <w:pStyle w:val="Akapitzlist"/>
        <w:numPr>
          <w:ilvl w:val="0"/>
          <w:numId w:val="4"/>
        </w:numPr>
        <w:tabs>
          <w:tab w:val="left" w:pos="625"/>
          <w:tab w:val="left" w:pos="627"/>
          <w:tab w:val="left" w:pos="1009"/>
          <w:tab w:val="left" w:pos="2250"/>
          <w:tab w:val="left" w:pos="2696"/>
          <w:tab w:val="left" w:pos="3557"/>
          <w:tab w:val="left" w:pos="4786"/>
          <w:tab w:val="left" w:pos="5683"/>
          <w:tab w:val="left" w:pos="6179"/>
          <w:tab w:val="left" w:pos="6820"/>
          <w:tab w:val="left" w:pos="8278"/>
          <w:tab w:val="left" w:pos="8662"/>
        </w:tabs>
        <w:spacing w:line="360" w:lineRule="auto"/>
        <w:ind w:right="132"/>
        <w:jc w:val="both"/>
        <w:rPr>
          <w:rFonts w:ascii="Tahoma" w:hAnsi="Tahoma" w:cs="Tahoma"/>
          <w:sz w:val="20"/>
          <w:szCs w:val="20"/>
        </w:rPr>
      </w:pPr>
      <w:r w:rsidRPr="00406B4A">
        <w:rPr>
          <w:rFonts w:ascii="Tahoma" w:hAnsi="Tahoma" w:cs="Tahoma"/>
          <w:sz w:val="20"/>
          <w:szCs w:val="20"/>
        </w:rPr>
        <w:t>w</w:t>
      </w:r>
      <w:r w:rsidRPr="00406B4A">
        <w:rPr>
          <w:rFonts w:ascii="Tahoma" w:hAnsi="Tahoma" w:cs="Tahoma"/>
          <w:sz w:val="20"/>
          <w:szCs w:val="20"/>
        </w:rPr>
        <w:tab/>
        <w:t>odniesieniu</w:t>
      </w:r>
      <w:r w:rsidRPr="00406B4A">
        <w:rPr>
          <w:rFonts w:ascii="Tahoma" w:hAnsi="Tahoma" w:cs="Tahoma"/>
          <w:sz w:val="20"/>
          <w:szCs w:val="20"/>
        </w:rPr>
        <w:tab/>
        <w:t>do</w:t>
      </w:r>
      <w:r w:rsidRPr="00406B4A">
        <w:rPr>
          <w:rFonts w:ascii="Tahoma" w:hAnsi="Tahoma" w:cs="Tahoma"/>
          <w:sz w:val="20"/>
          <w:szCs w:val="20"/>
        </w:rPr>
        <w:tab/>
        <w:t>danych</w:t>
      </w:r>
      <w:r w:rsidRPr="00406B4A">
        <w:rPr>
          <w:rFonts w:ascii="Tahoma" w:hAnsi="Tahoma" w:cs="Tahoma"/>
          <w:sz w:val="20"/>
          <w:szCs w:val="20"/>
        </w:rPr>
        <w:tab/>
        <w:t>osobowych</w:t>
      </w:r>
      <w:r w:rsidRPr="00406B4A">
        <w:rPr>
          <w:rFonts w:ascii="Tahoma" w:hAnsi="Tahoma" w:cs="Tahoma"/>
          <w:sz w:val="20"/>
          <w:szCs w:val="20"/>
        </w:rPr>
        <w:tab/>
        <w:t>decyzje</w:t>
      </w:r>
      <w:r w:rsidRPr="00406B4A">
        <w:rPr>
          <w:rFonts w:ascii="Tahoma" w:hAnsi="Tahoma" w:cs="Tahoma"/>
          <w:sz w:val="20"/>
          <w:szCs w:val="20"/>
        </w:rPr>
        <w:tab/>
        <w:t>nie</w:t>
      </w:r>
      <w:r w:rsidRPr="00406B4A">
        <w:rPr>
          <w:rFonts w:ascii="Tahoma" w:hAnsi="Tahoma" w:cs="Tahoma"/>
          <w:sz w:val="20"/>
          <w:szCs w:val="20"/>
        </w:rPr>
        <w:tab/>
        <w:t>będą</w:t>
      </w:r>
      <w:r w:rsidRPr="00406B4A">
        <w:rPr>
          <w:rFonts w:ascii="Tahoma" w:hAnsi="Tahoma" w:cs="Tahoma"/>
          <w:sz w:val="20"/>
          <w:szCs w:val="20"/>
        </w:rPr>
        <w:tab/>
        <w:t>podejmowane</w:t>
      </w:r>
      <w:r w:rsidRPr="00406B4A">
        <w:rPr>
          <w:rFonts w:ascii="Tahoma" w:hAnsi="Tahoma" w:cs="Tahoma"/>
          <w:sz w:val="20"/>
          <w:szCs w:val="20"/>
        </w:rPr>
        <w:tab/>
        <w:t>w</w:t>
      </w:r>
      <w:r w:rsidRPr="00406B4A">
        <w:rPr>
          <w:rFonts w:ascii="Tahoma" w:hAnsi="Tahoma" w:cs="Tahoma"/>
          <w:sz w:val="20"/>
          <w:szCs w:val="20"/>
        </w:rPr>
        <w:tab/>
      </w:r>
      <w:r w:rsidRPr="00406B4A">
        <w:rPr>
          <w:rFonts w:ascii="Tahoma" w:hAnsi="Tahoma" w:cs="Tahoma"/>
          <w:spacing w:val="-1"/>
          <w:sz w:val="20"/>
          <w:szCs w:val="20"/>
        </w:rPr>
        <w:t xml:space="preserve">sposób </w:t>
      </w:r>
      <w:r w:rsidRPr="00406B4A">
        <w:rPr>
          <w:rFonts w:ascii="Tahoma" w:hAnsi="Tahoma" w:cs="Tahoma"/>
          <w:sz w:val="20"/>
          <w:szCs w:val="20"/>
        </w:rPr>
        <w:t>zautomatyzowany, stosowanie do art. 22</w:t>
      </w:r>
      <w:r w:rsidRPr="00406B4A">
        <w:rPr>
          <w:rFonts w:ascii="Tahoma" w:hAnsi="Tahoma" w:cs="Tahoma"/>
          <w:spacing w:val="-6"/>
          <w:sz w:val="20"/>
          <w:szCs w:val="20"/>
        </w:rPr>
        <w:t xml:space="preserve"> </w:t>
      </w:r>
      <w:r w:rsidRPr="00406B4A">
        <w:rPr>
          <w:rFonts w:ascii="Tahoma" w:hAnsi="Tahoma" w:cs="Tahoma"/>
          <w:sz w:val="20"/>
          <w:szCs w:val="20"/>
        </w:rPr>
        <w:t>RODO;</w:t>
      </w:r>
    </w:p>
    <w:p w:rsidR="001938D8" w:rsidRPr="00406B4A" w:rsidRDefault="001938D8" w:rsidP="001938D8">
      <w:pPr>
        <w:pStyle w:val="Akapitzlist"/>
        <w:numPr>
          <w:ilvl w:val="0"/>
          <w:numId w:val="4"/>
        </w:numPr>
        <w:tabs>
          <w:tab w:val="left" w:pos="625"/>
          <w:tab w:val="left" w:pos="627"/>
        </w:tabs>
        <w:spacing w:line="360" w:lineRule="auto"/>
        <w:jc w:val="both"/>
        <w:rPr>
          <w:rFonts w:ascii="Tahoma" w:hAnsi="Tahoma" w:cs="Tahoma"/>
          <w:sz w:val="20"/>
          <w:szCs w:val="20"/>
        </w:rPr>
      </w:pPr>
      <w:r w:rsidRPr="00406B4A">
        <w:rPr>
          <w:rFonts w:ascii="Tahoma" w:hAnsi="Tahoma" w:cs="Tahoma"/>
          <w:sz w:val="20"/>
          <w:szCs w:val="20"/>
        </w:rPr>
        <w:t>w zakresie danych osobowych wykonawca</w:t>
      </w:r>
      <w:r w:rsidRPr="00406B4A">
        <w:rPr>
          <w:rFonts w:ascii="Tahoma" w:hAnsi="Tahoma" w:cs="Tahoma"/>
          <w:spacing w:val="-2"/>
          <w:sz w:val="20"/>
          <w:szCs w:val="20"/>
        </w:rPr>
        <w:t xml:space="preserve"> </w:t>
      </w:r>
      <w:r w:rsidRPr="00406B4A">
        <w:rPr>
          <w:rFonts w:ascii="Tahoma" w:hAnsi="Tahoma" w:cs="Tahoma"/>
          <w:sz w:val="20"/>
          <w:szCs w:val="20"/>
        </w:rPr>
        <w:t>posiada:</w:t>
      </w:r>
    </w:p>
    <w:p w:rsidR="001938D8" w:rsidRPr="00406B4A" w:rsidRDefault="001938D8" w:rsidP="001938D8">
      <w:pPr>
        <w:pStyle w:val="Akapitzlist"/>
        <w:numPr>
          <w:ilvl w:val="0"/>
          <w:numId w:val="3"/>
        </w:numPr>
        <w:tabs>
          <w:tab w:val="left" w:pos="907"/>
        </w:tabs>
        <w:spacing w:line="360" w:lineRule="auto"/>
        <w:ind w:hanging="280"/>
        <w:jc w:val="both"/>
        <w:rPr>
          <w:rFonts w:ascii="Tahoma" w:hAnsi="Tahoma" w:cs="Tahoma"/>
          <w:sz w:val="20"/>
          <w:szCs w:val="20"/>
        </w:rPr>
      </w:pPr>
      <w:r w:rsidRPr="00406B4A">
        <w:rPr>
          <w:rFonts w:ascii="Tahoma" w:hAnsi="Tahoma" w:cs="Tahoma"/>
          <w:sz w:val="20"/>
          <w:szCs w:val="20"/>
        </w:rPr>
        <w:t>na podstawie art. 15 RODO prawo dostępu do danych</w:t>
      </w:r>
      <w:r w:rsidRPr="00406B4A">
        <w:rPr>
          <w:rFonts w:ascii="Tahoma" w:hAnsi="Tahoma" w:cs="Tahoma"/>
          <w:spacing w:val="-10"/>
          <w:sz w:val="20"/>
          <w:szCs w:val="20"/>
        </w:rPr>
        <w:t xml:space="preserve"> </w:t>
      </w:r>
      <w:r w:rsidRPr="00406B4A">
        <w:rPr>
          <w:rFonts w:ascii="Tahoma" w:hAnsi="Tahoma" w:cs="Tahoma"/>
          <w:sz w:val="20"/>
          <w:szCs w:val="20"/>
        </w:rPr>
        <w:t>osobowych;</w:t>
      </w:r>
    </w:p>
    <w:p w:rsidR="001938D8" w:rsidRPr="00406B4A" w:rsidRDefault="001938D8" w:rsidP="001938D8">
      <w:pPr>
        <w:pStyle w:val="Akapitzlist"/>
        <w:numPr>
          <w:ilvl w:val="0"/>
          <w:numId w:val="3"/>
        </w:numPr>
        <w:tabs>
          <w:tab w:val="left" w:pos="907"/>
        </w:tabs>
        <w:spacing w:before="1" w:line="360" w:lineRule="auto"/>
        <w:ind w:hanging="280"/>
        <w:jc w:val="both"/>
        <w:rPr>
          <w:rFonts w:ascii="Tahoma" w:hAnsi="Tahoma" w:cs="Tahoma"/>
          <w:sz w:val="20"/>
          <w:szCs w:val="20"/>
        </w:rPr>
      </w:pPr>
      <w:r w:rsidRPr="00406B4A">
        <w:rPr>
          <w:rFonts w:ascii="Tahoma" w:hAnsi="Tahoma" w:cs="Tahoma"/>
          <w:sz w:val="20"/>
          <w:szCs w:val="20"/>
        </w:rPr>
        <w:t>na podstawie art. 16 RODO prawo do sprostowania danych</w:t>
      </w:r>
      <w:r w:rsidRPr="00406B4A">
        <w:rPr>
          <w:rFonts w:ascii="Tahoma" w:hAnsi="Tahoma" w:cs="Tahoma"/>
          <w:spacing w:val="-9"/>
          <w:sz w:val="20"/>
          <w:szCs w:val="20"/>
        </w:rPr>
        <w:t xml:space="preserve"> </w:t>
      </w:r>
      <w:r w:rsidRPr="00406B4A">
        <w:rPr>
          <w:rFonts w:ascii="Tahoma" w:hAnsi="Tahoma" w:cs="Tahoma"/>
          <w:sz w:val="20"/>
          <w:szCs w:val="20"/>
        </w:rPr>
        <w:t>osobowych;</w:t>
      </w:r>
    </w:p>
    <w:p w:rsidR="001938D8" w:rsidRPr="00406B4A" w:rsidRDefault="001938D8" w:rsidP="001938D8">
      <w:pPr>
        <w:pStyle w:val="Akapitzlist"/>
        <w:numPr>
          <w:ilvl w:val="0"/>
          <w:numId w:val="3"/>
        </w:numPr>
        <w:tabs>
          <w:tab w:val="left" w:pos="907"/>
        </w:tabs>
        <w:spacing w:line="360" w:lineRule="auto"/>
        <w:ind w:right="132" w:hanging="280"/>
        <w:jc w:val="both"/>
        <w:rPr>
          <w:rFonts w:ascii="Tahoma" w:hAnsi="Tahoma" w:cs="Tahoma"/>
          <w:sz w:val="20"/>
          <w:szCs w:val="20"/>
        </w:rPr>
      </w:pPr>
      <w:r w:rsidRPr="00406B4A">
        <w:rPr>
          <w:rFonts w:ascii="Tahoma" w:hAnsi="Tahoma" w:cs="Tahoma"/>
          <w:sz w:val="20"/>
          <w:szCs w:val="20"/>
        </w:rPr>
        <w:t>na podstawie art. 18 RODO prawo żądania od administratora ograniczenia przetwarzania danych osobowych z zastrzeżeniem przypadków, o których mowa w art. 18 ust. 2</w:t>
      </w:r>
      <w:r w:rsidRPr="00406B4A">
        <w:rPr>
          <w:rFonts w:ascii="Tahoma" w:hAnsi="Tahoma" w:cs="Tahoma"/>
          <w:spacing w:val="-16"/>
          <w:sz w:val="20"/>
          <w:szCs w:val="20"/>
        </w:rPr>
        <w:t xml:space="preserve"> </w:t>
      </w:r>
      <w:r w:rsidRPr="00406B4A">
        <w:rPr>
          <w:rFonts w:ascii="Tahoma" w:hAnsi="Tahoma" w:cs="Tahoma"/>
          <w:sz w:val="20"/>
          <w:szCs w:val="20"/>
        </w:rPr>
        <w:t>RODO;</w:t>
      </w:r>
    </w:p>
    <w:p w:rsidR="001938D8" w:rsidRPr="00406B4A" w:rsidRDefault="001938D8" w:rsidP="001938D8">
      <w:pPr>
        <w:pStyle w:val="Akapitzlist"/>
        <w:numPr>
          <w:ilvl w:val="0"/>
          <w:numId w:val="3"/>
        </w:numPr>
        <w:tabs>
          <w:tab w:val="left" w:pos="907"/>
        </w:tabs>
        <w:spacing w:line="360" w:lineRule="auto"/>
        <w:ind w:right="132" w:hanging="280"/>
        <w:jc w:val="both"/>
        <w:rPr>
          <w:rFonts w:ascii="Tahoma" w:hAnsi="Tahoma" w:cs="Tahoma"/>
          <w:sz w:val="20"/>
          <w:szCs w:val="20"/>
        </w:rPr>
      </w:pPr>
      <w:r w:rsidRPr="00406B4A">
        <w:rPr>
          <w:rFonts w:ascii="Tahoma" w:hAnsi="Tahoma" w:cs="Tahoma"/>
          <w:sz w:val="20"/>
          <w:szCs w:val="20"/>
        </w:rPr>
        <w:t>prawo do wniesienia skargi do Prezesa Urzędu Ochrony Danych Osobowych, gdy uzna, że przetwarzanie danych osobowych narusza przepisy</w:t>
      </w:r>
      <w:r w:rsidRPr="00406B4A">
        <w:rPr>
          <w:rFonts w:ascii="Tahoma" w:hAnsi="Tahoma" w:cs="Tahoma"/>
          <w:spacing w:val="-4"/>
          <w:sz w:val="20"/>
          <w:szCs w:val="20"/>
        </w:rPr>
        <w:t xml:space="preserve"> </w:t>
      </w:r>
      <w:r w:rsidRPr="00406B4A">
        <w:rPr>
          <w:rFonts w:ascii="Tahoma" w:hAnsi="Tahoma" w:cs="Tahoma"/>
          <w:sz w:val="20"/>
          <w:szCs w:val="20"/>
        </w:rPr>
        <w:t>RODO;</w:t>
      </w:r>
    </w:p>
    <w:p w:rsidR="001938D8" w:rsidRPr="00406B4A" w:rsidRDefault="001938D8" w:rsidP="001938D8">
      <w:pPr>
        <w:pStyle w:val="Akapitzlist"/>
        <w:numPr>
          <w:ilvl w:val="0"/>
          <w:numId w:val="4"/>
        </w:numPr>
        <w:tabs>
          <w:tab w:val="left" w:pos="625"/>
          <w:tab w:val="left" w:pos="627"/>
        </w:tabs>
        <w:spacing w:before="1" w:line="360" w:lineRule="auto"/>
        <w:jc w:val="both"/>
        <w:rPr>
          <w:rFonts w:ascii="Tahoma" w:hAnsi="Tahoma" w:cs="Tahoma"/>
          <w:sz w:val="20"/>
          <w:szCs w:val="20"/>
        </w:rPr>
      </w:pPr>
      <w:r w:rsidRPr="00406B4A">
        <w:rPr>
          <w:rFonts w:ascii="Tahoma" w:hAnsi="Tahoma" w:cs="Tahoma"/>
          <w:sz w:val="20"/>
          <w:szCs w:val="20"/>
        </w:rPr>
        <w:t>w zakresie danych osobowych wykonawcy nie</w:t>
      </w:r>
      <w:r w:rsidRPr="00406B4A">
        <w:rPr>
          <w:rFonts w:ascii="Tahoma" w:hAnsi="Tahoma" w:cs="Tahoma"/>
          <w:spacing w:val="-2"/>
          <w:sz w:val="20"/>
          <w:szCs w:val="20"/>
        </w:rPr>
        <w:t xml:space="preserve"> </w:t>
      </w:r>
      <w:r w:rsidRPr="00406B4A">
        <w:rPr>
          <w:rFonts w:ascii="Tahoma" w:hAnsi="Tahoma" w:cs="Tahoma"/>
          <w:sz w:val="20"/>
          <w:szCs w:val="20"/>
        </w:rPr>
        <w:t>przysługuje:</w:t>
      </w:r>
    </w:p>
    <w:p w:rsidR="001938D8" w:rsidRPr="00406B4A" w:rsidRDefault="001938D8" w:rsidP="001938D8">
      <w:pPr>
        <w:pStyle w:val="Akapitzlist"/>
        <w:numPr>
          <w:ilvl w:val="0"/>
          <w:numId w:val="2"/>
        </w:numPr>
        <w:tabs>
          <w:tab w:val="left" w:pos="907"/>
        </w:tabs>
        <w:spacing w:line="360" w:lineRule="auto"/>
        <w:ind w:hanging="280"/>
        <w:jc w:val="both"/>
        <w:rPr>
          <w:rFonts w:ascii="Tahoma" w:hAnsi="Tahoma" w:cs="Tahoma"/>
          <w:sz w:val="20"/>
          <w:szCs w:val="20"/>
        </w:rPr>
      </w:pPr>
      <w:r w:rsidRPr="00406B4A">
        <w:rPr>
          <w:rFonts w:ascii="Tahoma" w:hAnsi="Tahoma" w:cs="Tahoma"/>
          <w:sz w:val="20"/>
          <w:szCs w:val="20"/>
        </w:rPr>
        <w:t>w związku z art. 17 ust. 3 lit. b, d lub e RODO prawo do usunięcia danych</w:t>
      </w:r>
      <w:r w:rsidRPr="00406B4A">
        <w:rPr>
          <w:rFonts w:ascii="Tahoma" w:hAnsi="Tahoma" w:cs="Tahoma"/>
          <w:spacing w:val="-15"/>
          <w:sz w:val="20"/>
          <w:szCs w:val="20"/>
        </w:rPr>
        <w:t xml:space="preserve"> </w:t>
      </w:r>
      <w:r w:rsidRPr="00406B4A">
        <w:rPr>
          <w:rFonts w:ascii="Tahoma" w:hAnsi="Tahoma" w:cs="Tahoma"/>
          <w:sz w:val="20"/>
          <w:szCs w:val="20"/>
        </w:rPr>
        <w:t>osobowych;</w:t>
      </w:r>
    </w:p>
    <w:p w:rsidR="001938D8" w:rsidRPr="00406B4A" w:rsidRDefault="001938D8" w:rsidP="001938D8">
      <w:pPr>
        <w:pStyle w:val="Akapitzlist"/>
        <w:numPr>
          <w:ilvl w:val="0"/>
          <w:numId w:val="2"/>
        </w:numPr>
        <w:tabs>
          <w:tab w:val="left" w:pos="907"/>
        </w:tabs>
        <w:spacing w:before="2" w:line="360" w:lineRule="auto"/>
        <w:ind w:hanging="280"/>
        <w:jc w:val="both"/>
        <w:rPr>
          <w:rFonts w:ascii="Tahoma" w:hAnsi="Tahoma" w:cs="Tahoma"/>
          <w:sz w:val="20"/>
          <w:szCs w:val="20"/>
        </w:rPr>
      </w:pPr>
      <w:r w:rsidRPr="00406B4A">
        <w:rPr>
          <w:rFonts w:ascii="Tahoma" w:hAnsi="Tahoma" w:cs="Tahoma"/>
          <w:sz w:val="20"/>
          <w:szCs w:val="20"/>
        </w:rPr>
        <w:t>prawo do przenoszenia danych osobowych, o którym mowa w art. 20</w:t>
      </w:r>
      <w:r w:rsidRPr="00406B4A">
        <w:rPr>
          <w:rFonts w:ascii="Tahoma" w:hAnsi="Tahoma" w:cs="Tahoma"/>
          <w:spacing w:val="-13"/>
          <w:sz w:val="20"/>
          <w:szCs w:val="20"/>
        </w:rPr>
        <w:t xml:space="preserve"> </w:t>
      </w:r>
      <w:r w:rsidRPr="00406B4A">
        <w:rPr>
          <w:rFonts w:ascii="Tahoma" w:hAnsi="Tahoma" w:cs="Tahoma"/>
          <w:sz w:val="20"/>
          <w:szCs w:val="20"/>
        </w:rPr>
        <w:t>RODO;</w:t>
      </w:r>
    </w:p>
    <w:p w:rsidR="001938D8" w:rsidRPr="00406B4A" w:rsidRDefault="001938D8" w:rsidP="001938D8">
      <w:pPr>
        <w:pStyle w:val="Akapitzlist"/>
        <w:numPr>
          <w:ilvl w:val="0"/>
          <w:numId w:val="2"/>
        </w:numPr>
        <w:tabs>
          <w:tab w:val="left" w:pos="907"/>
        </w:tabs>
        <w:spacing w:line="360" w:lineRule="auto"/>
        <w:ind w:right="134" w:hanging="280"/>
        <w:jc w:val="both"/>
        <w:rPr>
          <w:rFonts w:ascii="Tahoma" w:hAnsi="Tahoma" w:cs="Tahoma"/>
          <w:sz w:val="20"/>
          <w:szCs w:val="20"/>
        </w:rPr>
      </w:pPr>
      <w:r w:rsidRPr="00406B4A">
        <w:rPr>
          <w:rFonts w:ascii="Tahoma" w:hAnsi="Tahoma" w:cs="Tahoma"/>
          <w:sz w:val="20"/>
          <w:szCs w:val="20"/>
        </w:rPr>
        <w:t>na podstawie art. 21 RODO prawo sprzeciwu, wobec przetwarzania danych osobowych, gdyż podstawą prawną przetwarzania danych osobowych jest art. 6 ust. 1 lit</w:t>
      </w:r>
      <w:r w:rsidRPr="00406B4A">
        <w:rPr>
          <w:rFonts w:ascii="Tahoma" w:hAnsi="Tahoma" w:cs="Tahoma"/>
          <w:color w:val="FF0000"/>
          <w:sz w:val="20"/>
          <w:szCs w:val="20"/>
        </w:rPr>
        <w:t xml:space="preserve">. </w:t>
      </w:r>
      <w:r w:rsidRPr="00406B4A">
        <w:rPr>
          <w:rFonts w:ascii="Tahoma" w:hAnsi="Tahoma" w:cs="Tahoma"/>
          <w:sz w:val="20"/>
          <w:szCs w:val="20"/>
        </w:rPr>
        <w:t>b i c</w:t>
      </w:r>
      <w:r w:rsidRPr="00406B4A">
        <w:rPr>
          <w:rFonts w:ascii="Tahoma" w:hAnsi="Tahoma" w:cs="Tahoma"/>
          <w:spacing w:val="-15"/>
          <w:sz w:val="20"/>
          <w:szCs w:val="20"/>
        </w:rPr>
        <w:t xml:space="preserve"> </w:t>
      </w:r>
      <w:r w:rsidRPr="00406B4A">
        <w:rPr>
          <w:rFonts w:ascii="Tahoma" w:hAnsi="Tahoma" w:cs="Tahoma"/>
          <w:sz w:val="20"/>
          <w:szCs w:val="20"/>
        </w:rPr>
        <w:t>RODO.</w:t>
      </w:r>
    </w:p>
    <w:p w:rsidR="001938D8" w:rsidRPr="00406B4A" w:rsidRDefault="001938D8" w:rsidP="001938D8">
      <w:pPr>
        <w:pStyle w:val="Tekstpodstawowy"/>
        <w:spacing w:line="360" w:lineRule="auto"/>
        <w:jc w:val="both"/>
        <w:rPr>
          <w:rFonts w:ascii="Tahoma" w:hAnsi="Tahoma" w:cs="Tahoma"/>
          <w:sz w:val="20"/>
          <w:szCs w:val="20"/>
        </w:rPr>
      </w:pPr>
    </w:p>
    <w:p w:rsidR="001938D8" w:rsidRPr="00406B4A" w:rsidRDefault="001938D8" w:rsidP="001938D8">
      <w:pPr>
        <w:pStyle w:val="Tekstpodstawowy"/>
        <w:spacing w:line="360" w:lineRule="auto"/>
        <w:jc w:val="both"/>
        <w:rPr>
          <w:rFonts w:ascii="Tahoma" w:hAnsi="Tahoma" w:cs="Tahoma"/>
          <w:sz w:val="20"/>
          <w:szCs w:val="20"/>
        </w:rPr>
      </w:pPr>
    </w:p>
    <w:p w:rsidR="001938D8" w:rsidRPr="00406B4A" w:rsidRDefault="001938D8" w:rsidP="001938D8">
      <w:pPr>
        <w:pStyle w:val="Tekstpodstawowy"/>
        <w:spacing w:line="360" w:lineRule="auto"/>
        <w:ind w:left="198" w:right="168"/>
        <w:jc w:val="both"/>
        <w:rPr>
          <w:rFonts w:ascii="Tahoma" w:hAnsi="Tahoma" w:cs="Tahoma"/>
          <w:sz w:val="20"/>
          <w:szCs w:val="20"/>
        </w:rPr>
      </w:pPr>
      <w:r w:rsidRPr="00406B4A">
        <w:rPr>
          <w:rFonts w:ascii="Tahoma" w:hAnsi="Tahoma" w:cs="Tahoma"/>
          <w:sz w:val="20"/>
          <w:szCs w:val="20"/>
        </w:rPr>
        <w:t>W sprawach nieuregulowanych zastosowanie mają przepisy ustawy Prawo zamówień publicznych oraz Kodeks</w:t>
      </w:r>
      <w:r w:rsidRPr="00406B4A">
        <w:rPr>
          <w:rFonts w:ascii="Tahoma" w:hAnsi="Tahoma" w:cs="Tahoma"/>
          <w:spacing w:val="-2"/>
          <w:sz w:val="20"/>
          <w:szCs w:val="20"/>
        </w:rPr>
        <w:t xml:space="preserve"> </w:t>
      </w:r>
      <w:r w:rsidRPr="00406B4A">
        <w:rPr>
          <w:rFonts w:ascii="Tahoma" w:hAnsi="Tahoma" w:cs="Tahoma"/>
          <w:sz w:val="20"/>
          <w:szCs w:val="20"/>
        </w:rPr>
        <w:t>cywilny.</w:t>
      </w:r>
    </w:p>
    <w:p w:rsidR="001938D8" w:rsidRPr="00406B4A" w:rsidRDefault="001938D8" w:rsidP="001938D8">
      <w:pPr>
        <w:pStyle w:val="Tekstpodstawowy"/>
        <w:spacing w:before="11" w:line="360" w:lineRule="auto"/>
        <w:jc w:val="both"/>
        <w:rPr>
          <w:rFonts w:ascii="Tahoma" w:hAnsi="Tahoma" w:cs="Tahoma"/>
          <w:sz w:val="20"/>
          <w:szCs w:val="20"/>
        </w:rPr>
      </w:pPr>
    </w:p>
    <w:p w:rsidR="001938D8" w:rsidRPr="00406B4A" w:rsidRDefault="001938D8" w:rsidP="001938D8">
      <w:pPr>
        <w:pStyle w:val="Nagwek2"/>
        <w:numPr>
          <w:ilvl w:val="0"/>
          <w:numId w:val="6"/>
        </w:numPr>
        <w:tabs>
          <w:tab w:val="left" w:pos="871"/>
        </w:tabs>
        <w:spacing w:line="360" w:lineRule="auto"/>
        <w:jc w:val="both"/>
        <w:rPr>
          <w:rFonts w:ascii="Tahoma" w:hAnsi="Tahoma" w:cs="Tahoma"/>
          <w:sz w:val="20"/>
          <w:szCs w:val="20"/>
          <w:u w:val="none"/>
        </w:rPr>
      </w:pPr>
      <w:r w:rsidRPr="00406B4A">
        <w:rPr>
          <w:rFonts w:ascii="Tahoma" w:hAnsi="Tahoma" w:cs="Tahoma"/>
          <w:sz w:val="20"/>
          <w:szCs w:val="20"/>
          <w:u w:val="thick"/>
        </w:rPr>
        <w:t>Załączniki</w:t>
      </w:r>
      <w:r w:rsidRPr="00406B4A">
        <w:rPr>
          <w:rFonts w:ascii="Tahoma" w:hAnsi="Tahoma" w:cs="Tahoma"/>
          <w:sz w:val="20"/>
          <w:szCs w:val="20"/>
          <w:u w:val="none"/>
        </w:rPr>
        <w:t>:</w:t>
      </w:r>
    </w:p>
    <w:p w:rsidR="001938D8" w:rsidRPr="00406B4A" w:rsidRDefault="001938D8" w:rsidP="001938D8">
      <w:pPr>
        <w:pStyle w:val="Tekstpodstawowy"/>
        <w:spacing w:line="360" w:lineRule="auto"/>
        <w:ind w:left="258" w:right="4085" w:hanging="60"/>
        <w:jc w:val="both"/>
        <w:rPr>
          <w:rFonts w:ascii="Tahoma" w:hAnsi="Tahoma" w:cs="Tahoma"/>
          <w:sz w:val="20"/>
          <w:szCs w:val="20"/>
        </w:rPr>
      </w:pPr>
      <w:r w:rsidRPr="00406B4A">
        <w:rPr>
          <w:rFonts w:ascii="Tahoma" w:hAnsi="Tahoma" w:cs="Tahoma"/>
          <w:sz w:val="20"/>
          <w:szCs w:val="20"/>
        </w:rPr>
        <w:t>Załączniki składające się na integralną cześć specyfikacji: Załącznik nr 1 – formularz ofertowy</w:t>
      </w:r>
    </w:p>
    <w:p w:rsidR="001938D8" w:rsidRPr="00406B4A" w:rsidRDefault="001938D8" w:rsidP="001938D8">
      <w:pPr>
        <w:pStyle w:val="Tekstpodstawowy"/>
        <w:spacing w:line="360" w:lineRule="auto"/>
        <w:ind w:left="258"/>
        <w:jc w:val="both"/>
        <w:rPr>
          <w:rFonts w:ascii="Tahoma" w:hAnsi="Tahoma" w:cs="Tahoma"/>
          <w:sz w:val="20"/>
          <w:szCs w:val="20"/>
        </w:rPr>
      </w:pPr>
      <w:r w:rsidRPr="00406B4A">
        <w:rPr>
          <w:rFonts w:ascii="Tahoma" w:hAnsi="Tahoma" w:cs="Tahoma"/>
          <w:sz w:val="20"/>
          <w:szCs w:val="20"/>
        </w:rPr>
        <w:t>Z</w:t>
      </w:r>
      <w:r>
        <w:rPr>
          <w:rFonts w:ascii="Tahoma" w:hAnsi="Tahoma" w:cs="Tahoma"/>
          <w:sz w:val="20"/>
          <w:szCs w:val="20"/>
        </w:rPr>
        <w:t>ałącznik nr 2 – opis przedmiotu zamówienia</w:t>
      </w:r>
    </w:p>
    <w:p w:rsidR="001938D8" w:rsidRPr="00406B4A" w:rsidRDefault="001938D8" w:rsidP="001938D8">
      <w:pPr>
        <w:pStyle w:val="Tekstpodstawowy"/>
        <w:spacing w:line="360" w:lineRule="auto"/>
        <w:ind w:left="1746" w:right="639" w:hanging="1488"/>
        <w:jc w:val="both"/>
        <w:rPr>
          <w:rFonts w:ascii="Tahoma" w:hAnsi="Tahoma" w:cs="Tahoma"/>
          <w:sz w:val="20"/>
          <w:szCs w:val="20"/>
        </w:rPr>
      </w:pPr>
      <w:r w:rsidRPr="00406B4A">
        <w:rPr>
          <w:rFonts w:ascii="Tahoma" w:hAnsi="Tahoma" w:cs="Tahoma"/>
          <w:sz w:val="20"/>
          <w:szCs w:val="20"/>
        </w:rPr>
        <w:t xml:space="preserve">Załącznik nr 3 – oświadczenie o którym mowa w art.125 ust.1 ustawy </w:t>
      </w:r>
      <w:proofErr w:type="spellStart"/>
      <w:r w:rsidRPr="00406B4A">
        <w:rPr>
          <w:rFonts w:ascii="Tahoma" w:hAnsi="Tahoma" w:cs="Tahoma"/>
          <w:sz w:val="20"/>
          <w:szCs w:val="20"/>
        </w:rPr>
        <w:t>Pzp</w:t>
      </w:r>
      <w:proofErr w:type="spellEnd"/>
      <w:r w:rsidRPr="00406B4A">
        <w:rPr>
          <w:rFonts w:ascii="Tahoma" w:hAnsi="Tahoma" w:cs="Tahoma"/>
          <w:sz w:val="20"/>
          <w:szCs w:val="20"/>
        </w:rPr>
        <w:t xml:space="preserve"> (Jednolity Europejski Dokument Zamówienia)</w:t>
      </w:r>
      <w:r>
        <w:rPr>
          <w:rFonts w:ascii="Tahoma" w:hAnsi="Tahoma" w:cs="Tahoma"/>
          <w:sz w:val="20"/>
          <w:szCs w:val="20"/>
        </w:rPr>
        <w:t xml:space="preserve"> – dostępny na stronie internetowej Zamawiającego w zakładce Zamówienia Publiczne Aktualne</w:t>
      </w:r>
    </w:p>
    <w:p w:rsidR="001938D8" w:rsidRDefault="00F70309" w:rsidP="001938D8">
      <w:pPr>
        <w:pStyle w:val="Tekstpodstawowy"/>
        <w:spacing w:before="1" w:line="360" w:lineRule="auto"/>
        <w:ind w:left="258"/>
        <w:jc w:val="both"/>
        <w:rPr>
          <w:rFonts w:ascii="Tahoma" w:hAnsi="Tahoma" w:cs="Tahoma"/>
          <w:sz w:val="20"/>
          <w:szCs w:val="20"/>
        </w:rPr>
      </w:pPr>
      <w:r>
        <w:rPr>
          <w:rFonts w:ascii="Tahoma" w:hAnsi="Tahoma" w:cs="Tahoma"/>
          <w:sz w:val="20"/>
          <w:szCs w:val="20"/>
        </w:rPr>
        <w:t xml:space="preserve">Załącznik nr 4 </w:t>
      </w:r>
      <w:r w:rsidR="001938D8" w:rsidRPr="00406B4A">
        <w:rPr>
          <w:rFonts w:ascii="Tahoma" w:hAnsi="Tahoma" w:cs="Tahoma"/>
          <w:sz w:val="20"/>
          <w:szCs w:val="20"/>
        </w:rPr>
        <w:t xml:space="preserve"> – projekt umowy</w:t>
      </w:r>
      <w:r w:rsidR="001938D8">
        <w:rPr>
          <w:rFonts w:ascii="Tahoma" w:hAnsi="Tahoma" w:cs="Tahoma"/>
          <w:sz w:val="20"/>
          <w:szCs w:val="20"/>
        </w:rPr>
        <w:t xml:space="preserve"> dostawy</w:t>
      </w:r>
    </w:p>
    <w:p w:rsidR="001938D8" w:rsidRPr="00406B4A" w:rsidRDefault="001938D8" w:rsidP="001938D8">
      <w:pPr>
        <w:pStyle w:val="Tekstpodstawowy"/>
        <w:spacing w:line="360" w:lineRule="auto"/>
        <w:ind w:left="1758" w:hanging="1505"/>
        <w:jc w:val="both"/>
        <w:rPr>
          <w:rFonts w:ascii="Tahoma" w:hAnsi="Tahoma" w:cs="Tahoma"/>
          <w:sz w:val="20"/>
          <w:szCs w:val="20"/>
        </w:rPr>
      </w:pPr>
      <w:r>
        <w:rPr>
          <w:rFonts w:ascii="Tahoma" w:hAnsi="Tahoma" w:cs="Tahoma"/>
          <w:sz w:val="20"/>
          <w:szCs w:val="20"/>
        </w:rPr>
        <w:t>Załącznik nr 5</w:t>
      </w:r>
      <w:r w:rsidRPr="00406B4A">
        <w:rPr>
          <w:rFonts w:ascii="Tahoma" w:hAnsi="Tahoma" w:cs="Tahoma"/>
          <w:sz w:val="20"/>
          <w:szCs w:val="20"/>
        </w:rPr>
        <w:t xml:space="preserve"> – oświadczenie o przynależności lub braku przynależności do tej samej grupy kapitałowej</w:t>
      </w:r>
    </w:p>
    <w:p w:rsidR="001938D8" w:rsidRPr="00406B4A" w:rsidRDefault="001938D8" w:rsidP="001938D8">
      <w:pPr>
        <w:pStyle w:val="Tekstpodstawowy"/>
        <w:spacing w:line="360" w:lineRule="auto"/>
        <w:ind w:left="1758" w:right="254" w:hanging="1505"/>
        <w:jc w:val="both"/>
        <w:rPr>
          <w:rFonts w:ascii="Tahoma" w:hAnsi="Tahoma" w:cs="Tahoma"/>
          <w:sz w:val="20"/>
          <w:szCs w:val="20"/>
        </w:rPr>
      </w:pPr>
      <w:r w:rsidRPr="00406B4A">
        <w:rPr>
          <w:rFonts w:ascii="Tahoma" w:hAnsi="Tahoma" w:cs="Tahoma"/>
          <w:sz w:val="20"/>
          <w:szCs w:val="20"/>
        </w:rPr>
        <w:t>Załącz</w:t>
      </w:r>
      <w:r>
        <w:rPr>
          <w:rFonts w:ascii="Tahoma" w:hAnsi="Tahoma" w:cs="Tahoma"/>
          <w:sz w:val="20"/>
          <w:szCs w:val="20"/>
        </w:rPr>
        <w:t>nik nr  6 –  warunki gwarancji i serwisu gwarancyjnego</w:t>
      </w:r>
    </w:p>
    <w:p w:rsidR="001938D8" w:rsidRPr="00406B4A" w:rsidRDefault="001938D8" w:rsidP="001938D8">
      <w:pPr>
        <w:pStyle w:val="Tekstpodstawowy"/>
        <w:spacing w:line="360" w:lineRule="auto"/>
        <w:jc w:val="both"/>
        <w:rPr>
          <w:rFonts w:ascii="Tahoma" w:hAnsi="Tahoma" w:cs="Tahoma"/>
          <w:sz w:val="20"/>
          <w:szCs w:val="20"/>
        </w:rPr>
      </w:pPr>
    </w:p>
    <w:p w:rsidR="001938D8" w:rsidRDefault="001938D8" w:rsidP="001938D8">
      <w:pPr>
        <w:pStyle w:val="Tekstpodstawowy"/>
        <w:spacing w:before="3" w:line="360" w:lineRule="auto"/>
        <w:jc w:val="both"/>
        <w:rPr>
          <w:rFonts w:ascii="Tahoma" w:hAnsi="Tahoma" w:cs="Tahoma"/>
          <w:sz w:val="20"/>
          <w:szCs w:val="20"/>
        </w:rPr>
      </w:pPr>
    </w:p>
    <w:p w:rsidR="001938D8" w:rsidRDefault="001938D8" w:rsidP="001938D8">
      <w:pPr>
        <w:pStyle w:val="Tekstpodstawowy"/>
        <w:spacing w:before="3" w:line="360" w:lineRule="auto"/>
        <w:jc w:val="both"/>
        <w:rPr>
          <w:rFonts w:ascii="Tahoma" w:hAnsi="Tahoma" w:cs="Tahoma"/>
          <w:sz w:val="20"/>
          <w:szCs w:val="20"/>
        </w:rPr>
      </w:pPr>
    </w:p>
    <w:p w:rsidR="001938D8" w:rsidRDefault="001938D8" w:rsidP="001938D8">
      <w:pPr>
        <w:pStyle w:val="Tekstpodstawowy"/>
        <w:spacing w:before="3" w:line="360" w:lineRule="auto"/>
        <w:jc w:val="both"/>
        <w:rPr>
          <w:rFonts w:ascii="Tahoma" w:hAnsi="Tahoma" w:cs="Tahoma"/>
          <w:sz w:val="20"/>
          <w:szCs w:val="20"/>
        </w:rPr>
      </w:pPr>
    </w:p>
    <w:p w:rsidR="001938D8" w:rsidRDefault="001938D8" w:rsidP="001938D8">
      <w:pPr>
        <w:pStyle w:val="Nagwek6"/>
        <w:widowControl w:val="0"/>
        <w:tabs>
          <w:tab w:val="num" w:pos="0"/>
          <w:tab w:val="left" w:pos="8027"/>
        </w:tabs>
        <w:suppressAutoHyphens/>
        <w:ind w:left="1152" w:hanging="1152"/>
        <w:jc w:val="both"/>
        <w:rPr>
          <w:rFonts w:ascii="Tahoma" w:hAnsi="Tahoma" w:cs="Tahoma"/>
          <w:sz w:val="20"/>
          <w:szCs w:val="20"/>
        </w:rPr>
      </w:pPr>
    </w:p>
    <w:p w:rsidR="001938D8" w:rsidRDefault="001938D8" w:rsidP="001938D8">
      <w:pPr>
        <w:spacing w:line="360" w:lineRule="auto"/>
        <w:jc w:val="both"/>
        <w:rPr>
          <w:rFonts w:ascii="Tahoma" w:hAnsi="Tahoma" w:cs="Tahoma"/>
          <w:b/>
          <w:sz w:val="20"/>
          <w:szCs w:val="20"/>
        </w:rPr>
      </w:pPr>
      <w:r>
        <w:rPr>
          <w:rFonts w:ascii="Tahoma" w:hAnsi="Tahoma" w:cs="Tahoma"/>
          <w:b/>
          <w:sz w:val="20"/>
          <w:szCs w:val="20"/>
        </w:rPr>
        <w:t>ZAŁĄCZNIK NR 1 DO SWZ</w:t>
      </w:r>
    </w:p>
    <w:p w:rsidR="001938D8" w:rsidRDefault="001938D8" w:rsidP="001938D8">
      <w:pPr>
        <w:spacing w:line="360" w:lineRule="auto"/>
        <w:jc w:val="both"/>
        <w:rPr>
          <w:rFonts w:ascii="Tahoma" w:hAnsi="Tahoma" w:cs="Tahoma"/>
          <w:b/>
          <w:sz w:val="20"/>
          <w:szCs w:val="20"/>
        </w:rPr>
      </w:pPr>
    </w:p>
    <w:p w:rsidR="001938D8" w:rsidRDefault="001938D8" w:rsidP="001938D8">
      <w:pPr>
        <w:spacing w:line="360" w:lineRule="auto"/>
        <w:jc w:val="both"/>
        <w:rPr>
          <w:rFonts w:ascii="Tahoma" w:hAnsi="Tahoma" w:cs="Tahoma"/>
          <w:b/>
          <w:sz w:val="20"/>
          <w:szCs w:val="20"/>
        </w:rPr>
      </w:pPr>
    </w:p>
    <w:p w:rsidR="001938D8" w:rsidRDefault="001938D8" w:rsidP="001938D8">
      <w:pPr>
        <w:shd w:val="clear" w:color="auto" w:fill="FFFFFF"/>
        <w:spacing w:line="360" w:lineRule="auto"/>
        <w:jc w:val="both"/>
        <w:rPr>
          <w:rFonts w:ascii="Tahoma" w:hAnsi="Tahoma" w:cs="Tahoma"/>
          <w:b/>
          <w:bCs/>
          <w:color w:val="000000"/>
          <w:sz w:val="20"/>
          <w:szCs w:val="20"/>
        </w:rPr>
      </w:pPr>
      <w:r>
        <w:rPr>
          <w:rFonts w:ascii="Tahoma" w:hAnsi="Tahoma" w:cs="Tahoma"/>
          <w:b/>
          <w:bCs/>
          <w:color w:val="000000"/>
          <w:sz w:val="20"/>
          <w:szCs w:val="20"/>
        </w:rPr>
        <w:t>FORMULARZ OFERTOWY</w:t>
      </w:r>
    </w:p>
    <w:tbl>
      <w:tblPr>
        <w:tblW w:w="9210" w:type="dxa"/>
        <w:tblInd w:w="40" w:type="dxa"/>
        <w:tblLayout w:type="fixed"/>
        <w:tblCellMar>
          <w:left w:w="40" w:type="dxa"/>
          <w:right w:w="40" w:type="dxa"/>
        </w:tblCellMar>
        <w:tblLook w:val="04A0" w:firstRow="1" w:lastRow="0" w:firstColumn="1" w:lastColumn="0" w:noHBand="0" w:noVBand="1"/>
      </w:tblPr>
      <w:tblGrid>
        <w:gridCol w:w="2550"/>
        <w:gridCol w:w="2976"/>
        <w:gridCol w:w="1134"/>
        <w:gridCol w:w="2550"/>
      </w:tblGrid>
      <w:tr w:rsidR="001938D8" w:rsidTr="00E301DF">
        <w:trPr>
          <w:trHeight w:hRule="exact" w:val="476"/>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1938D8" w:rsidRDefault="001938D8" w:rsidP="00E301DF">
            <w:pPr>
              <w:shd w:val="clear" w:color="auto" w:fill="FFFFFF"/>
              <w:spacing w:line="360" w:lineRule="auto"/>
              <w:ind w:right="734"/>
              <w:jc w:val="both"/>
              <w:rPr>
                <w:rFonts w:ascii="Tahoma" w:eastAsia="Calibri" w:hAnsi="Tahoma" w:cs="Tahoma"/>
                <w:color w:val="000000"/>
                <w:sz w:val="20"/>
                <w:szCs w:val="20"/>
                <w:u w:color="000000"/>
              </w:rPr>
            </w:pPr>
            <w:r>
              <w:rPr>
                <w:rFonts w:ascii="Tahoma" w:hAnsi="Tahoma" w:cs="Tahoma"/>
                <w:color w:val="000000"/>
                <w:sz w:val="20"/>
                <w:szCs w:val="20"/>
              </w:rPr>
              <w:t>Nazwa Wykonawcy</w:t>
            </w:r>
          </w:p>
          <w:p w:rsidR="001938D8" w:rsidRDefault="001938D8" w:rsidP="00E301DF">
            <w:pPr>
              <w:shd w:val="clear" w:color="auto" w:fill="FFFFFF"/>
              <w:spacing w:line="360" w:lineRule="auto"/>
              <w:ind w:right="734"/>
              <w:jc w:val="both"/>
              <w:rPr>
                <w:rFonts w:ascii="Tahoma" w:hAnsi="Tahoma" w:cs="Tahoma"/>
                <w:color w:val="000000"/>
                <w:sz w:val="20"/>
                <w:szCs w:val="20"/>
              </w:rPr>
            </w:pPr>
          </w:p>
          <w:p w:rsidR="001938D8" w:rsidRDefault="001938D8" w:rsidP="00E301DF">
            <w:pPr>
              <w:shd w:val="clear" w:color="auto" w:fill="FFFFFF"/>
              <w:spacing w:line="360" w:lineRule="auto"/>
              <w:ind w:right="734"/>
              <w:jc w:val="both"/>
              <w:rPr>
                <w:rFonts w:ascii="Tahoma" w:hAnsi="Tahoma" w:cs="Tahoma"/>
                <w:color w:val="000000"/>
                <w:sz w:val="20"/>
                <w:szCs w:val="20"/>
              </w:rPr>
            </w:pPr>
          </w:p>
          <w:p w:rsidR="001938D8" w:rsidRDefault="001938D8" w:rsidP="00E301DF">
            <w:pPr>
              <w:shd w:val="clear" w:color="auto" w:fill="FFFFFF"/>
              <w:spacing w:line="360" w:lineRule="auto"/>
              <w:ind w:right="734"/>
              <w:jc w:val="both"/>
              <w:rPr>
                <w:rFonts w:ascii="Tahoma" w:hAnsi="Tahoma" w:cs="Tahoma"/>
                <w:color w:val="000000"/>
                <w:sz w:val="20"/>
                <w:szCs w:val="20"/>
              </w:rPr>
            </w:pPr>
          </w:p>
          <w:p w:rsidR="001938D8" w:rsidRDefault="001938D8" w:rsidP="00E301DF">
            <w:pPr>
              <w:shd w:val="clear" w:color="auto" w:fill="FFFFFF"/>
              <w:spacing w:line="360" w:lineRule="auto"/>
              <w:ind w:right="734"/>
              <w:jc w:val="both"/>
              <w:rPr>
                <w:rFonts w:ascii="Tahoma" w:hAnsi="Tahoma" w:cs="Tahoma"/>
                <w:color w:val="000000"/>
                <w:sz w:val="20"/>
                <w:szCs w:val="20"/>
              </w:rPr>
            </w:pPr>
          </w:p>
          <w:p w:rsidR="001938D8" w:rsidRDefault="001938D8" w:rsidP="00E301DF">
            <w:pPr>
              <w:shd w:val="clear" w:color="auto" w:fill="FFFFFF"/>
              <w:spacing w:line="360" w:lineRule="auto"/>
              <w:ind w:right="734"/>
              <w:jc w:val="both"/>
              <w:rPr>
                <w:rFonts w:ascii="Tahoma" w:hAnsi="Tahoma" w:cs="Tahoma"/>
                <w:color w:val="000000"/>
                <w:sz w:val="20"/>
                <w:szCs w:val="20"/>
              </w:rPr>
            </w:pPr>
          </w:p>
          <w:p w:rsidR="001938D8" w:rsidRDefault="001938D8" w:rsidP="00E301DF">
            <w:pPr>
              <w:shd w:val="clear" w:color="auto" w:fill="FFFFFF"/>
              <w:spacing w:line="360" w:lineRule="auto"/>
              <w:ind w:right="734"/>
              <w:jc w:val="both"/>
              <w:rPr>
                <w:rFonts w:ascii="Tahoma" w:hAnsi="Tahoma" w:cs="Tahoma"/>
                <w:color w:val="000000"/>
                <w:sz w:val="20"/>
                <w:szCs w:val="20"/>
              </w:rPr>
            </w:pPr>
          </w:p>
          <w:p w:rsidR="001938D8" w:rsidRDefault="001938D8" w:rsidP="00E301DF">
            <w:pPr>
              <w:shd w:val="clear" w:color="auto" w:fill="FFFFFF"/>
              <w:spacing w:line="360" w:lineRule="auto"/>
              <w:ind w:right="734"/>
              <w:jc w:val="both"/>
              <w:rPr>
                <w:rFonts w:ascii="Tahoma" w:hAnsi="Tahoma" w:cs="Tahoma"/>
                <w:color w:val="000000"/>
                <w:sz w:val="20"/>
                <w:szCs w:val="20"/>
              </w:rPr>
            </w:pPr>
          </w:p>
          <w:p w:rsidR="001938D8" w:rsidRDefault="001938D8" w:rsidP="00E301DF">
            <w:pPr>
              <w:shd w:val="clear" w:color="auto" w:fill="FFFFFF"/>
              <w:spacing w:line="360" w:lineRule="auto"/>
              <w:ind w:right="734"/>
              <w:jc w:val="both"/>
              <w:rPr>
                <w:rFonts w:ascii="Tahoma" w:hAnsi="Tahoma" w:cs="Tahoma"/>
                <w:color w:val="000000"/>
                <w:sz w:val="20"/>
                <w:szCs w:val="20"/>
              </w:rPr>
            </w:pPr>
          </w:p>
          <w:p w:rsidR="001938D8" w:rsidRDefault="001938D8" w:rsidP="00E301DF">
            <w:pPr>
              <w:shd w:val="clear" w:color="auto" w:fill="FFFFFF"/>
              <w:spacing w:after="200" w:line="360" w:lineRule="auto"/>
              <w:ind w:right="734"/>
              <w:jc w:val="both"/>
              <w:rPr>
                <w:rFonts w:ascii="Tahoma" w:eastAsia="Calibri" w:hAnsi="Tahoma" w:cs="Tahoma"/>
                <w:sz w:val="20"/>
                <w:szCs w:val="20"/>
                <w:u w:color="000000"/>
                <w:lang w:eastAsia="en-US"/>
              </w:rPr>
            </w:pP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tcPr>
          <w:p w:rsidR="001938D8" w:rsidRDefault="001938D8" w:rsidP="00E301DF">
            <w:pPr>
              <w:shd w:val="clear" w:color="auto" w:fill="FFFFFF"/>
              <w:spacing w:line="360" w:lineRule="auto"/>
              <w:jc w:val="both"/>
              <w:rPr>
                <w:rFonts w:ascii="Tahoma" w:eastAsia="Calibri" w:hAnsi="Tahoma" w:cs="Tahoma"/>
                <w:sz w:val="20"/>
                <w:szCs w:val="20"/>
                <w:u w:color="000000"/>
              </w:rPr>
            </w:pPr>
          </w:p>
          <w:p w:rsidR="001938D8" w:rsidRDefault="001938D8" w:rsidP="00E301DF">
            <w:pPr>
              <w:shd w:val="clear" w:color="auto" w:fill="FFFFFF"/>
              <w:spacing w:line="360" w:lineRule="auto"/>
              <w:jc w:val="both"/>
              <w:rPr>
                <w:rFonts w:ascii="Tahoma" w:hAnsi="Tahoma" w:cs="Tahoma"/>
                <w:sz w:val="20"/>
                <w:szCs w:val="20"/>
              </w:rPr>
            </w:pPr>
          </w:p>
          <w:p w:rsidR="001938D8" w:rsidRDefault="001938D8" w:rsidP="00E301DF">
            <w:pPr>
              <w:shd w:val="clear" w:color="auto" w:fill="FFFFFF"/>
              <w:spacing w:line="360" w:lineRule="auto"/>
              <w:jc w:val="both"/>
              <w:rPr>
                <w:rFonts w:ascii="Tahoma" w:hAnsi="Tahoma" w:cs="Tahoma"/>
                <w:sz w:val="20"/>
                <w:szCs w:val="20"/>
              </w:rPr>
            </w:pPr>
          </w:p>
          <w:p w:rsidR="001938D8" w:rsidRDefault="001938D8" w:rsidP="00E301DF">
            <w:pPr>
              <w:shd w:val="clear" w:color="auto" w:fill="FFFFFF"/>
              <w:spacing w:line="360" w:lineRule="auto"/>
              <w:jc w:val="both"/>
              <w:rPr>
                <w:rFonts w:ascii="Tahoma" w:hAnsi="Tahoma" w:cs="Tahoma"/>
                <w:sz w:val="20"/>
                <w:szCs w:val="20"/>
              </w:rPr>
            </w:pPr>
          </w:p>
          <w:p w:rsidR="001938D8" w:rsidRDefault="001938D8" w:rsidP="00E301DF">
            <w:pPr>
              <w:shd w:val="clear" w:color="auto" w:fill="FFFFFF"/>
              <w:spacing w:after="200" w:line="360" w:lineRule="auto"/>
              <w:jc w:val="both"/>
              <w:rPr>
                <w:rFonts w:ascii="Tahoma" w:eastAsia="Calibri" w:hAnsi="Tahoma" w:cs="Tahoma"/>
                <w:sz w:val="20"/>
                <w:szCs w:val="20"/>
                <w:u w:color="000000"/>
                <w:lang w:eastAsia="en-US"/>
              </w:rPr>
            </w:pPr>
          </w:p>
        </w:tc>
      </w:tr>
      <w:tr w:rsidR="001938D8" w:rsidTr="00E301DF">
        <w:trPr>
          <w:trHeight w:hRule="exact" w:val="425"/>
        </w:trPr>
        <w:tc>
          <w:tcPr>
            <w:tcW w:w="2552" w:type="dxa"/>
            <w:tcBorders>
              <w:top w:val="single" w:sz="4" w:space="0" w:color="auto"/>
              <w:left w:val="single" w:sz="4" w:space="0" w:color="auto"/>
              <w:bottom w:val="single" w:sz="4" w:space="0" w:color="auto"/>
              <w:right w:val="single" w:sz="4" w:space="0" w:color="auto"/>
            </w:tcBorders>
            <w:shd w:val="clear" w:color="auto" w:fill="FFFFFF"/>
            <w:hideMark/>
          </w:tcPr>
          <w:p w:rsidR="001938D8" w:rsidRDefault="001938D8" w:rsidP="00E301DF">
            <w:pPr>
              <w:shd w:val="clear" w:color="auto" w:fill="FFFFFF"/>
              <w:spacing w:after="200" w:line="360" w:lineRule="auto"/>
              <w:ind w:right="226"/>
              <w:jc w:val="both"/>
              <w:rPr>
                <w:rFonts w:ascii="Tahoma" w:eastAsia="Calibri" w:hAnsi="Tahoma" w:cs="Tahoma"/>
                <w:color w:val="000000"/>
                <w:sz w:val="20"/>
                <w:szCs w:val="20"/>
                <w:u w:color="000000"/>
                <w:lang w:eastAsia="en-US"/>
              </w:rPr>
            </w:pPr>
            <w:r>
              <w:rPr>
                <w:rFonts w:ascii="Tahoma" w:hAnsi="Tahoma" w:cs="Tahoma"/>
                <w:color w:val="000000"/>
                <w:spacing w:val="-2"/>
                <w:sz w:val="20"/>
                <w:szCs w:val="20"/>
              </w:rPr>
              <w:t xml:space="preserve">Adres (siedziba) </w:t>
            </w:r>
            <w:r>
              <w:rPr>
                <w:rFonts w:ascii="Tahoma" w:hAnsi="Tahoma" w:cs="Tahoma"/>
                <w:color w:val="000000"/>
                <w:sz w:val="20"/>
                <w:szCs w:val="20"/>
              </w:rPr>
              <w:t>Wykonawcy</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tcPr>
          <w:p w:rsidR="001938D8" w:rsidRDefault="001938D8" w:rsidP="00E301DF">
            <w:pPr>
              <w:shd w:val="clear" w:color="auto" w:fill="FFFFFF"/>
              <w:spacing w:after="200" w:line="360" w:lineRule="auto"/>
              <w:jc w:val="both"/>
              <w:rPr>
                <w:rFonts w:ascii="Tahoma" w:eastAsia="Calibri" w:hAnsi="Tahoma" w:cs="Tahoma"/>
                <w:sz w:val="20"/>
                <w:szCs w:val="20"/>
                <w:u w:color="000000"/>
                <w:lang w:eastAsia="en-US"/>
              </w:rPr>
            </w:pPr>
          </w:p>
        </w:tc>
      </w:tr>
      <w:tr w:rsidR="001938D8" w:rsidTr="00E301DF">
        <w:trPr>
          <w:trHeight w:hRule="exact" w:val="721"/>
        </w:trPr>
        <w:tc>
          <w:tcPr>
            <w:tcW w:w="2552" w:type="dxa"/>
            <w:tcBorders>
              <w:top w:val="single" w:sz="4" w:space="0" w:color="auto"/>
              <w:left w:val="single" w:sz="4" w:space="0" w:color="auto"/>
              <w:bottom w:val="single" w:sz="4" w:space="0" w:color="auto"/>
              <w:right w:val="single" w:sz="4" w:space="0" w:color="auto"/>
            </w:tcBorders>
            <w:shd w:val="clear" w:color="auto" w:fill="FFFFFF"/>
            <w:hideMark/>
          </w:tcPr>
          <w:p w:rsidR="001938D8" w:rsidRDefault="001938D8" w:rsidP="00E301DF">
            <w:pPr>
              <w:shd w:val="clear" w:color="auto" w:fill="FFFFFF"/>
              <w:spacing w:after="200" w:line="360" w:lineRule="auto"/>
              <w:jc w:val="both"/>
              <w:rPr>
                <w:rFonts w:ascii="Tahoma" w:eastAsia="Calibri" w:hAnsi="Tahoma" w:cs="Tahoma"/>
                <w:sz w:val="20"/>
                <w:szCs w:val="20"/>
                <w:u w:color="000000"/>
                <w:lang w:eastAsia="en-US"/>
              </w:rPr>
            </w:pPr>
            <w:r>
              <w:rPr>
                <w:rFonts w:ascii="Tahoma" w:hAnsi="Tahoma" w:cs="Tahoma"/>
                <w:color w:val="000000"/>
                <w:sz w:val="20"/>
                <w:szCs w:val="20"/>
              </w:rPr>
              <w:t>Województwo, powiat</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1938D8" w:rsidRDefault="001938D8" w:rsidP="00E301DF">
            <w:pPr>
              <w:shd w:val="clear" w:color="auto" w:fill="FFFFFF"/>
              <w:spacing w:after="200" w:line="360" w:lineRule="auto"/>
              <w:jc w:val="both"/>
              <w:rPr>
                <w:rFonts w:ascii="Tahoma" w:eastAsia="Calibri" w:hAnsi="Tahoma" w:cs="Tahoma"/>
                <w:sz w:val="20"/>
                <w:szCs w:val="20"/>
                <w:u w:color="00000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938D8" w:rsidRDefault="001938D8" w:rsidP="00E301DF">
            <w:pPr>
              <w:shd w:val="clear" w:color="auto" w:fill="FFFFFF"/>
              <w:spacing w:after="200" w:line="360" w:lineRule="auto"/>
              <w:jc w:val="both"/>
              <w:rPr>
                <w:rFonts w:ascii="Tahoma" w:eastAsia="Calibri" w:hAnsi="Tahoma" w:cs="Tahoma"/>
                <w:sz w:val="20"/>
                <w:szCs w:val="20"/>
                <w:u w:color="000000"/>
                <w:lang w:eastAsia="en-US"/>
              </w:rPr>
            </w:pPr>
            <w:r>
              <w:rPr>
                <w:rFonts w:ascii="Tahoma" w:hAnsi="Tahoma" w:cs="Tahoma"/>
                <w:color w:val="000000"/>
                <w:sz w:val="20"/>
                <w:szCs w:val="20"/>
              </w:rPr>
              <w:t>KRS (jeżeli dotyczy)</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1938D8" w:rsidRDefault="001938D8" w:rsidP="00E301DF">
            <w:pPr>
              <w:shd w:val="clear" w:color="auto" w:fill="FFFFFF"/>
              <w:spacing w:after="200" w:line="360" w:lineRule="auto"/>
              <w:jc w:val="both"/>
              <w:rPr>
                <w:rFonts w:ascii="Tahoma" w:eastAsia="Calibri" w:hAnsi="Tahoma" w:cs="Tahoma"/>
                <w:sz w:val="20"/>
                <w:szCs w:val="20"/>
                <w:u w:color="000000"/>
                <w:lang w:eastAsia="en-US"/>
              </w:rPr>
            </w:pPr>
          </w:p>
        </w:tc>
      </w:tr>
      <w:tr w:rsidR="001938D8" w:rsidTr="00E301DF">
        <w:trPr>
          <w:trHeight w:hRule="exact" w:val="522"/>
        </w:trPr>
        <w:tc>
          <w:tcPr>
            <w:tcW w:w="2552" w:type="dxa"/>
            <w:tcBorders>
              <w:top w:val="single" w:sz="4" w:space="0" w:color="auto"/>
              <w:left w:val="single" w:sz="4" w:space="0" w:color="auto"/>
              <w:bottom w:val="single" w:sz="4" w:space="0" w:color="auto"/>
              <w:right w:val="single" w:sz="4" w:space="0" w:color="auto"/>
            </w:tcBorders>
            <w:shd w:val="clear" w:color="auto" w:fill="FFFFFF"/>
            <w:hideMark/>
          </w:tcPr>
          <w:p w:rsidR="001938D8" w:rsidRDefault="001938D8" w:rsidP="00E301DF">
            <w:pPr>
              <w:shd w:val="clear" w:color="auto" w:fill="FFFFFF"/>
              <w:spacing w:after="200" w:line="360" w:lineRule="auto"/>
              <w:jc w:val="both"/>
              <w:rPr>
                <w:rFonts w:ascii="Tahoma" w:eastAsia="Calibri" w:hAnsi="Tahoma" w:cs="Tahoma"/>
                <w:sz w:val="20"/>
                <w:szCs w:val="20"/>
                <w:u w:color="000000"/>
                <w:lang w:eastAsia="en-US"/>
              </w:rPr>
            </w:pPr>
            <w:r>
              <w:rPr>
                <w:rFonts w:ascii="Tahoma" w:hAnsi="Tahoma" w:cs="Tahoma"/>
                <w:color w:val="000000"/>
                <w:sz w:val="20"/>
                <w:szCs w:val="20"/>
              </w:rPr>
              <w:t>NIP</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1938D8" w:rsidRDefault="001938D8" w:rsidP="00E301DF">
            <w:pPr>
              <w:shd w:val="clear" w:color="auto" w:fill="FFFFFF"/>
              <w:spacing w:after="200" w:line="360" w:lineRule="auto"/>
              <w:jc w:val="both"/>
              <w:rPr>
                <w:rFonts w:ascii="Tahoma" w:eastAsia="Calibri" w:hAnsi="Tahoma" w:cs="Tahoma"/>
                <w:sz w:val="20"/>
                <w:szCs w:val="20"/>
                <w:u w:color="00000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938D8" w:rsidRDefault="001938D8" w:rsidP="00E301DF">
            <w:pPr>
              <w:shd w:val="clear" w:color="auto" w:fill="FFFFFF"/>
              <w:spacing w:after="200" w:line="360" w:lineRule="auto"/>
              <w:jc w:val="both"/>
              <w:rPr>
                <w:rFonts w:ascii="Tahoma" w:eastAsia="Calibri" w:hAnsi="Tahoma" w:cs="Tahoma"/>
                <w:sz w:val="20"/>
                <w:szCs w:val="20"/>
                <w:u w:color="000000"/>
                <w:lang w:eastAsia="en-US"/>
              </w:rPr>
            </w:pPr>
            <w:r>
              <w:rPr>
                <w:rFonts w:ascii="Tahoma" w:hAnsi="Tahoma" w:cs="Tahoma"/>
                <w:color w:val="000000"/>
                <w:sz w:val="20"/>
                <w:szCs w:val="20"/>
              </w:rPr>
              <w:t>REGON</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1938D8" w:rsidRDefault="001938D8" w:rsidP="00E301DF">
            <w:pPr>
              <w:shd w:val="clear" w:color="auto" w:fill="FFFFFF"/>
              <w:spacing w:after="200" w:line="360" w:lineRule="auto"/>
              <w:jc w:val="both"/>
              <w:rPr>
                <w:rFonts w:ascii="Tahoma" w:eastAsia="Calibri" w:hAnsi="Tahoma" w:cs="Tahoma"/>
                <w:sz w:val="20"/>
                <w:szCs w:val="20"/>
                <w:u w:color="000000"/>
                <w:lang w:eastAsia="en-US"/>
              </w:rPr>
            </w:pPr>
          </w:p>
        </w:tc>
      </w:tr>
      <w:tr w:rsidR="001938D8" w:rsidTr="00E301DF">
        <w:trPr>
          <w:trHeight w:hRule="exact" w:val="507"/>
        </w:trPr>
        <w:tc>
          <w:tcPr>
            <w:tcW w:w="2552" w:type="dxa"/>
            <w:tcBorders>
              <w:top w:val="single" w:sz="4" w:space="0" w:color="auto"/>
              <w:left w:val="single" w:sz="4" w:space="0" w:color="auto"/>
              <w:bottom w:val="single" w:sz="4" w:space="0" w:color="auto"/>
              <w:right w:val="single" w:sz="4" w:space="0" w:color="auto"/>
            </w:tcBorders>
            <w:shd w:val="clear" w:color="auto" w:fill="FFFFFF"/>
            <w:hideMark/>
          </w:tcPr>
          <w:p w:rsidR="001938D8" w:rsidRDefault="001938D8" w:rsidP="00E301DF">
            <w:pPr>
              <w:shd w:val="clear" w:color="auto" w:fill="FFFFFF"/>
              <w:spacing w:after="200" w:line="360" w:lineRule="auto"/>
              <w:jc w:val="both"/>
              <w:rPr>
                <w:rFonts w:ascii="Tahoma" w:eastAsia="Calibri" w:hAnsi="Tahoma" w:cs="Tahoma"/>
                <w:sz w:val="20"/>
                <w:szCs w:val="20"/>
                <w:u w:color="000000"/>
                <w:lang w:eastAsia="en-US"/>
              </w:rPr>
            </w:pPr>
            <w:r>
              <w:rPr>
                <w:rFonts w:ascii="Tahoma" w:hAnsi="Tahoma" w:cs="Tahoma"/>
                <w:color w:val="000000"/>
                <w:sz w:val="20"/>
                <w:szCs w:val="20"/>
              </w:rPr>
              <w:t>Telefon</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1938D8" w:rsidRDefault="001938D8" w:rsidP="00E301DF">
            <w:pPr>
              <w:shd w:val="clear" w:color="auto" w:fill="FFFFFF"/>
              <w:spacing w:after="200" w:line="360" w:lineRule="auto"/>
              <w:jc w:val="both"/>
              <w:rPr>
                <w:rFonts w:ascii="Tahoma" w:eastAsia="Calibri" w:hAnsi="Tahoma" w:cs="Tahoma"/>
                <w:sz w:val="20"/>
                <w:szCs w:val="20"/>
                <w:u w:color="00000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938D8" w:rsidRDefault="001938D8" w:rsidP="00E301DF">
            <w:pPr>
              <w:shd w:val="clear" w:color="auto" w:fill="FFFFFF"/>
              <w:spacing w:after="200" w:line="360" w:lineRule="auto"/>
              <w:jc w:val="both"/>
              <w:rPr>
                <w:rFonts w:ascii="Tahoma" w:eastAsia="Calibri" w:hAnsi="Tahoma" w:cs="Tahoma"/>
                <w:sz w:val="20"/>
                <w:szCs w:val="20"/>
                <w:u w:color="000000"/>
                <w:lang w:eastAsia="en-US"/>
              </w:rPr>
            </w:pPr>
            <w:r>
              <w:rPr>
                <w:rFonts w:ascii="Tahoma" w:hAnsi="Tahoma" w:cs="Tahoma"/>
                <w:color w:val="000000"/>
                <w:sz w:val="20"/>
                <w:szCs w:val="20"/>
              </w:rPr>
              <w:t>www</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1938D8" w:rsidRDefault="001938D8" w:rsidP="00E301DF">
            <w:pPr>
              <w:shd w:val="clear" w:color="auto" w:fill="FFFFFF"/>
              <w:spacing w:after="200" w:line="360" w:lineRule="auto"/>
              <w:jc w:val="both"/>
              <w:rPr>
                <w:rFonts w:ascii="Tahoma" w:eastAsia="Calibri" w:hAnsi="Tahoma" w:cs="Tahoma"/>
                <w:sz w:val="20"/>
                <w:szCs w:val="20"/>
                <w:u w:color="000000"/>
                <w:lang w:eastAsia="en-US"/>
              </w:rPr>
            </w:pPr>
          </w:p>
        </w:tc>
      </w:tr>
      <w:tr w:rsidR="001938D8" w:rsidTr="00E301DF">
        <w:trPr>
          <w:trHeight w:hRule="exact" w:val="959"/>
        </w:trPr>
        <w:tc>
          <w:tcPr>
            <w:tcW w:w="2552" w:type="dxa"/>
            <w:tcBorders>
              <w:top w:val="single" w:sz="4" w:space="0" w:color="auto"/>
              <w:left w:val="single" w:sz="4" w:space="0" w:color="auto"/>
              <w:bottom w:val="single" w:sz="4" w:space="0" w:color="auto"/>
              <w:right w:val="single" w:sz="4" w:space="0" w:color="auto"/>
            </w:tcBorders>
            <w:shd w:val="clear" w:color="auto" w:fill="FFFFFF"/>
            <w:hideMark/>
          </w:tcPr>
          <w:p w:rsidR="001938D8" w:rsidRDefault="001938D8" w:rsidP="00E301DF">
            <w:pPr>
              <w:shd w:val="clear" w:color="auto" w:fill="FFFFFF"/>
              <w:spacing w:after="200" w:line="360" w:lineRule="auto"/>
              <w:jc w:val="both"/>
              <w:rPr>
                <w:rFonts w:ascii="Tahoma" w:eastAsia="Calibri" w:hAnsi="Tahoma" w:cs="Tahoma"/>
                <w:sz w:val="20"/>
                <w:szCs w:val="20"/>
                <w:u w:color="000000"/>
                <w:lang w:eastAsia="en-US"/>
              </w:rPr>
            </w:pPr>
            <w:r>
              <w:rPr>
                <w:rFonts w:ascii="Tahoma" w:hAnsi="Tahoma" w:cs="Tahoma"/>
                <w:color w:val="000000"/>
                <w:spacing w:val="-2"/>
                <w:sz w:val="20"/>
                <w:szCs w:val="20"/>
              </w:rPr>
              <w:t>Osoba do kontaktu</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938D8" w:rsidRDefault="001938D8" w:rsidP="00E301DF">
            <w:pPr>
              <w:shd w:val="clear" w:color="auto" w:fill="FFFFFF"/>
              <w:spacing w:line="360" w:lineRule="auto"/>
              <w:jc w:val="both"/>
              <w:rPr>
                <w:rFonts w:ascii="Tahoma" w:eastAsia="Calibri" w:hAnsi="Tahoma" w:cs="Tahoma"/>
                <w:sz w:val="20"/>
                <w:szCs w:val="20"/>
                <w:u w:color="000000"/>
              </w:rPr>
            </w:pPr>
            <w:r>
              <w:rPr>
                <w:rFonts w:ascii="Tahoma" w:hAnsi="Tahoma" w:cs="Tahoma"/>
                <w:color w:val="000000"/>
                <w:sz w:val="20"/>
                <w:szCs w:val="20"/>
              </w:rPr>
              <w:t>Imię i nazwisko:</w:t>
            </w:r>
          </w:p>
          <w:p w:rsidR="001938D8" w:rsidRDefault="001938D8" w:rsidP="00E301DF">
            <w:pPr>
              <w:shd w:val="clear" w:color="auto" w:fill="FFFFFF"/>
              <w:spacing w:after="200" w:line="360" w:lineRule="auto"/>
              <w:jc w:val="both"/>
              <w:rPr>
                <w:rFonts w:ascii="Tahoma" w:eastAsia="Calibri" w:hAnsi="Tahoma" w:cs="Tahoma"/>
                <w:sz w:val="20"/>
                <w:szCs w:val="20"/>
                <w:u w:color="000000"/>
                <w:lang w:eastAsia="en-US"/>
              </w:rPr>
            </w:pPr>
            <w:r>
              <w:rPr>
                <w:rFonts w:ascii="Tahoma" w:hAnsi="Tahoma" w:cs="Tahoma"/>
                <w:color w:val="000000"/>
                <w:spacing w:val="-1"/>
                <w:sz w:val="20"/>
                <w:szCs w:val="20"/>
              </w:rPr>
              <w:t xml:space="preserve">skrzynka </w:t>
            </w:r>
            <w:proofErr w:type="spellStart"/>
            <w:r>
              <w:rPr>
                <w:rFonts w:ascii="Tahoma" w:hAnsi="Tahoma" w:cs="Tahoma"/>
                <w:color w:val="000000"/>
                <w:spacing w:val="-1"/>
                <w:sz w:val="20"/>
                <w:szCs w:val="20"/>
              </w:rPr>
              <w:t>ePUAP</w:t>
            </w:r>
            <w:proofErr w:type="spellEnd"/>
            <w:r>
              <w:rPr>
                <w:rFonts w:ascii="Tahoma" w:hAnsi="Tahoma" w:cs="Tahoma"/>
                <w:color w:val="000000"/>
                <w:spacing w:val="-1"/>
                <w:sz w:val="20"/>
                <w:szCs w:val="20"/>
              </w:rPr>
              <w:t>:                                         e-mail:</w:t>
            </w:r>
          </w:p>
        </w:tc>
      </w:tr>
      <w:tr w:rsidR="001938D8" w:rsidTr="00E301DF">
        <w:trPr>
          <w:trHeight w:hRule="exact" w:val="2452"/>
        </w:trPr>
        <w:tc>
          <w:tcPr>
            <w:tcW w:w="2552" w:type="dxa"/>
            <w:tcBorders>
              <w:top w:val="single" w:sz="4" w:space="0" w:color="auto"/>
              <w:left w:val="single" w:sz="4" w:space="0" w:color="auto"/>
              <w:bottom w:val="single" w:sz="4" w:space="0" w:color="auto"/>
              <w:right w:val="single" w:sz="4" w:space="0" w:color="auto"/>
            </w:tcBorders>
            <w:shd w:val="clear" w:color="auto" w:fill="FFFFFF"/>
            <w:hideMark/>
          </w:tcPr>
          <w:p w:rsidR="001938D8" w:rsidRDefault="001938D8" w:rsidP="00E301DF">
            <w:pPr>
              <w:shd w:val="clear" w:color="auto" w:fill="FFFFFF"/>
              <w:spacing w:after="200" w:line="360" w:lineRule="auto"/>
              <w:jc w:val="both"/>
              <w:rPr>
                <w:rFonts w:ascii="Tahoma" w:eastAsia="Calibri" w:hAnsi="Tahoma" w:cs="Tahoma"/>
                <w:color w:val="000000"/>
                <w:spacing w:val="-2"/>
                <w:sz w:val="20"/>
                <w:szCs w:val="20"/>
                <w:u w:color="000000"/>
                <w:lang w:eastAsia="en-US"/>
              </w:rPr>
            </w:pPr>
            <w:r>
              <w:rPr>
                <w:rFonts w:ascii="Tahoma" w:hAnsi="Tahoma" w:cs="Tahoma"/>
                <w:color w:val="000000"/>
                <w:spacing w:val="-2"/>
                <w:sz w:val="20"/>
                <w:szCs w:val="20"/>
              </w:rPr>
              <w:t xml:space="preserve">Czy wykonawca jest mikroprzedsiębiorstwem, małym przedsiębiorstwem czy średnim przedsiębiorstwem ? </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tcPr>
          <w:p w:rsidR="001938D8" w:rsidRDefault="001938D8" w:rsidP="00E301DF">
            <w:pPr>
              <w:pStyle w:val="Default"/>
              <w:spacing w:line="360" w:lineRule="auto"/>
              <w:jc w:val="both"/>
              <w:rPr>
                <w:rFonts w:ascii="Tahoma" w:hAnsi="Tahoma" w:cs="Tahoma"/>
                <w:sz w:val="20"/>
                <w:szCs w:val="20"/>
                <w:lang w:eastAsia="en-US"/>
              </w:rPr>
            </w:pPr>
            <w:r>
              <w:rPr>
                <w:rFonts w:ascii="Tahoma" w:hAnsi="Tahoma" w:cs="Tahoma"/>
                <w:sz w:val="20"/>
                <w:szCs w:val="20"/>
                <w:lang w:eastAsia="en-US"/>
              </w:rPr>
              <w:t xml:space="preserve">[] Wykonawca jest mikroprzedsiębiorstwem </w:t>
            </w:r>
          </w:p>
          <w:p w:rsidR="001938D8" w:rsidRDefault="001938D8" w:rsidP="00E301DF">
            <w:pPr>
              <w:pStyle w:val="Default"/>
              <w:spacing w:line="360" w:lineRule="auto"/>
              <w:jc w:val="both"/>
              <w:rPr>
                <w:rFonts w:ascii="Tahoma" w:hAnsi="Tahoma" w:cs="Tahoma"/>
                <w:sz w:val="20"/>
                <w:szCs w:val="20"/>
                <w:lang w:eastAsia="en-US"/>
              </w:rPr>
            </w:pPr>
          </w:p>
          <w:p w:rsidR="001938D8" w:rsidRDefault="001938D8" w:rsidP="00E301DF">
            <w:pPr>
              <w:pStyle w:val="Default"/>
              <w:spacing w:line="360" w:lineRule="auto"/>
              <w:jc w:val="both"/>
              <w:rPr>
                <w:rFonts w:ascii="Tahoma" w:hAnsi="Tahoma" w:cs="Tahoma"/>
                <w:sz w:val="20"/>
                <w:szCs w:val="20"/>
                <w:lang w:eastAsia="en-US"/>
              </w:rPr>
            </w:pPr>
            <w:r>
              <w:rPr>
                <w:rFonts w:ascii="Tahoma" w:hAnsi="Tahoma" w:cs="Tahoma"/>
                <w:sz w:val="20"/>
                <w:szCs w:val="20"/>
                <w:lang w:eastAsia="en-US"/>
              </w:rPr>
              <w:t xml:space="preserve">[] Wykonawca jest małym przedsiębiorstwem </w:t>
            </w:r>
          </w:p>
          <w:p w:rsidR="001938D8" w:rsidRDefault="001938D8" w:rsidP="00E301DF">
            <w:pPr>
              <w:pStyle w:val="Default"/>
              <w:spacing w:line="360" w:lineRule="auto"/>
              <w:jc w:val="both"/>
              <w:rPr>
                <w:rFonts w:ascii="Tahoma" w:hAnsi="Tahoma" w:cs="Tahoma"/>
                <w:sz w:val="20"/>
                <w:szCs w:val="20"/>
                <w:lang w:eastAsia="en-US"/>
              </w:rPr>
            </w:pPr>
          </w:p>
          <w:p w:rsidR="001938D8" w:rsidRDefault="001938D8" w:rsidP="00E301DF">
            <w:pPr>
              <w:pStyle w:val="Default"/>
              <w:spacing w:line="360" w:lineRule="auto"/>
              <w:jc w:val="both"/>
              <w:rPr>
                <w:rFonts w:ascii="Tahoma" w:hAnsi="Tahoma" w:cs="Tahoma"/>
                <w:sz w:val="20"/>
                <w:szCs w:val="20"/>
                <w:lang w:eastAsia="en-US"/>
              </w:rPr>
            </w:pPr>
            <w:r>
              <w:rPr>
                <w:rFonts w:ascii="Tahoma" w:hAnsi="Tahoma" w:cs="Tahoma"/>
                <w:sz w:val="20"/>
                <w:szCs w:val="20"/>
                <w:lang w:eastAsia="en-US"/>
              </w:rPr>
              <w:t xml:space="preserve">[] Wykonawca jest średnim przedsiębiorstwem </w:t>
            </w:r>
          </w:p>
          <w:p w:rsidR="001938D8" w:rsidRDefault="001938D8" w:rsidP="00E301DF">
            <w:pPr>
              <w:pStyle w:val="Default"/>
              <w:spacing w:line="360" w:lineRule="auto"/>
              <w:jc w:val="both"/>
              <w:rPr>
                <w:rFonts w:ascii="Tahoma" w:hAnsi="Tahoma" w:cs="Tahoma"/>
                <w:sz w:val="20"/>
                <w:szCs w:val="20"/>
                <w:lang w:eastAsia="en-US"/>
              </w:rPr>
            </w:pPr>
          </w:p>
          <w:p w:rsidR="001938D8" w:rsidRDefault="001938D8" w:rsidP="00E301DF">
            <w:pPr>
              <w:pStyle w:val="Default"/>
              <w:spacing w:line="360" w:lineRule="auto"/>
              <w:jc w:val="both"/>
              <w:rPr>
                <w:rFonts w:ascii="Tahoma" w:hAnsi="Tahoma" w:cs="Tahoma"/>
                <w:sz w:val="20"/>
                <w:szCs w:val="20"/>
                <w:lang w:eastAsia="en-US"/>
              </w:rPr>
            </w:pPr>
            <w:r>
              <w:rPr>
                <w:rFonts w:ascii="Tahoma" w:hAnsi="Tahoma" w:cs="Tahoma"/>
                <w:sz w:val="20"/>
                <w:szCs w:val="20"/>
                <w:lang w:eastAsia="en-US"/>
              </w:rPr>
              <w:t xml:space="preserve">[] Wykonawca prowadzi jednoosobową działalność gospodarczą </w:t>
            </w:r>
          </w:p>
          <w:p w:rsidR="001938D8" w:rsidRDefault="001938D8" w:rsidP="00E301DF">
            <w:pPr>
              <w:pStyle w:val="Default"/>
              <w:spacing w:line="360" w:lineRule="auto"/>
              <w:jc w:val="both"/>
              <w:rPr>
                <w:rFonts w:ascii="Tahoma" w:hAnsi="Tahoma" w:cs="Tahoma"/>
                <w:sz w:val="20"/>
                <w:szCs w:val="20"/>
                <w:lang w:eastAsia="en-US"/>
              </w:rPr>
            </w:pPr>
          </w:p>
          <w:p w:rsidR="001938D8" w:rsidRDefault="001938D8" w:rsidP="00E301DF">
            <w:pPr>
              <w:pStyle w:val="Default"/>
              <w:spacing w:line="360" w:lineRule="auto"/>
              <w:jc w:val="both"/>
              <w:rPr>
                <w:rFonts w:ascii="Tahoma" w:hAnsi="Tahoma" w:cs="Tahoma"/>
                <w:sz w:val="20"/>
                <w:szCs w:val="20"/>
                <w:lang w:eastAsia="en-US"/>
              </w:rPr>
            </w:pPr>
            <w:r>
              <w:rPr>
                <w:rFonts w:ascii="Tahoma" w:hAnsi="Tahoma" w:cs="Tahoma"/>
                <w:sz w:val="20"/>
                <w:szCs w:val="20"/>
                <w:lang w:eastAsia="en-US"/>
              </w:rPr>
              <w:t xml:space="preserve">[] Wykonawca jest osobą fizyczną nieprowadzącą działalności gospodarczej </w:t>
            </w:r>
          </w:p>
          <w:p w:rsidR="001938D8" w:rsidRDefault="001938D8" w:rsidP="00E301DF">
            <w:pPr>
              <w:pStyle w:val="Default"/>
              <w:spacing w:line="360" w:lineRule="auto"/>
              <w:jc w:val="both"/>
              <w:rPr>
                <w:rFonts w:ascii="Tahoma" w:hAnsi="Tahoma" w:cs="Tahoma"/>
                <w:sz w:val="20"/>
                <w:szCs w:val="20"/>
                <w:lang w:eastAsia="en-US"/>
              </w:rPr>
            </w:pPr>
          </w:p>
          <w:p w:rsidR="001938D8" w:rsidRDefault="001938D8" w:rsidP="00E301DF">
            <w:pPr>
              <w:pStyle w:val="Default"/>
              <w:spacing w:line="360" w:lineRule="auto"/>
              <w:jc w:val="both"/>
              <w:rPr>
                <w:rFonts w:ascii="Tahoma" w:hAnsi="Tahoma" w:cs="Tahoma"/>
                <w:sz w:val="20"/>
                <w:szCs w:val="20"/>
                <w:lang w:eastAsia="en-US"/>
              </w:rPr>
            </w:pPr>
            <w:r>
              <w:rPr>
                <w:rFonts w:ascii="Tahoma" w:hAnsi="Tahoma" w:cs="Tahoma"/>
                <w:sz w:val="20"/>
                <w:szCs w:val="20"/>
                <w:lang w:eastAsia="en-US"/>
              </w:rPr>
              <w:t xml:space="preserve">[] Inny rodzaj </w:t>
            </w:r>
          </w:p>
          <w:p w:rsidR="001938D8" w:rsidRDefault="001938D8" w:rsidP="00E301DF">
            <w:pPr>
              <w:shd w:val="clear" w:color="auto" w:fill="FFFFFF"/>
              <w:spacing w:after="200" w:line="360" w:lineRule="auto"/>
              <w:jc w:val="both"/>
              <w:rPr>
                <w:rFonts w:ascii="Tahoma" w:eastAsia="Calibri" w:hAnsi="Tahoma" w:cs="Tahoma"/>
                <w:color w:val="000000"/>
                <w:sz w:val="20"/>
                <w:szCs w:val="20"/>
                <w:u w:color="000000"/>
                <w:lang w:eastAsia="en-US"/>
              </w:rPr>
            </w:pPr>
            <w:r>
              <w:rPr>
                <w:rFonts w:ascii="Tahoma" w:hAnsi="Tahoma" w:cs="Tahoma"/>
                <w:sz w:val="20"/>
                <w:szCs w:val="20"/>
              </w:rPr>
              <w:t xml:space="preserve">(właściwą odpowiedź zaznaczyć) </w:t>
            </w:r>
          </w:p>
        </w:tc>
      </w:tr>
    </w:tbl>
    <w:p w:rsidR="001938D8" w:rsidRDefault="001938D8" w:rsidP="001938D8">
      <w:pPr>
        <w:shd w:val="clear" w:color="auto" w:fill="FFFFFF"/>
        <w:spacing w:line="360" w:lineRule="auto"/>
        <w:ind w:right="322"/>
        <w:jc w:val="both"/>
        <w:rPr>
          <w:rFonts w:ascii="Tahoma" w:eastAsia="Calibri" w:hAnsi="Tahoma" w:cs="Tahoma"/>
          <w:b/>
          <w:color w:val="000000"/>
          <w:sz w:val="20"/>
          <w:szCs w:val="20"/>
          <w:u w:color="000000"/>
          <w:lang w:eastAsia="en-US"/>
        </w:rPr>
      </w:pPr>
    </w:p>
    <w:p w:rsidR="001938D8" w:rsidRDefault="001938D8" w:rsidP="001938D8">
      <w:pPr>
        <w:shd w:val="clear" w:color="auto" w:fill="FFFFFF"/>
        <w:spacing w:line="360" w:lineRule="auto"/>
        <w:ind w:right="323"/>
        <w:jc w:val="both"/>
        <w:rPr>
          <w:rFonts w:ascii="Tahoma" w:hAnsi="Tahoma" w:cs="Tahoma"/>
          <w:b/>
          <w:i/>
          <w:color w:val="000000"/>
          <w:sz w:val="20"/>
          <w:szCs w:val="20"/>
        </w:rPr>
      </w:pPr>
      <w:r>
        <w:rPr>
          <w:rFonts w:ascii="Tahoma" w:hAnsi="Tahoma" w:cs="Tahoma"/>
          <w:b/>
          <w:color w:val="000000"/>
          <w:sz w:val="20"/>
          <w:szCs w:val="20"/>
        </w:rPr>
        <w:t xml:space="preserve">dotyczy: </w:t>
      </w:r>
      <w:r>
        <w:rPr>
          <w:rFonts w:ascii="Tahoma" w:hAnsi="Tahoma" w:cs="Tahoma"/>
          <w:b/>
          <w:bCs/>
          <w:sz w:val="20"/>
          <w:szCs w:val="20"/>
        </w:rPr>
        <w:t>Dostawa wyposażenia i modernizacja Poradni Rehabilitacyjnej oraz Działu Fizjoterapii Samodzielnego Publicznego Zakładu Opieki Zdrowotnej w Augustowie</w:t>
      </w:r>
      <w:r>
        <w:rPr>
          <w:rFonts w:ascii="Tahoma" w:hAnsi="Tahoma" w:cs="Tahoma"/>
          <w:b/>
          <w:sz w:val="20"/>
          <w:szCs w:val="20"/>
        </w:rPr>
        <w:t xml:space="preserve"> </w:t>
      </w:r>
      <w:r w:rsidR="00F70309">
        <w:rPr>
          <w:rFonts w:ascii="Tahoma" w:hAnsi="Tahoma" w:cs="Tahoma"/>
          <w:b/>
          <w:i/>
          <w:color w:val="000000"/>
          <w:sz w:val="20"/>
          <w:szCs w:val="20"/>
        </w:rPr>
        <w:t>numer postępowania 16</w:t>
      </w:r>
      <w:r>
        <w:rPr>
          <w:rFonts w:ascii="Tahoma" w:hAnsi="Tahoma" w:cs="Tahoma"/>
          <w:b/>
          <w:i/>
          <w:color w:val="000000"/>
          <w:sz w:val="20"/>
          <w:szCs w:val="20"/>
        </w:rPr>
        <w:t>/ZP/2021</w:t>
      </w:r>
    </w:p>
    <w:p w:rsidR="001938D8" w:rsidRDefault="001938D8" w:rsidP="001938D8">
      <w:pPr>
        <w:shd w:val="clear" w:color="auto" w:fill="FFFFFF"/>
        <w:spacing w:line="360" w:lineRule="auto"/>
        <w:ind w:right="322"/>
        <w:jc w:val="both"/>
        <w:rPr>
          <w:rFonts w:ascii="Tahoma" w:hAnsi="Tahoma" w:cs="Tahoma"/>
          <w:b/>
          <w:color w:val="000000"/>
          <w:sz w:val="20"/>
          <w:szCs w:val="20"/>
        </w:rPr>
      </w:pPr>
    </w:p>
    <w:p w:rsidR="001938D8" w:rsidRDefault="001938D8" w:rsidP="001938D8">
      <w:pPr>
        <w:pStyle w:val="Akapitzlist"/>
        <w:widowControl/>
        <w:numPr>
          <w:ilvl w:val="6"/>
          <w:numId w:val="138"/>
        </w:numPr>
        <w:autoSpaceDE/>
        <w:autoSpaceDN/>
        <w:spacing w:line="360" w:lineRule="auto"/>
        <w:ind w:left="567" w:hanging="567"/>
        <w:contextualSpacing/>
        <w:jc w:val="both"/>
        <w:rPr>
          <w:rFonts w:ascii="Tahoma" w:hAnsi="Tahoma" w:cs="Tahoma"/>
          <w:b/>
          <w:sz w:val="20"/>
          <w:szCs w:val="20"/>
        </w:rPr>
      </w:pPr>
      <w:r>
        <w:rPr>
          <w:rFonts w:ascii="Tahoma" w:hAnsi="Tahoma" w:cs="Tahoma"/>
          <w:color w:val="000000"/>
          <w:spacing w:val="-4"/>
        </w:rPr>
        <w:t>Oferujemy realizację zamówienia za cenę</w:t>
      </w:r>
    </w:p>
    <w:p w:rsidR="001938D8" w:rsidRPr="00C82E5D" w:rsidRDefault="001938D8" w:rsidP="001938D8">
      <w:pPr>
        <w:pStyle w:val="Akapitzlist"/>
        <w:pBdr>
          <w:top w:val="nil"/>
          <w:left w:val="nil"/>
          <w:bottom w:val="nil"/>
          <w:right w:val="nil"/>
          <w:between w:val="nil"/>
        </w:pBdr>
        <w:spacing w:line="360" w:lineRule="auto"/>
        <w:ind w:left="360"/>
        <w:jc w:val="both"/>
        <w:rPr>
          <w:rFonts w:ascii="Tahoma" w:eastAsia="Arial" w:hAnsi="Tahoma" w:cs="Tahoma"/>
          <w:color w:val="000000"/>
        </w:rPr>
      </w:pPr>
    </w:p>
    <w:p w:rsidR="001938D8" w:rsidRPr="005E0E31" w:rsidRDefault="001938D8" w:rsidP="001938D8">
      <w:pPr>
        <w:pStyle w:val="Tekstpodstawowy3"/>
        <w:spacing w:line="360" w:lineRule="auto"/>
        <w:rPr>
          <w:rFonts w:ascii="Tahoma" w:hAnsi="Tahoma" w:cs="Tahoma"/>
          <w:b/>
          <w:sz w:val="20"/>
        </w:rPr>
      </w:pPr>
      <w:r>
        <w:rPr>
          <w:rFonts w:ascii="Tahoma" w:hAnsi="Tahoma" w:cs="Tahoma"/>
          <w:b/>
          <w:sz w:val="20"/>
        </w:rPr>
        <w:t xml:space="preserve">Zadanie nr 1 </w:t>
      </w:r>
    </w:p>
    <w:p w:rsidR="001938D8" w:rsidRDefault="001938D8" w:rsidP="001938D8">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rsidR="001938D8" w:rsidRDefault="001938D8" w:rsidP="001938D8">
      <w:pPr>
        <w:pStyle w:val="Wcicietrecitekstu"/>
        <w:tabs>
          <w:tab w:val="right" w:leader="dot" w:pos="9356"/>
        </w:tabs>
        <w:jc w:val="left"/>
        <w:rPr>
          <w:rFonts w:ascii="Tahoma" w:hAnsi="Tahoma" w:cs="Tahoma"/>
          <w:sz w:val="20"/>
        </w:rPr>
      </w:pPr>
      <w:r>
        <w:rPr>
          <w:rFonts w:ascii="Tahoma" w:hAnsi="Tahoma" w:cs="Tahoma"/>
          <w:sz w:val="20"/>
        </w:rPr>
        <w:t>netto: ........................................................................złotych</w:t>
      </w:r>
    </w:p>
    <w:p w:rsidR="001938D8" w:rsidRDefault="001938D8" w:rsidP="001938D8">
      <w:pPr>
        <w:pStyle w:val="Wcicietrecitekstu"/>
        <w:tabs>
          <w:tab w:val="right" w:leader="dot" w:pos="9356"/>
        </w:tabs>
        <w:jc w:val="left"/>
        <w:rPr>
          <w:rFonts w:ascii="Tahoma" w:hAnsi="Tahoma" w:cs="Tahoma"/>
          <w:sz w:val="20"/>
        </w:rPr>
      </w:pPr>
      <w:r>
        <w:rPr>
          <w:rFonts w:ascii="Tahoma" w:hAnsi="Tahoma" w:cs="Tahoma"/>
          <w:sz w:val="20"/>
        </w:rPr>
        <w:t>słownie : .......................................................................................... złotych</w:t>
      </w:r>
    </w:p>
    <w:p w:rsidR="001938D8" w:rsidRDefault="001938D8" w:rsidP="001938D8">
      <w:pPr>
        <w:pStyle w:val="Wcicietrecitekstu"/>
        <w:tabs>
          <w:tab w:val="right" w:leader="dot" w:pos="9356"/>
        </w:tabs>
        <w:jc w:val="left"/>
        <w:rPr>
          <w:rFonts w:ascii="Tahoma" w:hAnsi="Tahoma" w:cs="Tahoma"/>
          <w:sz w:val="20"/>
        </w:rPr>
      </w:pPr>
      <w:r>
        <w:rPr>
          <w:rFonts w:ascii="Tahoma" w:hAnsi="Tahoma" w:cs="Tahoma"/>
          <w:sz w:val="20"/>
        </w:rPr>
        <w:t>okres gwarancji : ……………………………………. miesięcy</w:t>
      </w:r>
    </w:p>
    <w:p w:rsidR="001938D8" w:rsidRDefault="001938D8" w:rsidP="001938D8">
      <w:pPr>
        <w:pStyle w:val="Wcicietrecitekstu"/>
        <w:tabs>
          <w:tab w:val="right" w:leader="dot" w:pos="9356"/>
        </w:tabs>
        <w:jc w:val="left"/>
        <w:rPr>
          <w:rFonts w:ascii="Tahoma" w:hAnsi="Tahoma" w:cs="Tahoma"/>
          <w:sz w:val="20"/>
        </w:rPr>
      </w:pPr>
      <w:r>
        <w:rPr>
          <w:rFonts w:ascii="Tahoma" w:hAnsi="Tahoma" w:cs="Tahoma"/>
          <w:sz w:val="20"/>
        </w:rPr>
        <w:t>okres bezpłatnego serwisu : ……………………….. miesięcy</w:t>
      </w:r>
    </w:p>
    <w:p w:rsidR="001938D8" w:rsidRDefault="001938D8" w:rsidP="001938D8">
      <w:pPr>
        <w:pStyle w:val="Wcicietrecitekstu"/>
        <w:tabs>
          <w:tab w:val="right" w:leader="dot" w:pos="9356"/>
        </w:tabs>
        <w:jc w:val="left"/>
        <w:rPr>
          <w:rFonts w:ascii="Tahoma" w:hAnsi="Tahoma" w:cs="Tahoma"/>
          <w:sz w:val="20"/>
        </w:rPr>
      </w:pPr>
    </w:p>
    <w:p w:rsidR="001938D8" w:rsidRDefault="001938D8" w:rsidP="001938D8">
      <w:pPr>
        <w:pStyle w:val="Wcicietrecitekstu"/>
        <w:tabs>
          <w:tab w:val="right" w:leader="dot" w:pos="9356"/>
        </w:tabs>
        <w:jc w:val="left"/>
        <w:rPr>
          <w:rFonts w:ascii="Tahoma" w:hAnsi="Tahoma" w:cs="Tahoma"/>
          <w:sz w:val="20"/>
        </w:rPr>
      </w:pPr>
    </w:p>
    <w:p w:rsidR="001938D8" w:rsidRDefault="001938D8" w:rsidP="001938D8">
      <w:pPr>
        <w:pStyle w:val="Wcicietrecitekstu"/>
        <w:tabs>
          <w:tab w:val="right" w:leader="dot" w:pos="9356"/>
        </w:tabs>
        <w:jc w:val="left"/>
        <w:rPr>
          <w:rFonts w:ascii="Tahoma" w:hAnsi="Tahoma" w:cs="Tahoma"/>
          <w:sz w:val="20"/>
        </w:rPr>
      </w:pPr>
    </w:p>
    <w:p w:rsidR="001938D8" w:rsidRPr="005E0E31" w:rsidRDefault="001938D8" w:rsidP="001938D8">
      <w:pPr>
        <w:pStyle w:val="Tekstpodstawowy3"/>
        <w:spacing w:line="360" w:lineRule="auto"/>
        <w:rPr>
          <w:rFonts w:ascii="Tahoma" w:hAnsi="Tahoma" w:cs="Tahoma"/>
          <w:b/>
          <w:sz w:val="20"/>
        </w:rPr>
      </w:pPr>
      <w:r>
        <w:rPr>
          <w:rFonts w:ascii="Tahoma" w:hAnsi="Tahoma" w:cs="Tahoma"/>
          <w:b/>
          <w:sz w:val="20"/>
        </w:rPr>
        <w:t xml:space="preserve">Zadanie nr 2 </w:t>
      </w:r>
    </w:p>
    <w:p w:rsidR="001938D8" w:rsidRDefault="001938D8" w:rsidP="001938D8">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rsidR="001938D8" w:rsidRDefault="001938D8" w:rsidP="001938D8">
      <w:pPr>
        <w:pStyle w:val="Wcicietrecitekstu"/>
        <w:tabs>
          <w:tab w:val="right" w:leader="dot" w:pos="9356"/>
        </w:tabs>
        <w:jc w:val="left"/>
        <w:rPr>
          <w:rFonts w:ascii="Tahoma" w:hAnsi="Tahoma" w:cs="Tahoma"/>
          <w:sz w:val="20"/>
        </w:rPr>
      </w:pPr>
      <w:r>
        <w:rPr>
          <w:rFonts w:ascii="Tahoma" w:hAnsi="Tahoma" w:cs="Tahoma"/>
          <w:sz w:val="20"/>
        </w:rPr>
        <w:t>netto: ........................................................................złotych</w:t>
      </w:r>
    </w:p>
    <w:p w:rsidR="001938D8" w:rsidRDefault="001938D8" w:rsidP="001938D8">
      <w:pPr>
        <w:pStyle w:val="Wcicietrecitekstu"/>
        <w:tabs>
          <w:tab w:val="right" w:leader="dot" w:pos="9356"/>
        </w:tabs>
        <w:jc w:val="left"/>
        <w:rPr>
          <w:rFonts w:ascii="Tahoma" w:hAnsi="Tahoma" w:cs="Tahoma"/>
          <w:sz w:val="20"/>
        </w:rPr>
      </w:pPr>
      <w:r>
        <w:rPr>
          <w:rFonts w:ascii="Tahoma" w:hAnsi="Tahoma" w:cs="Tahoma"/>
          <w:sz w:val="20"/>
        </w:rPr>
        <w:t>słownie : .......................................................................................... złotych</w:t>
      </w:r>
    </w:p>
    <w:p w:rsidR="001938D8" w:rsidRDefault="001938D8" w:rsidP="001938D8">
      <w:pPr>
        <w:pStyle w:val="Wcicietrecitekstu"/>
        <w:tabs>
          <w:tab w:val="right" w:leader="dot" w:pos="9356"/>
        </w:tabs>
        <w:jc w:val="left"/>
        <w:rPr>
          <w:rFonts w:ascii="Tahoma" w:hAnsi="Tahoma" w:cs="Tahoma"/>
          <w:sz w:val="20"/>
        </w:rPr>
      </w:pPr>
      <w:r>
        <w:rPr>
          <w:rFonts w:ascii="Tahoma" w:hAnsi="Tahoma" w:cs="Tahoma"/>
          <w:sz w:val="20"/>
        </w:rPr>
        <w:t>okres gwarancji : ……………………………………. miesięcy</w:t>
      </w:r>
    </w:p>
    <w:p w:rsidR="001938D8" w:rsidRDefault="001938D8" w:rsidP="001938D8">
      <w:pPr>
        <w:pStyle w:val="Wcicietrecitekstu"/>
        <w:tabs>
          <w:tab w:val="right" w:leader="dot" w:pos="9356"/>
        </w:tabs>
        <w:jc w:val="left"/>
        <w:rPr>
          <w:rFonts w:ascii="Tahoma" w:hAnsi="Tahoma" w:cs="Tahoma"/>
          <w:sz w:val="20"/>
        </w:rPr>
      </w:pPr>
      <w:r>
        <w:rPr>
          <w:rFonts w:ascii="Tahoma" w:hAnsi="Tahoma" w:cs="Tahoma"/>
          <w:sz w:val="20"/>
        </w:rPr>
        <w:t>okres bezpłatnego serwisu : ……………………….. miesięcy</w:t>
      </w:r>
    </w:p>
    <w:p w:rsidR="001938D8" w:rsidRDefault="001938D8" w:rsidP="001938D8">
      <w:pPr>
        <w:pStyle w:val="Wcicietrecitekstu"/>
        <w:tabs>
          <w:tab w:val="right" w:leader="dot" w:pos="9356"/>
        </w:tabs>
        <w:jc w:val="left"/>
        <w:rPr>
          <w:rFonts w:ascii="Tahoma" w:hAnsi="Tahoma" w:cs="Tahoma"/>
          <w:sz w:val="20"/>
        </w:rPr>
      </w:pPr>
    </w:p>
    <w:p w:rsidR="001938D8" w:rsidRDefault="001938D8" w:rsidP="001938D8">
      <w:pPr>
        <w:pStyle w:val="Wcicietrecitekstu"/>
        <w:tabs>
          <w:tab w:val="right" w:leader="dot" w:pos="9356"/>
        </w:tabs>
        <w:jc w:val="left"/>
        <w:rPr>
          <w:rFonts w:ascii="Tahoma" w:hAnsi="Tahoma" w:cs="Tahoma"/>
          <w:sz w:val="20"/>
        </w:rPr>
      </w:pPr>
    </w:p>
    <w:p w:rsidR="001938D8" w:rsidRPr="00C82E5D" w:rsidRDefault="001938D8" w:rsidP="001938D8">
      <w:pPr>
        <w:pStyle w:val="Akapitzlist"/>
        <w:widowControl/>
        <w:numPr>
          <w:ilvl w:val="6"/>
          <w:numId w:val="147"/>
        </w:numPr>
        <w:pBdr>
          <w:top w:val="nil"/>
          <w:left w:val="nil"/>
          <w:bottom w:val="nil"/>
          <w:right w:val="nil"/>
          <w:between w:val="nil"/>
        </w:pBdr>
        <w:tabs>
          <w:tab w:val="clear" w:pos="2520"/>
        </w:tabs>
        <w:autoSpaceDE/>
        <w:autoSpaceDN/>
        <w:spacing w:line="360" w:lineRule="auto"/>
        <w:ind w:left="567" w:hanging="567"/>
        <w:contextualSpacing/>
        <w:jc w:val="both"/>
        <w:rPr>
          <w:rFonts w:ascii="Tahoma" w:hAnsi="Tahoma" w:cs="Tahoma"/>
          <w:b/>
        </w:rPr>
      </w:pPr>
      <w:r w:rsidRPr="00C82E5D">
        <w:rPr>
          <w:rFonts w:ascii="Tahoma" w:hAnsi="Tahoma" w:cs="Tahoma"/>
          <w:b/>
        </w:rPr>
        <w:t>Oświadczamy, że:</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1938D8" w:rsidRPr="00C82E5D" w:rsidTr="00E301DF">
        <w:trPr>
          <w:trHeight w:val="527"/>
        </w:trPr>
        <w:tc>
          <w:tcPr>
            <w:tcW w:w="9498" w:type="dxa"/>
            <w:shd w:val="clear" w:color="auto" w:fill="auto"/>
          </w:tcPr>
          <w:p w:rsidR="001938D8" w:rsidRPr="00C82E5D" w:rsidRDefault="001938D8" w:rsidP="00E301DF">
            <w:pPr>
              <w:shd w:val="clear" w:color="auto" w:fill="FFFFFF"/>
              <w:spacing w:line="360" w:lineRule="auto"/>
              <w:ind w:right="312"/>
              <w:jc w:val="both"/>
              <w:rPr>
                <w:rFonts w:ascii="Tahoma" w:hAnsi="Tahoma" w:cs="Tahoma"/>
                <w:sz w:val="20"/>
                <w:szCs w:val="20"/>
              </w:rPr>
            </w:pPr>
            <w:r w:rsidRPr="00C82E5D">
              <w:rPr>
                <w:rFonts w:ascii="Tahoma" w:hAnsi="Tahoma" w:cs="Tahoma"/>
                <w:sz w:val="20"/>
                <w:szCs w:val="20"/>
              </w:rPr>
              <w:t>Zapoznaliśmy się ze specyfikacją wraz z jej załącznikami i nie wnosimy do niej zastrzeżeń oraz zdobyliśmy konieczne informacje do przygotowania oferty</w:t>
            </w:r>
          </w:p>
          <w:p w:rsidR="001938D8" w:rsidRPr="00C82E5D" w:rsidRDefault="001938D8" w:rsidP="00E301DF">
            <w:pPr>
              <w:shd w:val="clear" w:color="auto" w:fill="FFFFFF"/>
              <w:spacing w:line="360" w:lineRule="auto"/>
              <w:ind w:right="312"/>
              <w:jc w:val="both"/>
              <w:rPr>
                <w:rFonts w:ascii="Tahoma" w:hAnsi="Tahoma" w:cs="Tahoma"/>
                <w:b/>
                <w:sz w:val="20"/>
                <w:szCs w:val="20"/>
              </w:rPr>
            </w:pPr>
          </w:p>
        </w:tc>
      </w:tr>
      <w:tr w:rsidR="001938D8" w:rsidRPr="00C82E5D" w:rsidTr="00E301DF">
        <w:tc>
          <w:tcPr>
            <w:tcW w:w="9498" w:type="dxa"/>
            <w:shd w:val="clear" w:color="auto" w:fill="auto"/>
          </w:tcPr>
          <w:p w:rsidR="001938D8" w:rsidRPr="00C82E5D" w:rsidRDefault="001938D8" w:rsidP="00E301DF">
            <w:pPr>
              <w:shd w:val="clear" w:color="auto" w:fill="FFFFFF"/>
              <w:spacing w:before="298" w:line="360" w:lineRule="auto"/>
              <w:ind w:right="312"/>
              <w:jc w:val="both"/>
              <w:rPr>
                <w:rFonts w:ascii="Tahoma" w:hAnsi="Tahoma" w:cs="Tahoma"/>
                <w:b/>
                <w:sz w:val="20"/>
                <w:szCs w:val="20"/>
              </w:rPr>
            </w:pPr>
            <w:r w:rsidRPr="00C82E5D">
              <w:rPr>
                <w:rFonts w:ascii="Tahoma" w:hAnsi="Tahoma" w:cs="Tahoma"/>
                <w:sz w:val="20"/>
                <w:szCs w:val="20"/>
              </w:rPr>
              <w:t>Przyjmujemy warunki i terminy płatności</w:t>
            </w:r>
          </w:p>
        </w:tc>
      </w:tr>
      <w:tr w:rsidR="001938D8" w:rsidRPr="00C82E5D" w:rsidTr="00E301DF">
        <w:tc>
          <w:tcPr>
            <w:tcW w:w="9498" w:type="dxa"/>
            <w:shd w:val="clear" w:color="auto" w:fill="auto"/>
          </w:tcPr>
          <w:p w:rsidR="001938D8" w:rsidRPr="00C82E5D" w:rsidRDefault="001938D8" w:rsidP="00E301DF">
            <w:pPr>
              <w:shd w:val="clear" w:color="auto" w:fill="FFFFFF"/>
              <w:spacing w:before="298" w:line="360" w:lineRule="auto"/>
              <w:ind w:right="312"/>
              <w:jc w:val="both"/>
              <w:rPr>
                <w:rFonts w:ascii="Tahoma" w:hAnsi="Tahoma" w:cs="Tahoma"/>
                <w:b/>
                <w:sz w:val="20"/>
                <w:szCs w:val="20"/>
              </w:rPr>
            </w:pPr>
            <w:r w:rsidRPr="00C82E5D">
              <w:rPr>
                <w:rFonts w:ascii="Tahoma" w:hAnsi="Tahoma" w:cs="Tahoma"/>
                <w:sz w:val="20"/>
                <w:szCs w:val="20"/>
              </w:rPr>
              <w:t>Jesteśmy związani niniejszą ofertą przez okres podany w specyfikacji</w:t>
            </w:r>
          </w:p>
        </w:tc>
      </w:tr>
      <w:tr w:rsidR="001938D8" w:rsidRPr="00C82E5D" w:rsidTr="00E301DF">
        <w:tc>
          <w:tcPr>
            <w:tcW w:w="9498" w:type="dxa"/>
            <w:shd w:val="clear" w:color="auto" w:fill="auto"/>
          </w:tcPr>
          <w:p w:rsidR="001938D8" w:rsidRPr="00C82E5D" w:rsidRDefault="001938D8" w:rsidP="00E301DF">
            <w:pPr>
              <w:shd w:val="clear" w:color="auto" w:fill="FFFFFF"/>
              <w:spacing w:before="298" w:line="360" w:lineRule="auto"/>
              <w:ind w:right="312"/>
              <w:jc w:val="both"/>
              <w:rPr>
                <w:rFonts w:ascii="Tahoma" w:hAnsi="Tahoma" w:cs="Tahoma"/>
                <w:b/>
                <w:sz w:val="20"/>
                <w:szCs w:val="20"/>
              </w:rPr>
            </w:pPr>
            <w:r w:rsidRPr="00C82E5D">
              <w:rPr>
                <w:rFonts w:ascii="Tahoma" w:hAnsi="Tahoma" w:cs="Tahoma"/>
                <w:sz w:val="20"/>
                <w:szCs w:val="20"/>
              </w:rPr>
              <w:t>Zapoznaliśmy się z treścią załączonego do specyfikacji wzoru umowy i w przypadku wyboru naszej oferty zawrzemy z zamawiającym umowę sporządzoną na podstawie tego wzoru</w:t>
            </w:r>
          </w:p>
        </w:tc>
      </w:tr>
      <w:tr w:rsidR="001938D8" w:rsidRPr="00C82E5D" w:rsidTr="00E301DF">
        <w:tc>
          <w:tcPr>
            <w:tcW w:w="9498" w:type="dxa"/>
            <w:shd w:val="clear" w:color="auto" w:fill="auto"/>
          </w:tcPr>
          <w:p w:rsidR="001938D8" w:rsidRPr="00C82E5D" w:rsidRDefault="001938D8" w:rsidP="00E301DF">
            <w:pPr>
              <w:spacing w:line="360" w:lineRule="auto"/>
              <w:jc w:val="both"/>
              <w:rPr>
                <w:rFonts w:ascii="Tahoma" w:hAnsi="Tahoma" w:cs="Tahoma"/>
                <w:sz w:val="20"/>
                <w:szCs w:val="20"/>
              </w:rPr>
            </w:pPr>
          </w:p>
          <w:p w:rsidR="001938D8" w:rsidRPr="00C82E5D" w:rsidRDefault="001938D8" w:rsidP="00E301DF">
            <w:pPr>
              <w:spacing w:line="360" w:lineRule="auto"/>
              <w:jc w:val="both"/>
              <w:rPr>
                <w:rFonts w:ascii="Tahoma" w:hAnsi="Tahoma" w:cs="Tahoma"/>
                <w:sz w:val="20"/>
                <w:szCs w:val="20"/>
              </w:rPr>
            </w:pPr>
            <w:r w:rsidRPr="00C82E5D">
              <w:rPr>
                <w:rFonts w:ascii="Tahoma" w:hAnsi="Tahoma" w:cs="Tahoma"/>
                <w:sz w:val="20"/>
                <w:szCs w:val="20"/>
              </w:rPr>
              <w:t>Oświadczam, że wypełniłem obowiązki informacyjne przewidziane w art. 13 lub art. 14 RODO</w:t>
            </w:r>
            <w:r w:rsidRPr="00C82E5D">
              <w:rPr>
                <w:rFonts w:ascii="Tahoma" w:hAnsi="Tahoma" w:cs="Tahoma"/>
                <w:sz w:val="20"/>
                <w:szCs w:val="20"/>
                <w:vertAlign w:val="superscript"/>
              </w:rPr>
              <w:t>1)</w:t>
            </w:r>
            <w:r w:rsidRPr="00C82E5D">
              <w:rPr>
                <w:rFonts w:ascii="Tahoma" w:hAnsi="Tahoma" w:cs="Tahoma"/>
                <w:sz w:val="20"/>
                <w:szCs w:val="20"/>
              </w:rPr>
              <w:t xml:space="preserve"> wobec osób fizycznych, od których dane osobowe bezpośrednio lub pośrednio pozyskałem w celu ubiegania się o udzielenie zamówienia publicznego w niniejszym postępowaniu.*</w:t>
            </w:r>
          </w:p>
          <w:p w:rsidR="001938D8" w:rsidRPr="00C82E5D" w:rsidRDefault="001938D8" w:rsidP="00E301DF">
            <w:pPr>
              <w:pStyle w:val="Tekstprzypisudolnego"/>
              <w:spacing w:line="360" w:lineRule="auto"/>
              <w:jc w:val="both"/>
              <w:rPr>
                <w:rFonts w:ascii="Tahoma" w:hAnsi="Tahoma" w:cs="Tahoma"/>
              </w:rPr>
            </w:pPr>
            <w:r w:rsidRPr="00C82E5D">
              <w:rPr>
                <w:rFonts w:ascii="Tahoma" w:hAnsi="Tahoma" w:cs="Tahoma"/>
                <w:color w:val="000000"/>
                <w:vertAlign w:val="superscript"/>
              </w:rPr>
              <w:t xml:space="preserve">1) </w:t>
            </w:r>
            <w:r w:rsidRPr="00C82E5D">
              <w:rPr>
                <w:rFonts w:ascii="Tahoma" w:hAnsi="Tahoma" w:cs="Tahoma"/>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w:t>
            </w:r>
          </w:p>
          <w:p w:rsidR="001938D8" w:rsidRPr="00C82E5D" w:rsidRDefault="001938D8" w:rsidP="00E301DF">
            <w:pPr>
              <w:pStyle w:val="Tekstprzypisudolnego"/>
              <w:spacing w:line="360" w:lineRule="auto"/>
              <w:jc w:val="both"/>
              <w:rPr>
                <w:rFonts w:ascii="Tahoma" w:hAnsi="Tahoma" w:cs="Tahoma"/>
              </w:rPr>
            </w:pPr>
            <w:r w:rsidRPr="00C82E5D">
              <w:rPr>
                <w:rFonts w:ascii="Tahoma" w:hAnsi="Tahoma" w:cs="Tahoma"/>
              </w:rPr>
              <w:t xml:space="preserve"> 119 z 04.05.2016, str. 1). </w:t>
            </w:r>
          </w:p>
          <w:p w:rsidR="001938D8" w:rsidRPr="00C82E5D" w:rsidRDefault="001938D8" w:rsidP="00E301DF">
            <w:pPr>
              <w:pStyle w:val="NormalnyWeb"/>
              <w:spacing w:line="360" w:lineRule="auto"/>
              <w:ind w:left="142" w:hanging="142"/>
              <w:jc w:val="both"/>
              <w:rPr>
                <w:rFonts w:ascii="Tahoma" w:hAnsi="Tahoma" w:cs="Tahoma"/>
                <w:sz w:val="20"/>
                <w:szCs w:val="20"/>
              </w:rPr>
            </w:pPr>
            <w:r w:rsidRPr="00C82E5D">
              <w:rPr>
                <w:rFonts w:ascii="Tahoma" w:hAnsi="Tahoma" w:cs="Tahoma"/>
                <w:color w:val="000000"/>
                <w:sz w:val="20"/>
                <w:szCs w:val="20"/>
              </w:rPr>
              <w:t xml:space="preserve">* W przypadku gdy wykonawca </w:t>
            </w:r>
            <w:r w:rsidRPr="00C82E5D">
              <w:rPr>
                <w:rFonts w:ascii="Tahoma" w:hAnsi="Tahoma" w:cs="Tahoma"/>
                <w:sz w:val="20"/>
                <w:szCs w:val="20"/>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tc>
      </w:tr>
    </w:tbl>
    <w:p w:rsidR="001938D8" w:rsidRDefault="001938D8" w:rsidP="001938D8">
      <w:pPr>
        <w:pStyle w:val="Wcicietrecitekstu"/>
        <w:tabs>
          <w:tab w:val="right" w:leader="dot" w:pos="9356"/>
        </w:tabs>
        <w:jc w:val="both"/>
        <w:rPr>
          <w:rFonts w:ascii="Tahoma" w:hAnsi="Tahoma" w:cs="Tahoma"/>
          <w:sz w:val="20"/>
        </w:rPr>
      </w:pPr>
    </w:p>
    <w:p w:rsidR="001938D8" w:rsidRDefault="001938D8" w:rsidP="001938D8">
      <w:pPr>
        <w:pStyle w:val="Wcicietrecitekstu"/>
        <w:tabs>
          <w:tab w:val="right" w:leader="dot" w:pos="9356"/>
        </w:tabs>
        <w:jc w:val="both"/>
        <w:rPr>
          <w:rFonts w:ascii="Tahoma" w:hAnsi="Tahoma" w:cs="Tahoma"/>
          <w:sz w:val="20"/>
        </w:rPr>
      </w:pPr>
    </w:p>
    <w:p w:rsidR="001938D8" w:rsidRDefault="001938D8" w:rsidP="001938D8">
      <w:pPr>
        <w:pStyle w:val="Wcicietrecitekstu"/>
        <w:tabs>
          <w:tab w:val="right" w:leader="dot" w:pos="9356"/>
        </w:tabs>
        <w:jc w:val="both"/>
        <w:rPr>
          <w:rFonts w:ascii="Tahoma" w:hAnsi="Tahoma" w:cs="Tahoma"/>
          <w:sz w:val="20"/>
        </w:rPr>
      </w:pPr>
    </w:p>
    <w:p w:rsidR="001938D8" w:rsidRDefault="001938D8" w:rsidP="001938D8">
      <w:pPr>
        <w:pStyle w:val="Wcicietrecitekstu"/>
        <w:tabs>
          <w:tab w:val="right" w:leader="dot" w:pos="9356"/>
        </w:tabs>
        <w:jc w:val="both"/>
        <w:rPr>
          <w:rFonts w:ascii="Tahoma" w:hAnsi="Tahoma" w:cs="Tahoma"/>
          <w:sz w:val="20"/>
        </w:rPr>
      </w:pPr>
    </w:p>
    <w:p w:rsidR="001938D8" w:rsidRDefault="001938D8" w:rsidP="001938D8">
      <w:pPr>
        <w:pStyle w:val="Wcicietrecitekstu"/>
        <w:tabs>
          <w:tab w:val="right" w:leader="dot" w:pos="9356"/>
        </w:tabs>
        <w:jc w:val="both"/>
        <w:rPr>
          <w:rFonts w:ascii="Tahoma" w:hAnsi="Tahoma" w:cs="Tahoma"/>
          <w:sz w:val="20"/>
        </w:rPr>
      </w:pPr>
    </w:p>
    <w:p w:rsidR="001938D8" w:rsidRDefault="001938D8" w:rsidP="001938D8">
      <w:pPr>
        <w:spacing w:line="360" w:lineRule="auto"/>
        <w:jc w:val="both"/>
        <w:rPr>
          <w:rFonts w:ascii="Tahoma" w:eastAsia="Calibri" w:hAnsi="Tahoma" w:cs="Tahoma"/>
          <w:sz w:val="20"/>
          <w:szCs w:val="20"/>
          <w:u w:color="000000"/>
          <w:lang w:eastAsia="en-US"/>
        </w:rPr>
      </w:pPr>
    </w:p>
    <w:p w:rsidR="001938D8" w:rsidRDefault="001938D8" w:rsidP="001938D8">
      <w:pPr>
        <w:spacing w:line="360" w:lineRule="auto"/>
        <w:jc w:val="both"/>
        <w:rPr>
          <w:rFonts w:ascii="Tahoma" w:hAnsi="Tahoma" w:cs="Tahoma"/>
          <w:b/>
          <w:sz w:val="20"/>
          <w:szCs w:val="20"/>
        </w:rPr>
      </w:pPr>
    </w:p>
    <w:p w:rsidR="001938D8" w:rsidRDefault="001938D8" w:rsidP="001938D8">
      <w:pPr>
        <w:spacing w:line="360" w:lineRule="auto"/>
        <w:jc w:val="both"/>
        <w:rPr>
          <w:rFonts w:ascii="Tahoma" w:hAnsi="Tahoma" w:cs="Tahoma"/>
          <w:sz w:val="16"/>
          <w:szCs w:val="16"/>
        </w:rPr>
      </w:pPr>
      <w:r>
        <w:rPr>
          <w:rFonts w:ascii="Tahoma" w:hAnsi="Tahoma" w:cs="Tahoma"/>
          <w:sz w:val="16"/>
          <w:szCs w:val="16"/>
        </w:rPr>
        <w:t>………………………..</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w:t>
      </w:r>
    </w:p>
    <w:p w:rsidR="001938D8" w:rsidRDefault="001938D8" w:rsidP="001938D8">
      <w:pPr>
        <w:spacing w:line="360" w:lineRule="auto"/>
        <w:jc w:val="both"/>
        <w:rPr>
          <w:rFonts w:ascii="Tahoma" w:hAnsi="Tahoma" w:cs="Tahoma"/>
          <w:i/>
          <w:sz w:val="16"/>
          <w:szCs w:val="16"/>
        </w:rPr>
      </w:pPr>
      <w:r>
        <w:rPr>
          <w:rFonts w:ascii="Tahoma" w:hAnsi="Tahoma" w:cs="Tahoma"/>
          <w:i/>
          <w:sz w:val="16"/>
          <w:szCs w:val="16"/>
        </w:rPr>
        <w:t xml:space="preserve">Data </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t>podpis upoważnionego przedstawiciela</w:t>
      </w:r>
    </w:p>
    <w:p w:rsidR="001938D8" w:rsidRDefault="001938D8" w:rsidP="001938D8">
      <w:pPr>
        <w:spacing w:line="360" w:lineRule="auto"/>
        <w:jc w:val="both"/>
        <w:rPr>
          <w:rFonts w:ascii="Tahoma" w:hAnsi="Tahoma" w:cs="Tahoma"/>
          <w:b/>
          <w:sz w:val="20"/>
          <w:szCs w:val="20"/>
        </w:rPr>
      </w:pPr>
    </w:p>
    <w:p w:rsidR="001938D8" w:rsidRDefault="001938D8" w:rsidP="001938D8">
      <w:pPr>
        <w:spacing w:line="360" w:lineRule="auto"/>
        <w:jc w:val="both"/>
        <w:rPr>
          <w:rFonts w:ascii="Tahoma" w:hAnsi="Tahoma" w:cs="Tahoma"/>
          <w:b/>
          <w:sz w:val="20"/>
          <w:szCs w:val="20"/>
        </w:rPr>
      </w:pPr>
    </w:p>
    <w:p w:rsidR="001938D8" w:rsidRDefault="001938D8" w:rsidP="001938D8">
      <w:pPr>
        <w:spacing w:line="360" w:lineRule="auto"/>
        <w:jc w:val="both"/>
        <w:rPr>
          <w:rFonts w:ascii="Tahoma" w:hAnsi="Tahoma" w:cs="Tahoma"/>
          <w:b/>
          <w:sz w:val="20"/>
          <w:szCs w:val="20"/>
        </w:rPr>
      </w:pPr>
    </w:p>
    <w:p w:rsidR="001938D8" w:rsidRDefault="001938D8" w:rsidP="001938D8">
      <w:pPr>
        <w:spacing w:line="360" w:lineRule="auto"/>
        <w:jc w:val="both"/>
        <w:rPr>
          <w:rFonts w:ascii="Tahoma" w:hAnsi="Tahoma" w:cs="Tahoma"/>
          <w:b/>
          <w:sz w:val="20"/>
          <w:szCs w:val="20"/>
        </w:rPr>
      </w:pPr>
    </w:p>
    <w:p w:rsidR="001938D8" w:rsidRDefault="001938D8" w:rsidP="001938D8">
      <w:pPr>
        <w:spacing w:line="360" w:lineRule="auto"/>
        <w:jc w:val="both"/>
        <w:rPr>
          <w:rFonts w:ascii="Tahoma" w:hAnsi="Tahoma" w:cs="Tahoma"/>
          <w:b/>
          <w:sz w:val="20"/>
          <w:szCs w:val="20"/>
        </w:rPr>
      </w:pPr>
    </w:p>
    <w:p w:rsidR="001938D8" w:rsidRDefault="001938D8" w:rsidP="001938D8">
      <w:pPr>
        <w:pStyle w:val="Nagwek6"/>
        <w:widowControl w:val="0"/>
        <w:tabs>
          <w:tab w:val="num" w:pos="0"/>
          <w:tab w:val="left" w:pos="8027"/>
        </w:tabs>
        <w:suppressAutoHyphens/>
        <w:ind w:left="1152" w:hanging="1152"/>
        <w:jc w:val="both"/>
        <w:rPr>
          <w:rFonts w:ascii="Tahoma" w:hAnsi="Tahoma" w:cs="Tahoma"/>
          <w:sz w:val="20"/>
          <w:szCs w:val="20"/>
        </w:rPr>
      </w:pPr>
    </w:p>
    <w:p w:rsidR="001938D8" w:rsidRDefault="00F70309" w:rsidP="001938D8">
      <w:pPr>
        <w:pStyle w:val="Nagwek6"/>
        <w:widowControl w:val="0"/>
        <w:tabs>
          <w:tab w:val="num" w:pos="0"/>
          <w:tab w:val="left" w:pos="8027"/>
        </w:tabs>
        <w:suppressAutoHyphens/>
        <w:ind w:left="1152" w:hanging="1152"/>
        <w:jc w:val="both"/>
        <w:rPr>
          <w:rFonts w:ascii="Tahoma" w:hAnsi="Tahoma" w:cs="Tahoma"/>
          <w:sz w:val="20"/>
          <w:szCs w:val="20"/>
        </w:rPr>
      </w:pPr>
      <w:r>
        <w:rPr>
          <w:rFonts w:ascii="Tahoma" w:hAnsi="Tahoma" w:cs="Tahoma"/>
          <w:sz w:val="20"/>
          <w:szCs w:val="20"/>
        </w:rPr>
        <w:t xml:space="preserve">Załącznik nr 4 </w:t>
      </w:r>
    </w:p>
    <w:p w:rsidR="001938D8" w:rsidRDefault="001938D8" w:rsidP="001938D8">
      <w:pPr>
        <w:pStyle w:val="Nagwek6"/>
        <w:widowControl w:val="0"/>
        <w:tabs>
          <w:tab w:val="num" w:pos="0"/>
          <w:tab w:val="left" w:pos="8027"/>
        </w:tabs>
        <w:suppressAutoHyphens/>
        <w:ind w:left="1152" w:hanging="1152"/>
        <w:jc w:val="both"/>
        <w:rPr>
          <w:rFonts w:ascii="Tahoma" w:hAnsi="Tahoma" w:cs="Tahoma"/>
          <w:sz w:val="20"/>
          <w:szCs w:val="20"/>
        </w:rPr>
      </w:pPr>
      <w:r>
        <w:rPr>
          <w:rFonts w:ascii="Tahoma" w:hAnsi="Tahoma" w:cs="Tahoma"/>
          <w:sz w:val="20"/>
          <w:szCs w:val="20"/>
        </w:rPr>
        <w:t>U M O W A - PROJEKT</w:t>
      </w:r>
    </w:p>
    <w:p w:rsidR="001938D8" w:rsidRDefault="001938D8" w:rsidP="001938D8">
      <w:pPr>
        <w:pStyle w:val="Tekstpodstawowy"/>
        <w:jc w:val="both"/>
        <w:rPr>
          <w:rFonts w:ascii="Tahoma" w:hAnsi="Tahoma" w:cs="Tahoma"/>
          <w:iCs/>
          <w:sz w:val="20"/>
          <w:szCs w:val="20"/>
        </w:rPr>
      </w:pPr>
    </w:p>
    <w:p w:rsidR="001938D8" w:rsidRDefault="001938D8" w:rsidP="001938D8">
      <w:pPr>
        <w:pStyle w:val="Tekstpodstawowy"/>
        <w:spacing w:line="360" w:lineRule="auto"/>
        <w:jc w:val="both"/>
        <w:rPr>
          <w:rFonts w:ascii="Tahoma" w:hAnsi="Tahoma" w:cs="Tahoma"/>
          <w:iCs/>
          <w:sz w:val="20"/>
        </w:rPr>
      </w:pPr>
    </w:p>
    <w:p w:rsidR="001938D8" w:rsidRDefault="001938D8" w:rsidP="001938D8">
      <w:pPr>
        <w:pStyle w:val="Tekstpodstawowy"/>
        <w:spacing w:line="360" w:lineRule="auto"/>
        <w:jc w:val="both"/>
        <w:rPr>
          <w:rFonts w:ascii="Tahoma" w:hAnsi="Tahoma" w:cs="Tahoma"/>
          <w:iCs/>
          <w:sz w:val="20"/>
        </w:rPr>
      </w:pPr>
      <w:r>
        <w:rPr>
          <w:rFonts w:ascii="Tahoma" w:hAnsi="Tahoma" w:cs="Tahoma"/>
          <w:iCs/>
          <w:sz w:val="20"/>
        </w:rPr>
        <w:t>będąca wynikiem przeprowadzonego postępowania o zamówienie publiczne w trybie przetargu nieogran</w:t>
      </w:r>
      <w:r w:rsidR="00F70309">
        <w:rPr>
          <w:rFonts w:ascii="Tahoma" w:hAnsi="Tahoma" w:cs="Tahoma"/>
          <w:iCs/>
          <w:sz w:val="20"/>
        </w:rPr>
        <w:t>iczonego nr 16</w:t>
      </w:r>
      <w:r>
        <w:rPr>
          <w:rFonts w:ascii="Tahoma" w:hAnsi="Tahoma" w:cs="Tahoma"/>
          <w:iCs/>
          <w:sz w:val="20"/>
        </w:rPr>
        <w:t>/ZP/2021</w:t>
      </w:r>
    </w:p>
    <w:p w:rsidR="001938D8" w:rsidRDefault="001938D8" w:rsidP="001938D8">
      <w:pPr>
        <w:pStyle w:val="Tekstpodstawowy"/>
        <w:spacing w:line="360" w:lineRule="auto"/>
        <w:jc w:val="both"/>
        <w:rPr>
          <w:rFonts w:ascii="Tahoma" w:hAnsi="Tahoma" w:cs="Tahoma"/>
          <w:iCs/>
          <w:sz w:val="20"/>
        </w:rPr>
      </w:pPr>
    </w:p>
    <w:p w:rsidR="001938D8" w:rsidRDefault="001938D8" w:rsidP="001938D8">
      <w:pPr>
        <w:pStyle w:val="Tekstpodstawowy"/>
        <w:spacing w:line="360" w:lineRule="auto"/>
        <w:jc w:val="both"/>
        <w:rPr>
          <w:rFonts w:ascii="Tahoma" w:hAnsi="Tahoma" w:cs="Tahoma"/>
          <w:iCs/>
          <w:sz w:val="20"/>
        </w:rPr>
      </w:pPr>
      <w:r>
        <w:rPr>
          <w:rFonts w:ascii="Tahoma" w:hAnsi="Tahoma" w:cs="Tahoma"/>
          <w:iCs/>
          <w:sz w:val="20"/>
        </w:rPr>
        <w:t>zawarta w dniu …………………………. r. w Augustowie pomiędzy :</w:t>
      </w:r>
    </w:p>
    <w:p w:rsidR="001938D8" w:rsidRDefault="001938D8" w:rsidP="001938D8">
      <w:pPr>
        <w:pStyle w:val="Tekstpodstawowy"/>
        <w:spacing w:line="360" w:lineRule="auto"/>
        <w:jc w:val="both"/>
        <w:rPr>
          <w:rFonts w:ascii="Tahoma" w:hAnsi="Tahoma" w:cs="Tahoma"/>
          <w:iCs/>
          <w:snapToGrid w:val="0"/>
          <w:sz w:val="20"/>
        </w:rPr>
      </w:pPr>
      <w:r>
        <w:rPr>
          <w:rFonts w:ascii="Tahoma" w:hAnsi="Tahoma" w:cs="Tahoma"/>
          <w:iCs/>
          <w:snapToGrid w:val="0"/>
          <w:sz w:val="20"/>
        </w:rPr>
        <w:t>………………………………………………………………………………………………………………………………………………………………</w:t>
      </w:r>
    </w:p>
    <w:p w:rsidR="001938D8" w:rsidRDefault="001938D8" w:rsidP="001938D8">
      <w:pPr>
        <w:pStyle w:val="Tekstpodstawowy"/>
        <w:spacing w:line="360" w:lineRule="auto"/>
        <w:jc w:val="both"/>
        <w:rPr>
          <w:rFonts w:ascii="Tahoma" w:hAnsi="Tahoma" w:cs="Tahoma"/>
          <w:iCs/>
          <w:snapToGrid w:val="0"/>
          <w:sz w:val="20"/>
        </w:rPr>
      </w:pPr>
      <w:r>
        <w:rPr>
          <w:rFonts w:ascii="Tahoma" w:hAnsi="Tahoma" w:cs="Tahoma"/>
          <w:iCs/>
          <w:snapToGrid w:val="0"/>
          <w:sz w:val="20"/>
        </w:rPr>
        <w:t>z siedzibą w …………………………………….. ul.  …………………………………… wpisanego do Krajowego Rejestru Sądowego przez Sąd Rejonowy w …………………………, ………… Wydział Gospodarczy Krajowego Rejestru Sądowego pod numerem KRS: …………………………….</w:t>
      </w:r>
    </w:p>
    <w:p w:rsidR="001938D8" w:rsidRDefault="001938D8" w:rsidP="001938D8">
      <w:pPr>
        <w:pStyle w:val="Tekstpodstawowy"/>
        <w:spacing w:line="360" w:lineRule="auto"/>
        <w:jc w:val="both"/>
        <w:rPr>
          <w:rFonts w:ascii="Tahoma" w:hAnsi="Tahoma" w:cs="Tahoma"/>
          <w:i/>
          <w:snapToGrid w:val="0"/>
          <w:sz w:val="20"/>
        </w:rPr>
      </w:pPr>
      <w:r>
        <w:rPr>
          <w:rFonts w:ascii="Tahoma" w:hAnsi="Tahoma" w:cs="Tahoma"/>
          <w:iCs/>
          <w:snapToGrid w:val="0"/>
          <w:sz w:val="20"/>
        </w:rPr>
        <w:t>NIP: …………………………., kapitał zakładowy ...........................................</w:t>
      </w:r>
      <w:r>
        <w:rPr>
          <w:rFonts w:ascii="Tahoma" w:hAnsi="Tahoma" w:cs="Tahoma"/>
          <w:i/>
          <w:snapToGrid w:val="0"/>
          <w:sz w:val="20"/>
        </w:rPr>
        <w:t>( dot. tylko spółek kapitałowych )</w:t>
      </w:r>
    </w:p>
    <w:p w:rsidR="001938D8" w:rsidRDefault="001938D8" w:rsidP="001938D8">
      <w:pPr>
        <w:pStyle w:val="Tekstpodstawowy"/>
        <w:spacing w:line="360" w:lineRule="auto"/>
        <w:jc w:val="both"/>
        <w:rPr>
          <w:rFonts w:ascii="Tahoma" w:hAnsi="Tahoma" w:cs="Tahoma"/>
          <w:iCs/>
          <w:snapToGrid w:val="0"/>
          <w:sz w:val="20"/>
        </w:rPr>
      </w:pPr>
      <w:r>
        <w:rPr>
          <w:rFonts w:ascii="Tahoma" w:hAnsi="Tahoma" w:cs="Tahoma"/>
          <w:iCs/>
          <w:snapToGrid w:val="0"/>
          <w:sz w:val="20"/>
        </w:rPr>
        <w:t xml:space="preserve">zwanym w treści umowy </w:t>
      </w:r>
      <w:r>
        <w:rPr>
          <w:rFonts w:ascii="Tahoma" w:hAnsi="Tahoma" w:cs="Tahoma"/>
          <w:b/>
          <w:bCs/>
          <w:iCs/>
          <w:snapToGrid w:val="0"/>
          <w:sz w:val="20"/>
        </w:rPr>
        <w:t>Dostawcą</w:t>
      </w:r>
      <w:r>
        <w:rPr>
          <w:rFonts w:ascii="Tahoma" w:hAnsi="Tahoma" w:cs="Tahoma"/>
          <w:iCs/>
          <w:snapToGrid w:val="0"/>
          <w:sz w:val="20"/>
        </w:rPr>
        <w:t>,</w:t>
      </w:r>
    </w:p>
    <w:p w:rsidR="001938D8" w:rsidRDefault="001938D8" w:rsidP="001938D8">
      <w:pPr>
        <w:pStyle w:val="Tekstpodstawowy"/>
        <w:spacing w:line="360" w:lineRule="auto"/>
        <w:jc w:val="both"/>
        <w:rPr>
          <w:rFonts w:ascii="Tahoma" w:hAnsi="Tahoma" w:cs="Tahoma"/>
          <w:iCs/>
          <w:snapToGrid w:val="0"/>
          <w:sz w:val="20"/>
        </w:rPr>
      </w:pPr>
      <w:r>
        <w:rPr>
          <w:rFonts w:ascii="Tahoma" w:hAnsi="Tahoma" w:cs="Tahoma"/>
          <w:iCs/>
          <w:snapToGrid w:val="0"/>
          <w:sz w:val="20"/>
        </w:rPr>
        <w:t>w imieniu którego działają:</w:t>
      </w:r>
    </w:p>
    <w:p w:rsidR="001938D8" w:rsidRDefault="001938D8" w:rsidP="001938D8">
      <w:pPr>
        <w:pStyle w:val="Tekstpodstawowy"/>
        <w:spacing w:line="360" w:lineRule="auto"/>
        <w:jc w:val="both"/>
        <w:rPr>
          <w:rFonts w:ascii="Tahoma" w:hAnsi="Tahoma" w:cs="Tahoma"/>
          <w:iCs/>
          <w:snapToGrid w:val="0"/>
          <w:sz w:val="20"/>
        </w:rPr>
      </w:pPr>
      <w:r>
        <w:rPr>
          <w:rFonts w:ascii="Tahoma" w:hAnsi="Tahoma" w:cs="Tahoma"/>
          <w:iCs/>
          <w:snapToGrid w:val="0"/>
          <w:sz w:val="20"/>
        </w:rPr>
        <w:t>1) ........................................................</w:t>
      </w:r>
    </w:p>
    <w:p w:rsidR="001938D8" w:rsidRDefault="001938D8" w:rsidP="001938D8">
      <w:pPr>
        <w:pStyle w:val="Tekstpodstawowy"/>
        <w:spacing w:line="360" w:lineRule="auto"/>
        <w:jc w:val="both"/>
        <w:rPr>
          <w:rFonts w:ascii="Tahoma" w:hAnsi="Tahoma" w:cs="Tahoma"/>
          <w:iCs/>
          <w:snapToGrid w:val="0"/>
          <w:sz w:val="20"/>
        </w:rPr>
      </w:pPr>
      <w:r>
        <w:rPr>
          <w:rFonts w:ascii="Tahoma" w:hAnsi="Tahoma" w:cs="Tahoma"/>
          <w:iCs/>
          <w:snapToGrid w:val="0"/>
          <w:sz w:val="20"/>
        </w:rPr>
        <w:t>2) ........................................................</w:t>
      </w:r>
    </w:p>
    <w:p w:rsidR="001938D8" w:rsidRDefault="001938D8" w:rsidP="001938D8">
      <w:pPr>
        <w:pStyle w:val="Tekstpodstawowy"/>
        <w:spacing w:line="360" w:lineRule="auto"/>
        <w:jc w:val="both"/>
        <w:rPr>
          <w:rFonts w:ascii="Tahoma" w:hAnsi="Tahoma" w:cs="Tahoma"/>
          <w:iCs/>
          <w:sz w:val="20"/>
        </w:rPr>
      </w:pPr>
      <w:r>
        <w:rPr>
          <w:rFonts w:ascii="Tahoma" w:hAnsi="Tahoma" w:cs="Tahoma"/>
          <w:iCs/>
          <w:sz w:val="20"/>
        </w:rPr>
        <w:t>a</w:t>
      </w:r>
    </w:p>
    <w:p w:rsidR="001938D8" w:rsidRDefault="001938D8" w:rsidP="001938D8">
      <w:pPr>
        <w:pStyle w:val="Tekstpodstawowy"/>
        <w:spacing w:line="360" w:lineRule="auto"/>
        <w:jc w:val="both"/>
        <w:rPr>
          <w:rFonts w:ascii="Tahoma" w:hAnsi="Tahoma" w:cs="Tahoma"/>
          <w:iCs/>
          <w:snapToGrid w:val="0"/>
          <w:sz w:val="20"/>
        </w:rPr>
      </w:pPr>
      <w:r>
        <w:rPr>
          <w:rFonts w:ascii="Tahoma" w:hAnsi="Tahoma" w:cs="Tahoma"/>
          <w:b/>
          <w:bCs/>
          <w:iCs/>
          <w:snapToGrid w:val="0"/>
          <w:sz w:val="20"/>
        </w:rPr>
        <w:t>Samodzielnym Publicznym Zakładem Opieki Zdrowotnej w Augustowie ul. Szpitalna 12 , 16 – 300 Augustów</w:t>
      </w:r>
      <w:r>
        <w:rPr>
          <w:rFonts w:ascii="Tahoma" w:hAnsi="Tahoma" w:cs="Tahoma"/>
          <w:iCs/>
          <w:snapToGrid w:val="0"/>
          <w:sz w:val="20"/>
        </w:rPr>
        <w:t xml:space="preserve"> wpisanym do Krajowego Rejestru Sądowego przez Sąd Rejonowy w Białymstoku XII Wydział Gospodarczy pod numerem KRS 0000037781, NIP : 846-13-75-707</w:t>
      </w:r>
    </w:p>
    <w:p w:rsidR="001938D8" w:rsidRDefault="001938D8" w:rsidP="001938D8">
      <w:pPr>
        <w:pStyle w:val="Tekstpodstawowy"/>
        <w:spacing w:line="360" w:lineRule="auto"/>
        <w:jc w:val="both"/>
        <w:rPr>
          <w:rFonts w:ascii="Tahoma" w:hAnsi="Tahoma" w:cs="Tahoma"/>
          <w:iCs/>
          <w:snapToGrid w:val="0"/>
          <w:sz w:val="20"/>
        </w:rPr>
      </w:pPr>
      <w:r>
        <w:rPr>
          <w:rFonts w:ascii="Tahoma" w:hAnsi="Tahoma" w:cs="Tahoma"/>
          <w:iCs/>
          <w:snapToGrid w:val="0"/>
          <w:sz w:val="20"/>
        </w:rPr>
        <w:t xml:space="preserve">zwanym w treści umowy Zamawiającym, </w:t>
      </w:r>
    </w:p>
    <w:p w:rsidR="001938D8" w:rsidRDefault="001938D8" w:rsidP="001938D8">
      <w:pPr>
        <w:pStyle w:val="Tekstpodstawowy"/>
        <w:spacing w:line="360" w:lineRule="auto"/>
        <w:jc w:val="both"/>
        <w:rPr>
          <w:rFonts w:ascii="Tahoma" w:hAnsi="Tahoma" w:cs="Tahoma"/>
          <w:iCs/>
          <w:snapToGrid w:val="0"/>
          <w:sz w:val="20"/>
        </w:rPr>
      </w:pPr>
      <w:r>
        <w:rPr>
          <w:rFonts w:ascii="Tahoma" w:hAnsi="Tahoma" w:cs="Tahoma"/>
          <w:iCs/>
          <w:snapToGrid w:val="0"/>
          <w:sz w:val="20"/>
        </w:rPr>
        <w:t>w imieniu którego działa :</w:t>
      </w:r>
    </w:p>
    <w:p w:rsidR="001938D8" w:rsidRDefault="001938D8" w:rsidP="001938D8">
      <w:pPr>
        <w:pStyle w:val="Tekstpodstawowy"/>
        <w:spacing w:line="360" w:lineRule="auto"/>
        <w:jc w:val="both"/>
        <w:rPr>
          <w:rFonts w:ascii="Tahoma" w:hAnsi="Tahoma" w:cs="Tahoma"/>
          <w:iCs/>
          <w:snapToGrid w:val="0"/>
          <w:sz w:val="20"/>
        </w:rPr>
      </w:pPr>
      <w:r>
        <w:rPr>
          <w:rFonts w:ascii="Tahoma" w:hAnsi="Tahoma" w:cs="Tahoma"/>
          <w:iCs/>
          <w:snapToGrid w:val="0"/>
          <w:sz w:val="20"/>
        </w:rPr>
        <w:lastRenderedPageBreak/>
        <w:t>Danuta Zawadzka – Dyrektor</w:t>
      </w:r>
    </w:p>
    <w:p w:rsidR="001938D8" w:rsidRDefault="001938D8" w:rsidP="001938D8">
      <w:pPr>
        <w:pStyle w:val="Tekstpodstawowy"/>
        <w:jc w:val="both"/>
        <w:rPr>
          <w:rFonts w:ascii="Tahoma" w:hAnsi="Tahoma" w:cs="Tahoma"/>
          <w:iCs/>
          <w:sz w:val="20"/>
        </w:rPr>
      </w:pPr>
    </w:p>
    <w:p w:rsidR="001938D8" w:rsidRDefault="001938D8" w:rsidP="001938D8">
      <w:pPr>
        <w:pStyle w:val="Tekstpodstawowy"/>
        <w:jc w:val="both"/>
        <w:rPr>
          <w:rFonts w:ascii="Tahoma" w:hAnsi="Tahoma" w:cs="Tahoma"/>
          <w:iCs/>
          <w:sz w:val="20"/>
        </w:rPr>
      </w:pPr>
      <w:r>
        <w:rPr>
          <w:rFonts w:ascii="Tahoma" w:hAnsi="Tahoma" w:cs="Tahoma"/>
          <w:iCs/>
          <w:sz w:val="20"/>
        </w:rPr>
        <w:t>o następującej treści :</w:t>
      </w:r>
    </w:p>
    <w:p w:rsidR="001938D8" w:rsidRDefault="001938D8" w:rsidP="001938D8">
      <w:pPr>
        <w:tabs>
          <w:tab w:val="left" w:pos="204"/>
        </w:tabs>
        <w:jc w:val="both"/>
        <w:rPr>
          <w:rFonts w:ascii="Tahoma" w:hAnsi="Tahoma" w:cs="Tahoma"/>
          <w:iCs/>
          <w:sz w:val="20"/>
          <w:szCs w:val="20"/>
        </w:rPr>
      </w:pPr>
    </w:p>
    <w:p w:rsidR="001938D8" w:rsidRDefault="001938D8" w:rsidP="001938D8">
      <w:pPr>
        <w:spacing w:line="360" w:lineRule="auto"/>
        <w:jc w:val="center"/>
        <w:rPr>
          <w:rFonts w:ascii="Tahoma" w:hAnsi="Tahoma" w:cs="Tahoma"/>
          <w:sz w:val="20"/>
          <w:szCs w:val="20"/>
        </w:rPr>
      </w:pPr>
      <w:r>
        <w:rPr>
          <w:rFonts w:ascii="Tahoma" w:hAnsi="Tahoma" w:cs="Tahoma"/>
          <w:b/>
          <w:sz w:val="20"/>
          <w:szCs w:val="20"/>
        </w:rPr>
        <w:t>§ 1.</w:t>
      </w:r>
    </w:p>
    <w:p w:rsidR="001938D8" w:rsidRDefault="001938D8" w:rsidP="001938D8">
      <w:pPr>
        <w:widowControl/>
        <w:numPr>
          <w:ilvl w:val="0"/>
          <w:numId w:val="21"/>
        </w:numPr>
        <w:autoSpaceDE/>
        <w:autoSpaceDN/>
        <w:spacing w:line="360" w:lineRule="auto"/>
        <w:jc w:val="both"/>
        <w:rPr>
          <w:rFonts w:ascii="Tahoma" w:hAnsi="Tahoma" w:cs="Tahoma"/>
          <w:sz w:val="20"/>
          <w:szCs w:val="20"/>
        </w:rPr>
      </w:pPr>
      <w:r>
        <w:rPr>
          <w:rFonts w:ascii="Tahoma" w:hAnsi="Tahoma" w:cs="Tahoma"/>
          <w:sz w:val="20"/>
          <w:szCs w:val="20"/>
        </w:rPr>
        <w:t>Przedmiotem  umowy jest dostawa następującej aparatury medycznej/wyposażenia ……………………………………</w:t>
      </w:r>
    </w:p>
    <w:p w:rsidR="001938D8" w:rsidRDefault="001938D8" w:rsidP="001938D8">
      <w:pPr>
        <w:widowControl/>
        <w:numPr>
          <w:ilvl w:val="0"/>
          <w:numId w:val="21"/>
        </w:numPr>
        <w:autoSpaceDE/>
        <w:autoSpaceDN/>
        <w:spacing w:line="360" w:lineRule="auto"/>
        <w:jc w:val="both"/>
        <w:rPr>
          <w:rFonts w:ascii="Tahoma" w:hAnsi="Tahoma" w:cs="Tahoma"/>
          <w:sz w:val="20"/>
          <w:szCs w:val="20"/>
        </w:rPr>
      </w:pPr>
      <w:r>
        <w:rPr>
          <w:rFonts w:ascii="Tahoma" w:hAnsi="Tahoma" w:cs="Tahoma"/>
          <w:sz w:val="20"/>
          <w:szCs w:val="20"/>
        </w:rPr>
        <w:t xml:space="preserve">Urządzenia charakteryzują się właściwościami i parametrami, wymienionymi w </w:t>
      </w:r>
      <w:r>
        <w:rPr>
          <w:rFonts w:ascii="Tahoma" w:hAnsi="Tahoma" w:cs="Tahoma"/>
          <w:sz w:val="20"/>
          <w:szCs w:val="20"/>
          <w:u w:val="single"/>
        </w:rPr>
        <w:t xml:space="preserve">załączniku </w:t>
      </w:r>
      <w:r>
        <w:rPr>
          <w:rFonts w:ascii="Tahoma" w:hAnsi="Tahoma" w:cs="Tahoma"/>
          <w:sz w:val="20"/>
          <w:szCs w:val="20"/>
          <w:u w:val="single"/>
        </w:rPr>
        <w:br/>
        <w:t>nr 1</w:t>
      </w:r>
      <w:r>
        <w:rPr>
          <w:rFonts w:ascii="Tahoma" w:hAnsi="Tahoma" w:cs="Tahoma"/>
          <w:sz w:val="20"/>
          <w:szCs w:val="20"/>
        </w:rPr>
        <w:t xml:space="preserve"> do niniejszej umowy.</w:t>
      </w:r>
    </w:p>
    <w:p w:rsidR="001938D8" w:rsidRDefault="001938D8" w:rsidP="001938D8">
      <w:pPr>
        <w:widowControl/>
        <w:numPr>
          <w:ilvl w:val="0"/>
          <w:numId w:val="21"/>
        </w:numPr>
        <w:autoSpaceDE/>
        <w:autoSpaceDN/>
        <w:spacing w:line="360" w:lineRule="auto"/>
        <w:jc w:val="both"/>
        <w:rPr>
          <w:rFonts w:ascii="Tahoma" w:hAnsi="Tahoma" w:cs="Tahoma"/>
          <w:i/>
          <w:iCs/>
          <w:sz w:val="20"/>
          <w:szCs w:val="20"/>
        </w:rPr>
      </w:pPr>
      <w:r>
        <w:rPr>
          <w:rFonts w:ascii="Tahoma" w:hAnsi="Tahoma" w:cs="Tahoma"/>
          <w:sz w:val="20"/>
          <w:szCs w:val="20"/>
        </w:rPr>
        <w:t>Ceny i wartości poszczególnych rodzajów urządzeń są  następujące: ……………………………………..</w:t>
      </w:r>
    </w:p>
    <w:p w:rsidR="001938D8" w:rsidRDefault="001938D8" w:rsidP="001938D8">
      <w:pPr>
        <w:widowControl/>
        <w:numPr>
          <w:ilvl w:val="0"/>
          <w:numId w:val="21"/>
        </w:numPr>
        <w:autoSpaceDE/>
        <w:autoSpaceDN/>
        <w:spacing w:line="360" w:lineRule="auto"/>
        <w:jc w:val="both"/>
        <w:rPr>
          <w:rFonts w:ascii="Tahoma" w:hAnsi="Tahoma" w:cs="Tahoma"/>
          <w:sz w:val="20"/>
          <w:szCs w:val="20"/>
        </w:rPr>
      </w:pPr>
      <w:r>
        <w:rPr>
          <w:rFonts w:ascii="Tahoma" w:hAnsi="Tahoma" w:cs="Tahoma"/>
          <w:sz w:val="20"/>
          <w:szCs w:val="20"/>
        </w:rPr>
        <w:t xml:space="preserve">Wartość umowy brutto, obejmująca należny podatek od towarów i usług, wynosi </w:t>
      </w:r>
      <w:r>
        <w:rPr>
          <w:rFonts w:ascii="Tahoma" w:hAnsi="Tahoma" w:cs="Tahoma"/>
          <w:sz w:val="20"/>
          <w:szCs w:val="20"/>
        </w:rPr>
        <w:br/>
        <w:t>………………………………….. zł., słownie – ……………………………………… zł i nie ulegnie zmianie do dnia opłacenia całej należności za urządzenia, równej w/w wartości umowy.</w:t>
      </w:r>
    </w:p>
    <w:p w:rsidR="001938D8" w:rsidRDefault="001938D8" w:rsidP="001938D8">
      <w:pPr>
        <w:widowControl/>
        <w:numPr>
          <w:ilvl w:val="0"/>
          <w:numId w:val="21"/>
        </w:numPr>
        <w:autoSpaceDE/>
        <w:autoSpaceDN/>
        <w:spacing w:line="360" w:lineRule="auto"/>
        <w:jc w:val="both"/>
        <w:rPr>
          <w:rFonts w:ascii="Tahoma" w:hAnsi="Tahoma" w:cs="Tahoma"/>
          <w:sz w:val="20"/>
          <w:szCs w:val="20"/>
        </w:rPr>
      </w:pPr>
      <w:r>
        <w:rPr>
          <w:rFonts w:ascii="Tahoma" w:hAnsi="Tahoma" w:cs="Tahoma"/>
          <w:sz w:val="20"/>
          <w:szCs w:val="20"/>
        </w:rPr>
        <w:t>Zamawiający zapewnia realizację przedmiotu umowy na poziomie 100 %.</w:t>
      </w:r>
    </w:p>
    <w:p w:rsidR="001938D8" w:rsidRDefault="001938D8" w:rsidP="001938D8">
      <w:pPr>
        <w:widowControl/>
        <w:autoSpaceDE/>
        <w:autoSpaceDN/>
        <w:spacing w:line="360" w:lineRule="auto"/>
        <w:ind w:left="720"/>
        <w:jc w:val="both"/>
        <w:rPr>
          <w:rFonts w:ascii="Tahoma" w:hAnsi="Tahoma" w:cs="Tahoma"/>
          <w:sz w:val="20"/>
          <w:szCs w:val="20"/>
        </w:rPr>
      </w:pPr>
    </w:p>
    <w:p w:rsidR="001938D8" w:rsidRDefault="001938D8" w:rsidP="001938D8">
      <w:pPr>
        <w:spacing w:line="360" w:lineRule="auto"/>
        <w:jc w:val="both"/>
        <w:rPr>
          <w:rFonts w:ascii="Tahoma" w:hAnsi="Tahoma" w:cs="Tahoma"/>
          <w:b/>
          <w:sz w:val="20"/>
          <w:szCs w:val="20"/>
        </w:rPr>
      </w:pPr>
    </w:p>
    <w:p w:rsidR="001938D8" w:rsidRDefault="001938D8" w:rsidP="001938D8">
      <w:pPr>
        <w:spacing w:line="360" w:lineRule="auto"/>
        <w:jc w:val="center"/>
        <w:rPr>
          <w:rFonts w:ascii="Tahoma" w:hAnsi="Tahoma" w:cs="Tahoma"/>
          <w:b/>
          <w:sz w:val="20"/>
          <w:szCs w:val="20"/>
        </w:rPr>
      </w:pPr>
      <w:r>
        <w:rPr>
          <w:rFonts w:ascii="Tahoma" w:hAnsi="Tahoma" w:cs="Tahoma"/>
          <w:b/>
          <w:sz w:val="20"/>
          <w:szCs w:val="20"/>
        </w:rPr>
        <w:t>§ 2.</w:t>
      </w:r>
    </w:p>
    <w:p w:rsidR="001938D8" w:rsidRDefault="001938D8" w:rsidP="001938D8">
      <w:pPr>
        <w:pStyle w:val="Tekstpodstawowy"/>
        <w:spacing w:line="360" w:lineRule="auto"/>
        <w:jc w:val="both"/>
        <w:rPr>
          <w:rFonts w:ascii="Tahoma" w:hAnsi="Tahoma" w:cs="Tahoma"/>
          <w:sz w:val="20"/>
        </w:rPr>
      </w:pPr>
      <w:r>
        <w:rPr>
          <w:rFonts w:ascii="Tahoma" w:hAnsi="Tahoma" w:cs="Tahoma"/>
          <w:sz w:val="20"/>
        </w:rPr>
        <w:t xml:space="preserve">Wymieniona w § 1 ust. 4 wartość umowy zawiera wszystkie koszty związane z dostawą urządzeń do </w:t>
      </w:r>
    </w:p>
    <w:p w:rsidR="001938D8" w:rsidRDefault="001938D8" w:rsidP="001938D8">
      <w:pPr>
        <w:pStyle w:val="Tekstpodstawowy"/>
        <w:spacing w:line="360" w:lineRule="auto"/>
        <w:jc w:val="both"/>
        <w:rPr>
          <w:rFonts w:ascii="Tahoma" w:hAnsi="Tahoma" w:cs="Tahoma"/>
          <w:sz w:val="20"/>
          <w:szCs w:val="20"/>
        </w:rPr>
      </w:pPr>
      <w:r>
        <w:rPr>
          <w:rFonts w:ascii="Tahoma" w:hAnsi="Tahoma" w:cs="Tahoma"/>
          <w:sz w:val="20"/>
        </w:rPr>
        <w:t>siedziby Zamawiającego. Przedmiot zamówienia zostanie zrealizowany przez Zamawiającego w 100 %.</w:t>
      </w:r>
    </w:p>
    <w:p w:rsidR="001938D8" w:rsidRDefault="001938D8" w:rsidP="001938D8">
      <w:pPr>
        <w:spacing w:line="360" w:lineRule="auto"/>
        <w:jc w:val="both"/>
        <w:rPr>
          <w:rFonts w:ascii="Tahoma" w:hAnsi="Tahoma" w:cs="Tahoma"/>
          <w:b/>
          <w:sz w:val="20"/>
          <w:szCs w:val="20"/>
        </w:rPr>
      </w:pPr>
    </w:p>
    <w:p w:rsidR="001938D8" w:rsidRDefault="001938D8" w:rsidP="001938D8">
      <w:pPr>
        <w:spacing w:line="360" w:lineRule="auto"/>
        <w:jc w:val="center"/>
        <w:rPr>
          <w:rFonts w:ascii="Tahoma" w:hAnsi="Tahoma" w:cs="Tahoma"/>
          <w:sz w:val="20"/>
          <w:szCs w:val="20"/>
        </w:rPr>
      </w:pPr>
      <w:r>
        <w:rPr>
          <w:rFonts w:ascii="Tahoma" w:hAnsi="Tahoma" w:cs="Tahoma"/>
          <w:b/>
          <w:sz w:val="20"/>
          <w:szCs w:val="20"/>
        </w:rPr>
        <w:t>§ 3</w:t>
      </w:r>
    </w:p>
    <w:p w:rsidR="001938D8" w:rsidRDefault="001938D8" w:rsidP="001938D8">
      <w:pPr>
        <w:pStyle w:val="Tekstpodstawowy2"/>
        <w:numPr>
          <w:ilvl w:val="0"/>
          <w:numId w:val="22"/>
        </w:numPr>
        <w:spacing w:after="0" w:line="360" w:lineRule="auto"/>
        <w:jc w:val="both"/>
        <w:rPr>
          <w:rFonts w:ascii="Tahoma" w:hAnsi="Tahoma" w:cs="Tahoma"/>
          <w:sz w:val="20"/>
          <w:szCs w:val="20"/>
          <w:u w:val="single"/>
        </w:rPr>
      </w:pPr>
      <w:r>
        <w:rPr>
          <w:rFonts w:ascii="Tahoma" w:hAnsi="Tahoma" w:cs="Tahoma"/>
          <w:sz w:val="20"/>
          <w:szCs w:val="20"/>
        </w:rPr>
        <w:t xml:space="preserve">Dobór i skompletowanie urządzeń musi umożliwiać ich użytkowanie niezwłocznie </w:t>
      </w:r>
      <w:r>
        <w:rPr>
          <w:rFonts w:ascii="Tahoma" w:hAnsi="Tahoma" w:cs="Tahoma"/>
          <w:sz w:val="20"/>
          <w:szCs w:val="20"/>
        </w:rPr>
        <w:br/>
        <w:t>po uruchomieniu i przeszkoleniu personelu, bez dokonywania jakichkolwiek dodatkowych zakupów.</w:t>
      </w:r>
    </w:p>
    <w:p w:rsidR="001938D8" w:rsidRPr="00E36CC0" w:rsidRDefault="001938D8" w:rsidP="001938D8">
      <w:pPr>
        <w:pStyle w:val="Tekstpodstawowy2"/>
        <w:numPr>
          <w:ilvl w:val="0"/>
          <w:numId w:val="22"/>
        </w:numPr>
        <w:spacing w:after="0" w:line="360" w:lineRule="auto"/>
        <w:jc w:val="both"/>
        <w:rPr>
          <w:rFonts w:ascii="Tahoma" w:hAnsi="Tahoma" w:cs="Tahoma"/>
          <w:sz w:val="20"/>
          <w:szCs w:val="20"/>
          <w:u w:val="single"/>
        </w:rPr>
      </w:pPr>
      <w:r w:rsidRPr="00E36CC0">
        <w:rPr>
          <w:rFonts w:ascii="Tahoma" w:hAnsi="Tahoma" w:cs="Tahoma"/>
          <w:sz w:val="20"/>
          <w:szCs w:val="20"/>
        </w:rPr>
        <w:t>Wykonawca zobowiązuje się dostarczyć urządzenia  fabrycznie nowe, kompletne, identyczne z opisanymi w zał</w:t>
      </w:r>
      <w:r>
        <w:rPr>
          <w:rFonts w:ascii="Tahoma" w:hAnsi="Tahoma" w:cs="Tahoma"/>
          <w:sz w:val="20"/>
          <w:szCs w:val="20"/>
        </w:rPr>
        <w:t>ączniku nr 2 SWZ.</w:t>
      </w:r>
    </w:p>
    <w:p w:rsidR="001938D8" w:rsidRPr="00E36CC0" w:rsidRDefault="001938D8" w:rsidP="001938D8">
      <w:pPr>
        <w:pStyle w:val="Tekstpodstawowy2"/>
        <w:numPr>
          <w:ilvl w:val="0"/>
          <w:numId w:val="22"/>
        </w:numPr>
        <w:spacing w:after="0" w:line="360" w:lineRule="auto"/>
        <w:jc w:val="both"/>
        <w:rPr>
          <w:rFonts w:ascii="Tahoma" w:hAnsi="Tahoma" w:cs="Tahoma"/>
          <w:sz w:val="20"/>
          <w:szCs w:val="20"/>
          <w:u w:val="single"/>
        </w:rPr>
      </w:pPr>
      <w:r>
        <w:rPr>
          <w:rFonts w:ascii="Tahoma" w:hAnsi="Tahoma" w:cs="Tahoma"/>
          <w:sz w:val="20"/>
          <w:szCs w:val="20"/>
        </w:rPr>
        <w:t>Termin wykonania zamówienia :</w:t>
      </w:r>
      <w:r w:rsidR="00F70309">
        <w:rPr>
          <w:rFonts w:ascii="Tahoma" w:hAnsi="Tahoma" w:cs="Tahoma"/>
          <w:sz w:val="20"/>
          <w:szCs w:val="20"/>
        </w:rPr>
        <w:t xml:space="preserve"> do 4 miesięcy od daty podpisania umowy.</w:t>
      </w:r>
    </w:p>
    <w:p w:rsidR="001938D8" w:rsidRDefault="001938D8" w:rsidP="001938D8">
      <w:pPr>
        <w:pStyle w:val="Tekstpodstawowy2"/>
        <w:numPr>
          <w:ilvl w:val="0"/>
          <w:numId w:val="22"/>
        </w:numPr>
        <w:spacing w:after="0" w:line="360" w:lineRule="auto"/>
        <w:jc w:val="both"/>
        <w:rPr>
          <w:rFonts w:ascii="Tahoma" w:hAnsi="Tahoma" w:cs="Tahoma"/>
          <w:sz w:val="20"/>
          <w:szCs w:val="20"/>
        </w:rPr>
      </w:pPr>
      <w:r>
        <w:rPr>
          <w:rFonts w:ascii="Tahoma" w:hAnsi="Tahoma" w:cs="Tahoma"/>
          <w:sz w:val="20"/>
          <w:szCs w:val="20"/>
        </w:rPr>
        <w:t>Szczegółowe terminy dostawy będą uzgodnione z upoważnionym przedstawicielem Zamawiającego, którym jest Pan Jerzy Mazur.</w:t>
      </w:r>
    </w:p>
    <w:p w:rsidR="001938D8" w:rsidRDefault="001938D8" w:rsidP="001938D8">
      <w:pPr>
        <w:widowControl/>
        <w:numPr>
          <w:ilvl w:val="0"/>
          <w:numId w:val="22"/>
        </w:numPr>
        <w:autoSpaceDE/>
        <w:autoSpaceDN/>
        <w:spacing w:line="360" w:lineRule="auto"/>
        <w:jc w:val="both"/>
        <w:rPr>
          <w:rFonts w:ascii="Tahoma" w:hAnsi="Tahoma" w:cs="Tahoma"/>
          <w:sz w:val="20"/>
          <w:szCs w:val="20"/>
        </w:rPr>
      </w:pPr>
      <w:r>
        <w:rPr>
          <w:rFonts w:ascii="Tahoma" w:hAnsi="Tahoma" w:cs="Tahoma"/>
          <w:sz w:val="20"/>
          <w:szCs w:val="20"/>
        </w:rPr>
        <w:t xml:space="preserve">Dostawa będzie się odbywać transportem zapewnionym przez Wykonawcę do miejsca określonego </w:t>
      </w:r>
      <w:r>
        <w:rPr>
          <w:rFonts w:ascii="Tahoma" w:hAnsi="Tahoma" w:cs="Tahoma"/>
          <w:sz w:val="20"/>
          <w:szCs w:val="20"/>
        </w:rPr>
        <w:br/>
        <w:t>w ust. 2, w odpowiednio oznakowanych opakowaniach, zapewniających pełną ochronę przedmiotu dostawy przed czynnikami szkodliwymi.</w:t>
      </w:r>
    </w:p>
    <w:p w:rsidR="001938D8" w:rsidRDefault="001938D8" w:rsidP="001938D8">
      <w:pPr>
        <w:widowControl/>
        <w:numPr>
          <w:ilvl w:val="0"/>
          <w:numId w:val="22"/>
        </w:numPr>
        <w:autoSpaceDE/>
        <w:autoSpaceDN/>
        <w:spacing w:line="360" w:lineRule="auto"/>
        <w:jc w:val="both"/>
        <w:rPr>
          <w:rFonts w:ascii="Tahoma" w:hAnsi="Tahoma" w:cs="Tahoma"/>
          <w:sz w:val="20"/>
          <w:szCs w:val="20"/>
        </w:rPr>
      </w:pPr>
      <w:r>
        <w:rPr>
          <w:rFonts w:ascii="Tahoma" w:hAnsi="Tahoma" w:cs="Tahoma"/>
          <w:sz w:val="20"/>
          <w:szCs w:val="20"/>
        </w:rPr>
        <w:t>Przekazanie do użytkowania sprawnych urządzeń zostanie udokumentowane podpisaniem przez upoważnionych przedstawicieli stron stosownych protokołów, przy czym Wykonawca zobowiązany jest do przygotowania projektu protokołu</w:t>
      </w:r>
    </w:p>
    <w:p w:rsidR="001938D8" w:rsidRDefault="001938D8" w:rsidP="001938D8">
      <w:pPr>
        <w:widowControl/>
        <w:numPr>
          <w:ilvl w:val="1"/>
          <w:numId w:val="22"/>
        </w:numPr>
        <w:autoSpaceDE/>
        <w:autoSpaceDN/>
        <w:spacing w:line="360" w:lineRule="auto"/>
        <w:jc w:val="both"/>
        <w:rPr>
          <w:rFonts w:ascii="Tahoma" w:hAnsi="Tahoma" w:cs="Tahoma"/>
          <w:sz w:val="20"/>
          <w:szCs w:val="20"/>
        </w:rPr>
      </w:pPr>
      <w:r>
        <w:rPr>
          <w:rFonts w:ascii="Tahoma" w:hAnsi="Tahoma" w:cs="Tahoma"/>
          <w:sz w:val="20"/>
          <w:szCs w:val="20"/>
        </w:rPr>
        <w:t>są sporządzone w 2 egzemplarzach, po jednym dla zamawiającego i wykonawcy;</w:t>
      </w:r>
    </w:p>
    <w:p w:rsidR="001938D8" w:rsidRDefault="001938D8" w:rsidP="001938D8">
      <w:pPr>
        <w:widowControl/>
        <w:numPr>
          <w:ilvl w:val="1"/>
          <w:numId w:val="22"/>
        </w:numPr>
        <w:autoSpaceDE/>
        <w:autoSpaceDN/>
        <w:spacing w:line="360" w:lineRule="auto"/>
        <w:jc w:val="both"/>
        <w:rPr>
          <w:rFonts w:ascii="Tahoma" w:hAnsi="Tahoma" w:cs="Tahoma"/>
          <w:sz w:val="20"/>
          <w:szCs w:val="20"/>
        </w:rPr>
      </w:pPr>
      <w:r>
        <w:rPr>
          <w:rFonts w:ascii="Tahoma" w:hAnsi="Tahoma" w:cs="Tahoma"/>
          <w:sz w:val="20"/>
          <w:szCs w:val="20"/>
        </w:rPr>
        <w:t xml:space="preserve">są opatrzone pieczęcią i podpisem </w:t>
      </w:r>
      <w:r>
        <w:rPr>
          <w:rFonts w:ascii="Tahoma" w:hAnsi="Tahoma" w:cs="Tahoma"/>
          <w:i/>
          <w:sz w:val="20"/>
          <w:szCs w:val="20"/>
        </w:rPr>
        <w:t>Kierownika właściwej komórki organizacyjnej</w:t>
      </w:r>
      <w:r>
        <w:rPr>
          <w:rFonts w:ascii="Tahoma" w:hAnsi="Tahoma" w:cs="Tahoma"/>
          <w:sz w:val="20"/>
          <w:szCs w:val="20"/>
        </w:rPr>
        <w:t xml:space="preserve"> – użytkownika urządzenia oraz przedstawiciela Zamawiającego, wskazanego w ust. 3, a także pieczęcią i podpisem osoby/osób dokonujących przekazania urządzenia. </w:t>
      </w:r>
    </w:p>
    <w:p w:rsidR="001938D8" w:rsidRDefault="001938D8" w:rsidP="001938D8">
      <w:pPr>
        <w:widowControl/>
        <w:autoSpaceDE/>
        <w:autoSpaceDN/>
        <w:spacing w:line="360" w:lineRule="auto"/>
        <w:ind w:left="1440"/>
        <w:jc w:val="both"/>
        <w:rPr>
          <w:rFonts w:ascii="Tahoma" w:hAnsi="Tahoma" w:cs="Tahoma"/>
          <w:sz w:val="20"/>
          <w:szCs w:val="20"/>
        </w:rPr>
      </w:pPr>
    </w:p>
    <w:p w:rsidR="001938D8" w:rsidRDefault="001938D8" w:rsidP="001938D8">
      <w:pPr>
        <w:widowControl/>
        <w:autoSpaceDE/>
        <w:autoSpaceDN/>
        <w:spacing w:line="360" w:lineRule="auto"/>
        <w:ind w:left="1440"/>
        <w:jc w:val="both"/>
        <w:rPr>
          <w:rFonts w:ascii="Tahoma" w:hAnsi="Tahoma" w:cs="Tahoma"/>
          <w:sz w:val="20"/>
          <w:szCs w:val="20"/>
        </w:rPr>
      </w:pPr>
    </w:p>
    <w:p w:rsidR="001938D8" w:rsidRDefault="001938D8" w:rsidP="001938D8">
      <w:pPr>
        <w:widowControl/>
        <w:autoSpaceDE/>
        <w:autoSpaceDN/>
        <w:spacing w:line="360" w:lineRule="auto"/>
        <w:ind w:left="1440"/>
        <w:jc w:val="both"/>
        <w:rPr>
          <w:rFonts w:ascii="Tahoma" w:hAnsi="Tahoma" w:cs="Tahoma"/>
          <w:sz w:val="20"/>
          <w:szCs w:val="20"/>
        </w:rPr>
      </w:pPr>
    </w:p>
    <w:p w:rsidR="001938D8" w:rsidRDefault="001938D8" w:rsidP="001938D8">
      <w:pPr>
        <w:widowControl/>
        <w:autoSpaceDE/>
        <w:autoSpaceDN/>
        <w:spacing w:line="360" w:lineRule="auto"/>
        <w:ind w:left="1440"/>
        <w:jc w:val="both"/>
        <w:rPr>
          <w:rFonts w:ascii="Tahoma" w:hAnsi="Tahoma" w:cs="Tahoma"/>
          <w:sz w:val="20"/>
          <w:szCs w:val="20"/>
        </w:rPr>
      </w:pPr>
    </w:p>
    <w:p w:rsidR="001938D8" w:rsidRDefault="001938D8" w:rsidP="001938D8">
      <w:pPr>
        <w:widowControl/>
        <w:numPr>
          <w:ilvl w:val="1"/>
          <w:numId w:val="22"/>
        </w:numPr>
        <w:autoSpaceDE/>
        <w:autoSpaceDN/>
        <w:spacing w:line="360" w:lineRule="auto"/>
        <w:jc w:val="both"/>
        <w:rPr>
          <w:rFonts w:ascii="Tahoma" w:hAnsi="Tahoma" w:cs="Tahoma"/>
          <w:sz w:val="20"/>
          <w:szCs w:val="20"/>
        </w:rPr>
      </w:pPr>
      <w:r>
        <w:rPr>
          <w:rFonts w:ascii="Tahoma" w:hAnsi="Tahoma" w:cs="Tahoma"/>
          <w:sz w:val="20"/>
          <w:szCs w:val="20"/>
        </w:rPr>
        <w:t>zawierają dokładny opis dostarczonego  urządzenia, zgodny z ofertą i umową: nazwa, typ, nr katalogowy, producent, rok produkcji, skład zestawu z numerami katalogowymi, numery fabryczne/seryjne;</w:t>
      </w:r>
    </w:p>
    <w:p w:rsidR="001938D8" w:rsidRDefault="001938D8" w:rsidP="001938D8">
      <w:pPr>
        <w:widowControl/>
        <w:numPr>
          <w:ilvl w:val="1"/>
          <w:numId w:val="22"/>
        </w:numPr>
        <w:autoSpaceDE/>
        <w:autoSpaceDN/>
        <w:spacing w:line="360" w:lineRule="auto"/>
        <w:jc w:val="both"/>
        <w:rPr>
          <w:rFonts w:ascii="Tahoma" w:hAnsi="Tahoma" w:cs="Tahoma"/>
          <w:sz w:val="20"/>
          <w:szCs w:val="20"/>
        </w:rPr>
      </w:pPr>
      <w:r>
        <w:rPr>
          <w:rFonts w:ascii="Tahoma" w:hAnsi="Tahoma" w:cs="Tahoma"/>
          <w:sz w:val="20"/>
          <w:szCs w:val="20"/>
        </w:rPr>
        <w:t xml:space="preserve">zawierają jednoznaczne stwierdzenia, że urządzenie zostało dostarczone </w:t>
      </w:r>
      <w:r>
        <w:rPr>
          <w:rFonts w:ascii="Tahoma" w:hAnsi="Tahoma" w:cs="Tahoma"/>
          <w:sz w:val="20"/>
          <w:szCs w:val="20"/>
        </w:rPr>
        <w:br/>
        <w:t>z podaniem dat ww. czynności.</w:t>
      </w:r>
    </w:p>
    <w:p w:rsidR="001938D8" w:rsidRDefault="001938D8" w:rsidP="001938D8">
      <w:pPr>
        <w:widowControl/>
        <w:numPr>
          <w:ilvl w:val="0"/>
          <w:numId w:val="22"/>
        </w:numPr>
        <w:autoSpaceDE/>
        <w:autoSpaceDN/>
        <w:spacing w:line="360" w:lineRule="auto"/>
        <w:jc w:val="both"/>
        <w:rPr>
          <w:rFonts w:ascii="Tahoma" w:hAnsi="Tahoma" w:cs="Tahoma"/>
          <w:sz w:val="20"/>
          <w:szCs w:val="20"/>
        </w:rPr>
      </w:pPr>
      <w:r>
        <w:rPr>
          <w:rFonts w:ascii="Tahoma" w:hAnsi="Tahoma" w:cs="Tahoma"/>
          <w:sz w:val="20"/>
          <w:szCs w:val="20"/>
        </w:rPr>
        <w:t xml:space="preserve">Szkolenia personelu odbędą się w miejscach  użytkowania urządzeń, po ich przekazaniu i będą przeznaczone dla osób wskazanych przez </w:t>
      </w:r>
      <w:r>
        <w:rPr>
          <w:rFonts w:ascii="Tahoma" w:hAnsi="Tahoma" w:cs="Tahoma"/>
          <w:i/>
          <w:sz w:val="20"/>
          <w:szCs w:val="20"/>
        </w:rPr>
        <w:t>odpowiedniego Kierownika komórki organizacyjnej.</w:t>
      </w:r>
      <w:r>
        <w:rPr>
          <w:rFonts w:ascii="Tahoma" w:hAnsi="Tahoma" w:cs="Tahoma"/>
          <w:sz w:val="20"/>
          <w:szCs w:val="20"/>
        </w:rPr>
        <w:t xml:space="preserve"> Terminy szkoleń będą określone przez w/w </w:t>
      </w:r>
      <w:r>
        <w:rPr>
          <w:rFonts w:ascii="Tahoma" w:hAnsi="Tahoma" w:cs="Tahoma"/>
          <w:i/>
          <w:sz w:val="20"/>
          <w:szCs w:val="20"/>
        </w:rPr>
        <w:t>Kierownika</w:t>
      </w:r>
      <w:r>
        <w:rPr>
          <w:rFonts w:ascii="Tahoma" w:hAnsi="Tahoma" w:cs="Tahoma"/>
          <w:sz w:val="20"/>
          <w:szCs w:val="20"/>
        </w:rPr>
        <w:t xml:space="preserve">; szkolenia zostaną zakończone podpisaniem odpowiedniego protokołu szkolenia przez wszystkie przeszkolone osoby , </w:t>
      </w:r>
      <w:r>
        <w:rPr>
          <w:rFonts w:ascii="Tahoma" w:hAnsi="Tahoma" w:cs="Tahoma"/>
          <w:i/>
          <w:sz w:val="20"/>
          <w:szCs w:val="20"/>
        </w:rPr>
        <w:t>w/w Kierownika</w:t>
      </w:r>
      <w:r>
        <w:rPr>
          <w:rFonts w:ascii="Tahoma" w:hAnsi="Tahoma" w:cs="Tahoma"/>
          <w:sz w:val="20"/>
          <w:szCs w:val="20"/>
        </w:rPr>
        <w:t xml:space="preserve"> oraz przez szkolących.</w:t>
      </w:r>
    </w:p>
    <w:p w:rsidR="001938D8" w:rsidRDefault="001938D8" w:rsidP="001938D8">
      <w:pPr>
        <w:widowControl/>
        <w:numPr>
          <w:ilvl w:val="0"/>
          <w:numId w:val="22"/>
        </w:numPr>
        <w:autoSpaceDE/>
        <w:autoSpaceDN/>
        <w:spacing w:line="360" w:lineRule="auto"/>
        <w:jc w:val="both"/>
        <w:rPr>
          <w:rFonts w:ascii="Tahoma" w:hAnsi="Tahoma" w:cs="Tahoma"/>
          <w:sz w:val="20"/>
          <w:szCs w:val="20"/>
        </w:rPr>
      </w:pPr>
      <w:r>
        <w:rPr>
          <w:rFonts w:ascii="Tahoma" w:hAnsi="Tahoma" w:cs="Tahoma"/>
          <w:sz w:val="20"/>
          <w:szCs w:val="20"/>
        </w:rPr>
        <w:t xml:space="preserve">Warunki gwarancji i serwisu gwarancyjnego określone są w </w:t>
      </w:r>
      <w:r>
        <w:rPr>
          <w:rFonts w:ascii="Tahoma" w:hAnsi="Tahoma" w:cs="Tahoma"/>
          <w:sz w:val="20"/>
          <w:szCs w:val="20"/>
          <w:u w:val="single"/>
        </w:rPr>
        <w:t>załączniku nr 2</w:t>
      </w:r>
      <w:r>
        <w:rPr>
          <w:rFonts w:ascii="Tahoma" w:hAnsi="Tahoma" w:cs="Tahoma"/>
          <w:sz w:val="20"/>
          <w:szCs w:val="20"/>
        </w:rPr>
        <w:t xml:space="preserve"> do niniejszej umowy ( załącznik nr 6 do SIWZ ).</w:t>
      </w:r>
    </w:p>
    <w:p w:rsidR="001938D8" w:rsidRDefault="001938D8" w:rsidP="001938D8">
      <w:pPr>
        <w:spacing w:line="360" w:lineRule="auto"/>
        <w:ind w:left="720"/>
        <w:jc w:val="both"/>
        <w:rPr>
          <w:rFonts w:ascii="Tahoma" w:hAnsi="Tahoma" w:cs="Tahoma"/>
          <w:b/>
          <w:sz w:val="20"/>
          <w:szCs w:val="20"/>
        </w:rPr>
      </w:pPr>
    </w:p>
    <w:p w:rsidR="001938D8" w:rsidRPr="00AA2605" w:rsidRDefault="001938D8" w:rsidP="001938D8">
      <w:pPr>
        <w:spacing w:line="360" w:lineRule="auto"/>
        <w:jc w:val="center"/>
        <w:rPr>
          <w:rFonts w:ascii="Tahoma" w:hAnsi="Tahoma" w:cs="Tahoma"/>
          <w:b/>
          <w:sz w:val="20"/>
          <w:szCs w:val="20"/>
        </w:rPr>
      </w:pPr>
      <w:r w:rsidRPr="00AA2605">
        <w:rPr>
          <w:rFonts w:ascii="Tahoma" w:hAnsi="Tahoma" w:cs="Tahoma"/>
          <w:b/>
          <w:sz w:val="20"/>
          <w:szCs w:val="20"/>
        </w:rPr>
        <w:t>§ 4.</w:t>
      </w:r>
    </w:p>
    <w:p w:rsidR="001938D8" w:rsidRPr="00D55EE2" w:rsidRDefault="001938D8" w:rsidP="001938D8">
      <w:pPr>
        <w:pStyle w:val="Tekstpodstawowy3"/>
        <w:jc w:val="both"/>
        <w:rPr>
          <w:rFonts w:ascii="Tahoma" w:hAnsi="Tahoma" w:cs="Tahoma"/>
          <w:sz w:val="20"/>
          <w:szCs w:val="20"/>
        </w:rPr>
      </w:pPr>
      <w:r w:rsidRPr="00D55EE2">
        <w:rPr>
          <w:rFonts w:ascii="Tahoma" w:hAnsi="Tahoma" w:cs="Tahoma"/>
          <w:sz w:val="20"/>
        </w:rPr>
        <w:t xml:space="preserve">Ustala się następujące warunki płatności: </w:t>
      </w:r>
    </w:p>
    <w:p w:rsidR="001938D8" w:rsidRPr="00D55EE2" w:rsidRDefault="001938D8" w:rsidP="001938D8">
      <w:pPr>
        <w:pStyle w:val="Tekstpodstawowy3"/>
        <w:numPr>
          <w:ilvl w:val="0"/>
          <w:numId w:val="23"/>
        </w:numPr>
        <w:spacing w:after="0" w:line="360" w:lineRule="auto"/>
        <w:jc w:val="both"/>
        <w:rPr>
          <w:rFonts w:ascii="Tahoma" w:hAnsi="Tahoma" w:cs="Tahoma"/>
          <w:sz w:val="20"/>
        </w:rPr>
      </w:pPr>
      <w:r w:rsidRPr="00D55EE2">
        <w:rPr>
          <w:rFonts w:ascii="Tahoma" w:hAnsi="Tahoma" w:cs="Tahoma"/>
          <w:sz w:val="20"/>
        </w:rPr>
        <w:t xml:space="preserve">Po dostarczeniu  urządzeń, potwierdzonym podpisaniem protokołu, o którym mowa w § 3,  w terminie do 30 dni od dnia otrzymania faktury przez Zamawiającego, przelewem na rachunek Wykonawcy wskazany w fakturze. </w:t>
      </w:r>
    </w:p>
    <w:p w:rsidR="001938D8" w:rsidRPr="00D55EE2" w:rsidRDefault="001938D8" w:rsidP="001938D8">
      <w:pPr>
        <w:pStyle w:val="Tekstpodstawowy3"/>
        <w:numPr>
          <w:ilvl w:val="0"/>
          <w:numId w:val="23"/>
        </w:numPr>
        <w:spacing w:after="0" w:line="360" w:lineRule="auto"/>
        <w:jc w:val="both"/>
        <w:rPr>
          <w:rFonts w:ascii="Tahoma" w:hAnsi="Tahoma" w:cs="Tahoma"/>
          <w:sz w:val="20"/>
        </w:rPr>
      </w:pPr>
      <w:r w:rsidRPr="00D55EE2">
        <w:rPr>
          <w:rFonts w:ascii="Tahoma" w:hAnsi="Tahoma" w:cs="Tahoma"/>
          <w:sz w:val="20"/>
        </w:rPr>
        <w:t xml:space="preserve">Faktura zostanie wystawiona po dostarczeniu  określonej w umowie kompletnej ilości poszczególnych rodzajów urządzeń. </w:t>
      </w:r>
    </w:p>
    <w:p w:rsidR="001938D8" w:rsidRDefault="001938D8" w:rsidP="001938D8">
      <w:pPr>
        <w:widowControl/>
        <w:numPr>
          <w:ilvl w:val="0"/>
          <w:numId w:val="23"/>
        </w:numPr>
        <w:autoSpaceDE/>
        <w:autoSpaceDN/>
        <w:spacing w:line="360" w:lineRule="auto"/>
        <w:jc w:val="both"/>
        <w:rPr>
          <w:rFonts w:ascii="Tahoma" w:hAnsi="Tahoma" w:cs="Tahoma"/>
          <w:sz w:val="20"/>
          <w:szCs w:val="20"/>
        </w:rPr>
      </w:pPr>
      <w:r>
        <w:rPr>
          <w:rFonts w:ascii="Tahoma" w:hAnsi="Tahoma" w:cs="Tahoma"/>
          <w:sz w:val="20"/>
          <w:szCs w:val="20"/>
        </w:rPr>
        <w:t>Ceny kompletnych urządzeń, określone w ofercie, nie ulegną zmianie do dnia opłacenia należności.</w:t>
      </w:r>
    </w:p>
    <w:p w:rsidR="001938D8" w:rsidRDefault="001938D8" w:rsidP="001938D8">
      <w:pPr>
        <w:spacing w:line="360" w:lineRule="auto"/>
        <w:jc w:val="center"/>
        <w:rPr>
          <w:rFonts w:ascii="Tahoma" w:hAnsi="Tahoma" w:cs="Tahoma"/>
          <w:b/>
          <w:sz w:val="20"/>
          <w:szCs w:val="20"/>
        </w:rPr>
      </w:pPr>
      <w:r>
        <w:rPr>
          <w:rFonts w:ascii="Tahoma" w:hAnsi="Tahoma" w:cs="Tahoma"/>
          <w:b/>
          <w:sz w:val="20"/>
          <w:szCs w:val="20"/>
        </w:rPr>
        <w:t>§5.</w:t>
      </w:r>
    </w:p>
    <w:p w:rsidR="001938D8" w:rsidRDefault="001938D8" w:rsidP="001938D8">
      <w:pPr>
        <w:widowControl/>
        <w:numPr>
          <w:ilvl w:val="0"/>
          <w:numId w:val="24"/>
        </w:numPr>
        <w:autoSpaceDE/>
        <w:autoSpaceDN/>
        <w:spacing w:line="360" w:lineRule="auto"/>
        <w:jc w:val="both"/>
        <w:rPr>
          <w:rFonts w:ascii="Tahoma" w:hAnsi="Tahoma" w:cs="Tahoma"/>
          <w:sz w:val="20"/>
          <w:szCs w:val="20"/>
        </w:rPr>
      </w:pPr>
      <w:r>
        <w:rPr>
          <w:rFonts w:ascii="Tahoma" w:hAnsi="Tahoma" w:cs="Tahoma"/>
          <w:sz w:val="20"/>
          <w:szCs w:val="20"/>
        </w:rPr>
        <w:t>Zamawiający może obciążyć Wykonawcę karą umowną:</w:t>
      </w:r>
    </w:p>
    <w:p w:rsidR="001938D8" w:rsidRDefault="001938D8" w:rsidP="001938D8">
      <w:pPr>
        <w:widowControl/>
        <w:numPr>
          <w:ilvl w:val="0"/>
          <w:numId w:val="25"/>
        </w:numPr>
        <w:autoSpaceDE/>
        <w:autoSpaceDN/>
        <w:spacing w:line="360" w:lineRule="auto"/>
        <w:jc w:val="both"/>
        <w:rPr>
          <w:rFonts w:ascii="Tahoma" w:hAnsi="Tahoma" w:cs="Tahoma"/>
          <w:sz w:val="20"/>
          <w:szCs w:val="20"/>
        </w:rPr>
      </w:pPr>
      <w:r>
        <w:rPr>
          <w:rFonts w:ascii="Tahoma" w:hAnsi="Tahoma" w:cs="Tahoma"/>
          <w:sz w:val="20"/>
          <w:szCs w:val="20"/>
        </w:rPr>
        <w:t xml:space="preserve">w wysokości 10% wartości umowy brutto, określonej w § 1 ust. 4, gdy Zamawiający odstąpi </w:t>
      </w:r>
      <w:r>
        <w:rPr>
          <w:rFonts w:ascii="Tahoma" w:hAnsi="Tahoma" w:cs="Tahoma"/>
          <w:sz w:val="20"/>
          <w:szCs w:val="20"/>
        </w:rPr>
        <w:br/>
        <w:t>od umowy z powodu okoliczności, za które odpowiada Wykonawca;</w:t>
      </w:r>
    </w:p>
    <w:p w:rsidR="001938D8" w:rsidRDefault="001938D8" w:rsidP="001938D8">
      <w:pPr>
        <w:widowControl/>
        <w:numPr>
          <w:ilvl w:val="0"/>
          <w:numId w:val="25"/>
        </w:numPr>
        <w:autoSpaceDE/>
        <w:autoSpaceDN/>
        <w:spacing w:line="360" w:lineRule="auto"/>
        <w:jc w:val="both"/>
        <w:rPr>
          <w:rFonts w:ascii="Tahoma" w:hAnsi="Tahoma" w:cs="Tahoma"/>
          <w:sz w:val="20"/>
          <w:szCs w:val="20"/>
        </w:rPr>
      </w:pPr>
      <w:r>
        <w:rPr>
          <w:rFonts w:ascii="Tahoma" w:hAnsi="Tahoma" w:cs="Tahoma"/>
          <w:sz w:val="20"/>
          <w:szCs w:val="20"/>
        </w:rPr>
        <w:t xml:space="preserve">w wysokości 10% wartości umowy określonej jak wyżej, gdy Wykonawca odstąpi </w:t>
      </w:r>
      <w:r>
        <w:rPr>
          <w:rFonts w:ascii="Tahoma" w:hAnsi="Tahoma" w:cs="Tahoma"/>
          <w:sz w:val="20"/>
          <w:szCs w:val="20"/>
        </w:rPr>
        <w:br/>
        <w:t>od umowy z własnej winy lub woli;</w:t>
      </w:r>
    </w:p>
    <w:p w:rsidR="001938D8" w:rsidRDefault="001938D8" w:rsidP="001938D8">
      <w:pPr>
        <w:widowControl/>
        <w:numPr>
          <w:ilvl w:val="0"/>
          <w:numId w:val="25"/>
        </w:numPr>
        <w:autoSpaceDE/>
        <w:autoSpaceDN/>
        <w:spacing w:line="360" w:lineRule="auto"/>
        <w:jc w:val="both"/>
        <w:rPr>
          <w:rFonts w:ascii="Tahoma" w:hAnsi="Tahoma" w:cs="Tahoma"/>
          <w:sz w:val="20"/>
          <w:szCs w:val="20"/>
        </w:rPr>
      </w:pPr>
      <w:r>
        <w:rPr>
          <w:rFonts w:ascii="Tahoma" w:hAnsi="Tahoma" w:cs="Tahoma"/>
          <w:sz w:val="20"/>
          <w:szCs w:val="20"/>
        </w:rPr>
        <w:t>w wysokości 0,02 % wartości umowy, określonej jak w</w:t>
      </w:r>
      <w:r w:rsidR="00F70309">
        <w:rPr>
          <w:rFonts w:ascii="Tahoma" w:hAnsi="Tahoma" w:cs="Tahoma"/>
          <w:sz w:val="20"/>
          <w:szCs w:val="20"/>
        </w:rPr>
        <w:t>yżej, za każdy dzień  zwłoki</w:t>
      </w:r>
      <w:r>
        <w:rPr>
          <w:rFonts w:ascii="Tahoma" w:hAnsi="Tahoma" w:cs="Tahoma"/>
          <w:sz w:val="20"/>
          <w:szCs w:val="20"/>
        </w:rPr>
        <w:t xml:space="preserve"> w dostawie lub w uruchomieniu urządzenia; </w:t>
      </w:r>
    </w:p>
    <w:p w:rsidR="001938D8" w:rsidRDefault="001938D8" w:rsidP="001938D8">
      <w:pPr>
        <w:widowControl/>
        <w:numPr>
          <w:ilvl w:val="0"/>
          <w:numId w:val="25"/>
        </w:numPr>
        <w:autoSpaceDE/>
        <w:autoSpaceDN/>
        <w:spacing w:line="360" w:lineRule="auto"/>
        <w:jc w:val="both"/>
        <w:rPr>
          <w:rFonts w:ascii="Tahoma" w:hAnsi="Tahoma" w:cs="Tahoma"/>
          <w:sz w:val="20"/>
          <w:szCs w:val="20"/>
        </w:rPr>
      </w:pPr>
      <w:r>
        <w:rPr>
          <w:rFonts w:ascii="Tahoma" w:hAnsi="Tahoma" w:cs="Tahoma"/>
          <w:sz w:val="20"/>
          <w:szCs w:val="20"/>
        </w:rPr>
        <w:t xml:space="preserve">w wysokości 1% wartości umowy, określonej jak wyżej, w przypadku nienależytego </w:t>
      </w:r>
      <w:r>
        <w:rPr>
          <w:rFonts w:ascii="Tahoma" w:hAnsi="Tahoma" w:cs="Tahoma"/>
          <w:sz w:val="20"/>
          <w:szCs w:val="20"/>
        </w:rPr>
        <w:br/>
        <w:t xml:space="preserve">jej wykonywania w zakresie innym, niż opóźnienie w dostawie  urządzenia, w szczególności w zakresie  realizowania uprawnień zamawiającego z tytułu gwarancji. </w:t>
      </w:r>
    </w:p>
    <w:p w:rsidR="00F70309" w:rsidRDefault="00F70309" w:rsidP="001938D8">
      <w:pPr>
        <w:widowControl/>
        <w:numPr>
          <w:ilvl w:val="0"/>
          <w:numId w:val="24"/>
        </w:numPr>
        <w:autoSpaceDE/>
        <w:autoSpaceDN/>
        <w:spacing w:line="360" w:lineRule="auto"/>
        <w:jc w:val="both"/>
        <w:rPr>
          <w:rFonts w:ascii="Tahoma" w:hAnsi="Tahoma" w:cs="Tahoma"/>
          <w:sz w:val="20"/>
          <w:szCs w:val="20"/>
        </w:rPr>
      </w:pPr>
    </w:p>
    <w:p w:rsidR="00F70309" w:rsidRDefault="00F70309" w:rsidP="00F70309">
      <w:pPr>
        <w:widowControl/>
        <w:autoSpaceDE/>
        <w:autoSpaceDN/>
        <w:spacing w:line="360" w:lineRule="auto"/>
        <w:ind w:left="720"/>
        <w:jc w:val="both"/>
        <w:rPr>
          <w:rFonts w:ascii="Tahoma" w:hAnsi="Tahoma" w:cs="Tahoma"/>
          <w:sz w:val="20"/>
          <w:szCs w:val="20"/>
        </w:rPr>
      </w:pPr>
    </w:p>
    <w:p w:rsidR="00F70309" w:rsidRDefault="00F70309" w:rsidP="00F70309">
      <w:pPr>
        <w:widowControl/>
        <w:autoSpaceDE/>
        <w:autoSpaceDN/>
        <w:spacing w:line="360" w:lineRule="auto"/>
        <w:ind w:left="720"/>
        <w:jc w:val="both"/>
        <w:rPr>
          <w:rFonts w:ascii="Tahoma" w:hAnsi="Tahoma" w:cs="Tahoma"/>
          <w:sz w:val="20"/>
          <w:szCs w:val="20"/>
        </w:rPr>
      </w:pPr>
    </w:p>
    <w:p w:rsidR="00F70309" w:rsidRDefault="00F70309" w:rsidP="00F70309">
      <w:pPr>
        <w:widowControl/>
        <w:autoSpaceDE/>
        <w:autoSpaceDN/>
        <w:spacing w:line="360" w:lineRule="auto"/>
        <w:ind w:left="720"/>
        <w:jc w:val="both"/>
        <w:rPr>
          <w:rFonts w:ascii="Tahoma" w:hAnsi="Tahoma" w:cs="Tahoma"/>
          <w:sz w:val="20"/>
          <w:szCs w:val="20"/>
        </w:rPr>
      </w:pPr>
    </w:p>
    <w:p w:rsidR="001938D8" w:rsidRDefault="001938D8" w:rsidP="001938D8">
      <w:pPr>
        <w:widowControl/>
        <w:numPr>
          <w:ilvl w:val="0"/>
          <w:numId w:val="24"/>
        </w:numPr>
        <w:autoSpaceDE/>
        <w:autoSpaceDN/>
        <w:spacing w:line="360" w:lineRule="auto"/>
        <w:jc w:val="both"/>
        <w:rPr>
          <w:rFonts w:ascii="Tahoma" w:hAnsi="Tahoma" w:cs="Tahoma"/>
          <w:sz w:val="20"/>
          <w:szCs w:val="20"/>
        </w:rPr>
      </w:pPr>
      <w:r>
        <w:rPr>
          <w:rFonts w:ascii="Tahoma" w:hAnsi="Tahoma" w:cs="Tahoma"/>
          <w:sz w:val="20"/>
          <w:szCs w:val="20"/>
        </w:rPr>
        <w:t xml:space="preserve">Zamawiający będzie uprawniony do dochodzenia odszkodowania na zasadach ogólnych </w:t>
      </w:r>
      <w:r>
        <w:rPr>
          <w:rFonts w:ascii="Tahoma" w:hAnsi="Tahoma" w:cs="Tahoma"/>
          <w:sz w:val="20"/>
          <w:szCs w:val="20"/>
        </w:rPr>
        <w:br/>
        <w:t>z tytułu szkód przekraczających wartość kar umownych.</w:t>
      </w:r>
    </w:p>
    <w:p w:rsidR="001938D8" w:rsidRDefault="001938D8" w:rsidP="001938D8">
      <w:pPr>
        <w:widowControl/>
        <w:numPr>
          <w:ilvl w:val="0"/>
          <w:numId w:val="24"/>
        </w:numPr>
        <w:autoSpaceDE/>
        <w:autoSpaceDN/>
        <w:spacing w:line="360" w:lineRule="auto"/>
        <w:jc w:val="both"/>
        <w:rPr>
          <w:rFonts w:ascii="Tahoma" w:hAnsi="Tahoma" w:cs="Tahoma"/>
          <w:sz w:val="20"/>
          <w:szCs w:val="20"/>
        </w:rPr>
      </w:pPr>
      <w:r>
        <w:rPr>
          <w:rFonts w:ascii="Tahoma" w:hAnsi="Tahoma" w:cs="Tahoma"/>
          <w:sz w:val="20"/>
          <w:szCs w:val="20"/>
        </w:rPr>
        <w:t>Łączna maksymalna wysokość kar umownych nie może przekroczyć 10 % wartości umowy brutto.</w:t>
      </w:r>
    </w:p>
    <w:p w:rsidR="001938D8" w:rsidRDefault="001938D8" w:rsidP="001938D8">
      <w:pPr>
        <w:spacing w:line="360" w:lineRule="auto"/>
        <w:jc w:val="both"/>
        <w:rPr>
          <w:rFonts w:ascii="Tahoma" w:hAnsi="Tahoma" w:cs="Tahoma"/>
          <w:b/>
          <w:sz w:val="20"/>
          <w:szCs w:val="20"/>
        </w:rPr>
      </w:pPr>
    </w:p>
    <w:p w:rsidR="001938D8" w:rsidRDefault="001938D8" w:rsidP="00F70309">
      <w:pPr>
        <w:spacing w:line="360" w:lineRule="auto"/>
        <w:rPr>
          <w:rFonts w:ascii="Tahoma" w:hAnsi="Tahoma" w:cs="Tahoma"/>
          <w:b/>
          <w:sz w:val="20"/>
          <w:szCs w:val="20"/>
        </w:rPr>
      </w:pPr>
      <w:r>
        <w:rPr>
          <w:rFonts w:ascii="Tahoma" w:hAnsi="Tahoma" w:cs="Tahoma"/>
          <w:b/>
          <w:sz w:val="20"/>
          <w:szCs w:val="20"/>
        </w:rPr>
        <w:t xml:space="preserve">                                                                        </w:t>
      </w:r>
      <w:r w:rsidRPr="00D55EE2">
        <w:rPr>
          <w:rFonts w:ascii="Tahoma" w:hAnsi="Tahoma" w:cs="Tahoma"/>
          <w:b/>
          <w:sz w:val="20"/>
          <w:szCs w:val="20"/>
        </w:rPr>
        <w:t>§ 6.</w:t>
      </w:r>
    </w:p>
    <w:p w:rsidR="001938D8" w:rsidRPr="00D55EE2" w:rsidRDefault="001938D8" w:rsidP="001938D8">
      <w:pPr>
        <w:spacing w:line="360" w:lineRule="auto"/>
        <w:jc w:val="both"/>
        <w:rPr>
          <w:rFonts w:ascii="Tahoma" w:hAnsi="Tahoma" w:cs="Tahoma"/>
          <w:b/>
          <w:sz w:val="20"/>
          <w:szCs w:val="20"/>
        </w:rPr>
      </w:pPr>
    </w:p>
    <w:p w:rsidR="001938D8" w:rsidRPr="00D55EE2" w:rsidRDefault="001938D8" w:rsidP="001938D8">
      <w:pPr>
        <w:pStyle w:val="Tekstpodstawowy3"/>
        <w:numPr>
          <w:ilvl w:val="0"/>
          <w:numId w:val="26"/>
        </w:numPr>
        <w:spacing w:after="0" w:line="360" w:lineRule="auto"/>
        <w:jc w:val="both"/>
        <w:rPr>
          <w:rFonts w:ascii="Tahoma" w:hAnsi="Tahoma" w:cs="Tahoma"/>
          <w:sz w:val="20"/>
          <w:szCs w:val="20"/>
        </w:rPr>
      </w:pPr>
      <w:r w:rsidRPr="00D55EE2">
        <w:rPr>
          <w:rFonts w:ascii="Tahoma" w:hAnsi="Tahoma" w:cs="Tahoma"/>
          <w:sz w:val="20"/>
        </w:rPr>
        <w:t>Wszystkie zmiany umowy  będą wymagały formy pisemnej pod rygorem nieważności.</w:t>
      </w:r>
    </w:p>
    <w:p w:rsidR="001938D8" w:rsidRPr="00D55EE2" w:rsidRDefault="001938D8" w:rsidP="001938D8">
      <w:pPr>
        <w:pStyle w:val="Tekstpodstawowy3"/>
        <w:numPr>
          <w:ilvl w:val="0"/>
          <w:numId w:val="26"/>
        </w:numPr>
        <w:spacing w:after="0" w:line="360" w:lineRule="auto"/>
        <w:jc w:val="both"/>
        <w:rPr>
          <w:rFonts w:ascii="Tahoma" w:hAnsi="Tahoma" w:cs="Tahoma"/>
          <w:sz w:val="20"/>
        </w:rPr>
      </w:pPr>
      <w:r w:rsidRPr="00D55EE2">
        <w:rPr>
          <w:rFonts w:ascii="Tahoma" w:hAnsi="Tahoma" w:cs="Tahoma"/>
          <w:sz w:val="20"/>
        </w:rPr>
        <w:t>W sprawach nieuregulowanych niniejszą umową obowiązują przepisy ustawy - Prawo zamówi</w:t>
      </w:r>
      <w:r>
        <w:rPr>
          <w:rFonts w:ascii="Tahoma" w:hAnsi="Tahoma" w:cs="Tahoma"/>
          <w:sz w:val="20"/>
        </w:rPr>
        <w:t>eń publicznych z dnia 11 września 2019 r.</w:t>
      </w:r>
      <w:r w:rsidRPr="00D55EE2">
        <w:rPr>
          <w:rFonts w:ascii="Tahoma" w:hAnsi="Tahoma" w:cs="Tahoma"/>
          <w:sz w:val="20"/>
        </w:rPr>
        <w:t xml:space="preserve"> (</w:t>
      </w:r>
      <w:r>
        <w:rPr>
          <w:rFonts w:ascii="Tahoma" w:hAnsi="Tahoma" w:cs="Tahoma"/>
          <w:color w:val="000000"/>
          <w:sz w:val="20"/>
        </w:rPr>
        <w:t xml:space="preserve">Dz. U. z 2019 r., poz. 2019 </w:t>
      </w:r>
      <w:r w:rsidRPr="00D55EE2">
        <w:rPr>
          <w:rFonts w:ascii="Tahoma" w:hAnsi="Tahoma" w:cs="Tahoma"/>
          <w:color w:val="000000"/>
          <w:sz w:val="20"/>
        </w:rPr>
        <w:t xml:space="preserve"> z </w:t>
      </w:r>
      <w:proofErr w:type="spellStart"/>
      <w:r w:rsidRPr="00D55EE2">
        <w:rPr>
          <w:rFonts w:ascii="Tahoma" w:hAnsi="Tahoma" w:cs="Tahoma"/>
          <w:color w:val="000000"/>
          <w:sz w:val="20"/>
        </w:rPr>
        <w:t>późn</w:t>
      </w:r>
      <w:proofErr w:type="spellEnd"/>
      <w:r w:rsidRPr="00D55EE2">
        <w:rPr>
          <w:rFonts w:ascii="Tahoma" w:hAnsi="Tahoma" w:cs="Tahoma"/>
          <w:color w:val="000000"/>
          <w:sz w:val="20"/>
        </w:rPr>
        <w:t xml:space="preserve">. zm.  </w:t>
      </w:r>
      <w:r w:rsidRPr="00D55EE2">
        <w:rPr>
          <w:rFonts w:ascii="Tahoma" w:hAnsi="Tahoma" w:cs="Tahoma"/>
          <w:sz w:val="20"/>
        </w:rPr>
        <w:t>)  i Kodeksu Cywilnego.</w:t>
      </w:r>
    </w:p>
    <w:p w:rsidR="001938D8" w:rsidRDefault="001938D8" w:rsidP="001938D8">
      <w:pPr>
        <w:spacing w:line="360" w:lineRule="auto"/>
        <w:jc w:val="center"/>
        <w:rPr>
          <w:rFonts w:ascii="Tahoma" w:hAnsi="Tahoma" w:cs="Tahoma"/>
          <w:b/>
          <w:sz w:val="20"/>
          <w:szCs w:val="20"/>
        </w:rPr>
      </w:pPr>
      <w:r>
        <w:rPr>
          <w:rFonts w:ascii="Tahoma" w:hAnsi="Tahoma" w:cs="Tahoma"/>
          <w:b/>
          <w:sz w:val="20"/>
          <w:szCs w:val="20"/>
        </w:rPr>
        <w:t>§ 7.</w:t>
      </w:r>
    </w:p>
    <w:p w:rsidR="001938D8" w:rsidRDefault="001938D8" w:rsidP="001938D8">
      <w:pPr>
        <w:spacing w:line="360" w:lineRule="auto"/>
        <w:jc w:val="both"/>
        <w:rPr>
          <w:rFonts w:ascii="Tahoma" w:hAnsi="Tahoma" w:cs="Tahoma"/>
          <w:sz w:val="20"/>
          <w:szCs w:val="20"/>
        </w:rPr>
      </w:pPr>
      <w:r>
        <w:rPr>
          <w:rFonts w:ascii="Tahoma" w:hAnsi="Tahoma" w:cs="Tahoma"/>
          <w:sz w:val="20"/>
          <w:szCs w:val="20"/>
        </w:rPr>
        <w:t xml:space="preserve">Wszelkie spory, które wynikną przy realizacji niniejszej umowy, będą rozwiązywane polubownie, </w:t>
      </w:r>
      <w:r>
        <w:rPr>
          <w:rFonts w:ascii="Tahoma" w:hAnsi="Tahoma" w:cs="Tahoma"/>
          <w:sz w:val="20"/>
          <w:szCs w:val="20"/>
        </w:rPr>
        <w:br/>
        <w:t xml:space="preserve">a w przypadku braku porozumienia zostaną  poddane pod rozstrzygnięcie sądu właściwego ze względu </w:t>
      </w:r>
      <w:r>
        <w:rPr>
          <w:rFonts w:ascii="Tahoma" w:hAnsi="Tahoma" w:cs="Tahoma"/>
          <w:sz w:val="20"/>
          <w:szCs w:val="20"/>
        </w:rPr>
        <w:br/>
        <w:t xml:space="preserve">na siedzibę Zamawiającego. </w:t>
      </w:r>
    </w:p>
    <w:p w:rsidR="001938D8" w:rsidRDefault="001938D8" w:rsidP="001938D8">
      <w:pPr>
        <w:spacing w:line="360" w:lineRule="auto"/>
        <w:jc w:val="center"/>
        <w:rPr>
          <w:rFonts w:ascii="Tahoma" w:hAnsi="Tahoma" w:cs="Tahoma"/>
          <w:b/>
          <w:sz w:val="20"/>
          <w:szCs w:val="20"/>
        </w:rPr>
      </w:pPr>
      <w:r>
        <w:rPr>
          <w:rFonts w:ascii="Tahoma" w:hAnsi="Tahoma" w:cs="Tahoma"/>
          <w:b/>
          <w:sz w:val="20"/>
          <w:szCs w:val="20"/>
        </w:rPr>
        <w:t>§ 8.</w:t>
      </w:r>
    </w:p>
    <w:p w:rsidR="001938D8" w:rsidRDefault="001938D8" w:rsidP="001938D8">
      <w:pPr>
        <w:pStyle w:val="Tekstpodstawowy"/>
        <w:spacing w:line="360" w:lineRule="auto"/>
        <w:jc w:val="both"/>
        <w:rPr>
          <w:rFonts w:ascii="Tahoma" w:hAnsi="Tahoma" w:cs="Tahoma"/>
          <w:sz w:val="20"/>
        </w:rPr>
      </w:pPr>
      <w:r>
        <w:rPr>
          <w:rFonts w:ascii="Tahoma" w:hAnsi="Tahoma" w:cs="Tahoma"/>
          <w:sz w:val="20"/>
        </w:rPr>
        <w:t>Umowę sporządzono w dwóch jednobrzmiących egzemplarzach, po jednym dla każdej ze stron.</w:t>
      </w:r>
    </w:p>
    <w:p w:rsidR="001938D8" w:rsidRDefault="001938D8" w:rsidP="001938D8">
      <w:pPr>
        <w:pStyle w:val="Tekstpodstawowy"/>
        <w:spacing w:line="360" w:lineRule="auto"/>
        <w:jc w:val="both"/>
        <w:rPr>
          <w:rFonts w:ascii="Tahoma" w:hAnsi="Tahoma" w:cs="Tahoma"/>
          <w:sz w:val="20"/>
          <w:szCs w:val="20"/>
        </w:rPr>
      </w:pPr>
    </w:p>
    <w:p w:rsidR="001938D8" w:rsidRPr="00AE3CC4" w:rsidRDefault="001938D8" w:rsidP="001938D8">
      <w:pPr>
        <w:pStyle w:val="Nagwek2"/>
        <w:tabs>
          <w:tab w:val="num" w:pos="0"/>
        </w:tabs>
        <w:suppressAutoHyphens/>
        <w:ind w:left="576" w:hanging="576"/>
        <w:jc w:val="both"/>
        <w:rPr>
          <w:rFonts w:ascii="Tahoma" w:hAnsi="Tahoma" w:cs="Tahoma"/>
          <w:sz w:val="20"/>
          <w:szCs w:val="20"/>
          <w:u w:val="none"/>
        </w:rPr>
      </w:pPr>
      <w:r w:rsidRPr="00AE3CC4">
        <w:rPr>
          <w:rFonts w:ascii="Tahoma" w:hAnsi="Tahoma" w:cs="Tahoma"/>
          <w:sz w:val="20"/>
          <w:szCs w:val="20"/>
          <w:u w:val="none"/>
        </w:rPr>
        <w:t>Zamawiający</w:t>
      </w:r>
      <w:r w:rsidRPr="00AE3CC4">
        <w:rPr>
          <w:rFonts w:ascii="Tahoma" w:hAnsi="Tahoma" w:cs="Tahoma"/>
          <w:sz w:val="20"/>
          <w:szCs w:val="20"/>
          <w:u w:val="none"/>
        </w:rPr>
        <w:tab/>
      </w:r>
      <w:r w:rsidRPr="00AE3CC4">
        <w:rPr>
          <w:rFonts w:ascii="Tahoma" w:hAnsi="Tahoma" w:cs="Tahoma"/>
          <w:sz w:val="20"/>
          <w:szCs w:val="20"/>
          <w:u w:val="none"/>
        </w:rPr>
        <w:tab/>
      </w:r>
      <w:r w:rsidRPr="00AE3CC4">
        <w:rPr>
          <w:rFonts w:ascii="Tahoma" w:hAnsi="Tahoma" w:cs="Tahoma"/>
          <w:sz w:val="20"/>
          <w:szCs w:val="20"/>
          <w:u w:val="none"/>
        </w:rPr>
        <w:tab/>
      </w:r>
      <w:r w:rsidRPr="00AE3CC4">
        <w:rPr>
          <w:rFonts w:ascii="Tahoma" w:hAnsi="Tahoma" w:cs="Tahoma"/>
          <w:sz w:val="20"/>
          <w:szCs w:val="20"/>
          <w:u w:val="none"/>
        </w:rPr>
        <w:tab/>
      </w:r>
      <w:r w:rsidRPr="00AE3CC4">
        <w:rPr>
          <w:rFonts w:ascii="Tahoma" w:hAnsi="Tahoma" w:cs="Tahoma"/>
          <w:sz w:val="20"/>
          <w:szCs w:val="20"/>
          <w:u w:val="none"/>
        </w:rPr>
        <w:tab/>
      </w:r>
      <w:r w:rsidRPr="00AE3CC4">
        <w:rPr>
          <w:rFonts w:ascii="Tahoma" w:hAnsi="Tahoma" w:cs="Tahoma"/>
          <w:sz w:val="20"/>
          <w:szCs w:val="20"/>
          <w:u w:val="none"/>
        </w:rPr>
        <w:tab/>
      </w:r>
      <w:r w:rsidRPr="00AE3CC4">
        <w:rPr>
          <w:rFonts w:ascii="Tahoma" w:hAnsi="Tahoma" w:cs="Tahoma"/>
          <w:sz w:val="20"/>
          <w:szCs w:val="20"/>
          <w:u w:val="none"/>
        </w:rPr>
        <w:tab/>
      </w:r>
      <w:r w:rsidRPr="00AE3CC4">
        <w:rPr>
          <w:rFonts w:ascii="Tahoma" w:hAnsi="Tahoma" w:cs="Tahoma"/>
          <w:sz w:val="20"/>
          <w:szCs w:val="20"/>
          <w:u w:val="none"/>
        </w:rPr>
        <w:tab/>
      </w:r>
      <w:r w:rsidRPr="00AE3CC4">
        <w:rPr>
          <w:rFonts w:ascii="Tahoma" w:hAnsi="Tahoma" w:cs="Tahoma"/>
          <w:sz w:val="20"/>
          <w:szCs w:val="20"/>
          <w:u w:val="none"/>
        </w:rPr>
        <w:tab/>
      </w:r>
      <w:r w:rsidRPr="00AE3CC4">
        <w:rPr>
          <w:rFonts w:ascii="Tahoma" w:hAnsi="Tahoma" w:cs="Tahoma"/>
          <w:sz w:val="20"/>
          <w:szCs w:val="20"/>
          <w:u w:val="none"/>
        </w:rPr>
        <w:tab/>
        <w:t>Wykonawca</w:t>
      </w:r>
    </w:p>
    <w:p w:rsidR="001938D8" w:rsidRDefault="001938D8" w:rsidP="001938D8">
      <w:pPr>
        <w:jc w:val="both"/>
        <w:rPr>
          <w:rFonts w:ascii="Tahoma" w:hAnsi="Tahoma" w:cs="Tahoma"/>
          <w:sz w:val="20"/>
          <w:szCs w:val="20"/>
        </w:rPr>
      </w:pPr>
    </w:p>
    <w:p w:rsidR="001938D8" w:rsidRDefault="001938D8" w:rsidP="001938D8">
      <w:pPr>
        <w:jc w:val="both"/>
        <w:rPr>
          <w:rFonts w:ascii="Tahoma" w:hAnsi="Tahoma" w:cs="Tahoma"/>
          <w:sz w:val="20"/>
          <w:szCs w:val="20"/>
        </w:rPr>
      </w:pPr>
    </w:p>
    <w:p w:rsidR="001938D8" w:rsidRDefault="001938D8" w:rsidP="001938D8">
      <w:pPr>
        <w:jc w:val="both"/>
        <w:rPr>
          <w:rFonts w:ascii="Tahoma" w:hAnsi="Tahoma" w:cs="Tahoma"/>
          <w:sz w:val="20"/>
          <w:szCs w:val="20"/>
        </w:rPr>
      </w:pPr>
    </w:p>
    <w:p w:rsidR="001938D8" w:rsidRDefault="001938D8" w:rsidP="001938D8">
      <w:pPr>
        <w:jc w:val="both"/>
        <w:rPr>
          <w:rFonts w:ascii="Tahoma" w:hAnsi="Tahoma" w:cs="Tahoma"/>
          <w:sz w:val="20"/>
          <w:szCs w:val="20"/>
        </w:rPr>
      </w:pPr>
    </w:p>
    <w:p w:rsidR="001938D8" w:rsidRDefault="001938D8" w:rsidP="001938D8">
      <w:pPr>
        <w:jc w:val="both"/>
        <w:rPr>
          <w:rFonts w:ascii="Tahoma" w:hAnsi="Tahoma" w:cs="Tahoma"/>
          <w:sz w:val="20"/>
          <w:szCs w:val="20"/>
        </w:rPr>
      </w:pPr>
    </w:p>
    <w:p w:rsidR="001938D8" w:rsidRDefault="001938D8" w:rsidP="001938D8">
      <w:pPr>
        <w:pStyle w:val="Tekstpodstawowy"/>
        <w:spacing w:before="3" w:line="360" w:lineRule="auto"/>
        <w:jc w:val="both"/>
        <w:rPr>
          <w:rFonts w:ascii="Tahoma" w:hAnsi="Tahoma" w:cs="Tahoma"/>
          <w:sz w:val="20"/>
          <w:szCs w:val="20"/>
        </w:rPr>
      </w:pPr>
    </w:p>
    <w:p w:rsidR="001938D8" w:rsidRDefault="001938D8" w:rsidP="001938D8">
      <w:pPr>
        <w:pStyle w:val="Tekstpodstawowy"/>
        <w:spacing w:before="3" w:line="360" w:lineRule="auto"/>
        <w:jc w:val="both"/>
        <w:rPr>
          <w:rFonts w:ascii="Tahoma" w:hAnsi="Tahoma" w:cs="Tahoma"/>
          <w:sz w:val="20"/>
          <w:szCs w:val="20"/>
        </w:rPr>
      </w:pPr>
    </w:p>
    <w:p w:rsidR="001938D8" w:rsidRDefault="001938D8" w:rsidP="001938D8">
      <w:pPr>
        <w:pStyle w:val="Tekstpodstawowy"/>
        <w:spacing w:before="3" w:line="360" w:lineRule="auto"/>
        <w:jc w:val="both"/>
        <w:rPr>
          <w:rFonts w:ascii="Tahoma" w:hAnsi="Tahoma" w:cs="Tahoma"/>
          <w:sz w:val="20"/>
          <w:szCs w:val="20"/>
        </w:rPr>
      </w:pPr>
    </w:p>
    <w:p w:rsidR="001938D8" w:rsidRDefault="001938D8" w:rsidP="001938D8">
      <w:pPr>
        <w:pStyle w:val="Tekstpodstawowy"/>
        <w:spacing w:before="3" w:line="360" w:lineRule="auto"/>
        <w:jc w:val="both"/>
        <w:rPr>
          <w:rFonts w:ascii="Tahoma" w:hAnsi="Tahoma" w:cs="Tahoma"/>
          <w:sz w:val="20"/>
          <w:szCs w:val="20"/>
        </w:rPr>
      </w:pPr>
    </w:p>
    <w:p w:rsidR="001938D8" w:rsidRDefault="001938D8" w:rsidP="001938D8">
      <w:pPr>
        <w:pStyle w:val="Tekstpodstawowy"/>
        <w:spacing w:before="3" w:line="360" w:lineRule="auto"/>
        <w:jc w:val="both"/>
        <w:rPr>
          <w:rFonts w:ascii="Tahoma" w:hAnsi="Tahoma" w:cs="Tahoma"/>
          <w:sz w:val="20"/>
          <w:szCs w:val="20"/>
        </w:rPr>
      </w:pPr>
    </w:p>
    <w:p w:rsidR="001938D8" w:rsidRDefault="001938D8" w:rsidP="001938D8">
      <w:pPr>
        <w:pStyle w:val="Tekstpodstawowy"/>
        <w:spacing w:before="3" w:line="360" w:lineRule="auto"/>
        <w:jc w:val="both"/>
        <w:rPr>
          <w:rFonts w:ascii="Tahoma" w:hAnsi="Tahoma" w:cs="Tahoma"/>
          <w:sz w:val="20"/>
          <w:szCs w:val="20"/>
        </w:rPr>
      </w:pPr>
    </w:p>
    <w:p w:rsidR="001938D8" w:rsidRDefault="001938D8" w:rsidP="001938D8">
      <w:pPr>
        <w:pStyle w:val="Tekstpodstawowy"/>
        <w:spacing w:before="3" w:line="360" w:lineRule="auto"/>
        <w:jc w:val="both"/>
        <w:rPr>
          <w:rFonts w:ascii="Tahoma" w:hAnsi="Tahoma" w:cs="Tahoma"/>
          <w:sz w:val="20"/>
          <w:szCs w:val="20"/>
        </w:rPr>
      </w:pPr>
    </w:p>
    <w:p w:rsidR="001938D8" w:rsidRDefault="001938D8" w:rsidP="001938D8">
      <w:pPr>
        <w:pStyle w:val="Tekstpodstawowy"/>
        <w:spacing w:before="3" w:line="360" w:lineRule="auto"/>
        <w:jc w:val="both"/>
        <w:rPr>
          <w:rFonts w:ascii="Tahoma" w:hAnsi="Tahoma" w:cs="Tahoma"/>
          <w:sz w:val="20"/>
          <w:szCs w:val="20"/>
        </w:rPr>
      </w:pPr>
    </w:p>
    <w:p w:rsidR="001938D8" w:rsidRDefault="001938D8" w:rsidP="001938D8">
      <w:pPr>
        <w:pStyle w:val="Tekstpodstawowy"/>
        <w:spacing w:before="3" w:line="360" w:lineRule="auto"/>
        <w:jc w:val="both"/>
        <w:rPr>
          <w:rFonts w:ascii="Tahoma" w:hAnsi="Tahoma" w:cs="Tahoma"/>
          <w:sz w:val="20"/>
          <w:szCs w:val="20"/>
        </w:rPr>
      </w:pPr>
    </w:p>
    <w:p w:rsidR="001938D8" w:rsidRDefault="001938D8" w:rsidP="001938D8">
      <w:pPr>
        <w:pStyle w:val="Tekstpodstawowy"/>
        <w:spacing w:before="3" w:line="360" w:lineRule="auto"/>
        <w:jc w:val="both"/>
        <w:rPr>
          <w:rFonts w:ascii="Tahoma" w:hAnsi="Tahoma" w:cs="Tahoma"/>
          <w:sz w:val="20"/>
          <w:szCs w:val="20"/>
        </w:rPr>
      </w:pPr>
    </w:p>
    <w:p w:rsidR="001938D8" w:rsidRDefault="001938D8" w:rsidP="001938D8">
      <w:pPr>
        <w:pStyle w:val="Tekstpodstawowy"/>
        <w:spacing w:before="3" w:line="360" w:lineRule="auto"/>
        <w:jc w:val="both"/>
        <w:rPr>
          <w:rFonts w:ascii="Tahoma" w:hAnsi="Tahoma" w:cs="Tahoma"/>
          <w:sz w:val="20"/>
          <w:szCs w:val="20"/>
        </w:rPr>
      </w:pPr>
    </w:p>
    <w:p w:rsidR="001938D8" w:rsidRDefault="001938D8" w:rsidP="001938D8">
      <w:pPr>
        <w:pStyle w:val="Tekstpodstawowy"/>
        <w:spacing w:before="3" w:line="360" w:lineRule="auto"/>
        <w:jc w:val="both"/>
        <w:rPr>
          <w:rFonts w:ascii="Tahoma" w:hAnsi="Tahoma" w:cs="Tahoma"/>
          <w:sz w:val="20"/>
          <w:szCs w:val="20"/>
        </w:rPr>
      </w:pPr>
    </w:p>
    <w:p w:rsidR="001938D8" w:rsidRDefault="001938D8" w:rsidP="001938D8">
      <w:pPr>
        <w:pStyle w:val="Tekstpodstawowy"/>
        <w:spacing w:before="3" w:line="360" w:lineRule="auto"/>
        <w:jc w:val="both"/>
        <w:rPr>
          <w:rFonts w:ascii="Tahoma" w:hAnsi="Tahoma" w:cs="Tahoma"/>
          <w:sz w:val="20"/>
          <w:szCs w:val="20"/>
        </w:rPr>
      </w:pPr>
    </w:p>
    <w:p w:rsidR="001938D8" w:rsidRDefault="001938D8" w:rsidP="001938D8">
      <w:pPr>
        <w:pStyle w:val="Bezodstpw"/>
        <w:spacing w:line="360" w:lineRule="auto"/>
        <w:jc w:val="both"/>
        <w:rPr>
          <w:rFonts w:ascii="Tahoma" w:hAnsi="Tahoma"/>
          <w:sz w:val="20"/>
          <w:szCs w:val="20"/>
        </w:rPr>
      </w:pPr>
    </w:p>
    <w:p w:rsidR="001938D8" w:rsidRDefault="001938D8" w:rsidP="001938D8">
      <w:pPr>
        <w:pStyle w:val="Bezodstpw"/>
        <w:spacing w:line="360" w:lineRule="auto"/>
        <w:jc w:val="both"/>
        <w:rPr>
          <w:rFonts w:ascii="Tahoma" w:hAnsi="Tahoma"/>
          <w:sz w:val="20"/>
          <w:szCs w:val="20"/>
        </w:rPr>
      </w:pPr>
    </w:p>
    <w:p w:rsidR="001938D8" w:rsidRDefault="001938D8" w:rsidP="001938D8">
      <w:pPr>
        <w:pStyle w:val="Tekstpodstawowy"/>
        <w:spacing w:before="3" w:line="360" w:lineRule="auto"/>
        <w:jc w:val="both"/>
        <w:rPr>
          <w:rFonts w:ascii="Tahoma" w:hAnsi="Tahoma" w:cs="Tahoma"/>
          <w:sz w:val="20"/>
          <w:szCs w:val="20"/>
        </w:rPr>
      </w:pPr>
    </w:p>
    <w:p w:rsidR="001938D8" w:rsidRDefault="001938D8" w:rsidP="001938D8">
      <w:pPr>
        <w:pStyle w:val="Tekstpodstawowy"/>
        <w:spacing w:before="3" w:line="360" w:lineRule="auto"/>
        <w:jc w:val="both"/>
        <w:rPr>
          <w:rFonts w:ascii="Tahoma" w:hAnsi="Tahoma" w:cs="Tahoma"/>
          <w:sz w:val="20"/>
          <w:szCs w:val="20"/>
        </w:rPr>
      </w:pPr>
    </w:p>
    <w:p w:rsidR="001938D8" w:rsidRDefault="001938D8" w:rsidP="001938D8">
      <w:pPr>
        <w:pStyle w:val="Tekstpodstawowy"/>
        <w:jc w:val="right"/>
        <w:rPr>
          <w:rFonts w:ascii="Tahoma" w:hAnsi="Tahoma" w:cs="Tahoma"/>
          <w:color w:val="000000"/>
        </w:rPr>
      </w:pPr>
      <w:r>
        <w:rPr>
          <w:rFonts w:ascii="Tahoma" w:hAnsi="Tahoma" w:cs="Tahoma"/>
          <w:color w:val="000000"/>
        </w:rPr>
        <w:t>Załącznik nr 5 do SIWZ</w:t>
      </w:r>
    </w:p>
    <w:p w:rsidR="001938D8" w:rsidRDefault="001938D8" w:rsidP="001938D8">
      <w:pPr>
        <w:pStyle w:val="Tekstpodstawowy"/>
        <w:rPr>
          <w:rFonts w:ascii="Tahoma" w:hAnsi="Tahoma" w:cs="Tahoma"/>
          <w:color w:val="000000"/>
        </w:rPr>
      </w:pPr>
    </w:p>
    <w:p w:rsidR="001938D8" w:rsidRDefault="001938D8" w:rsidP="001938D8">
      <w:pPr>
        <w:pStyle w:val="Tekstpodstawowy"/>
        <w:rPr>
          <w:rFonts w:ascii="Tahoma" w:hAnsi="Tahoma" w:cs="Tahoma"/>
          <w:color w:val="000000"/>
        </w:rPr>
      </w:pPr>
    </w:p>
    <w:p w:rsidR="001938D8" w:rsidRDefault="001938D8" w:rsidP="001938D8">
      <w:pPr>
        <w:pStyle w:val="Tekstpodstawowy"/>
        <w:rPr>
          <w:rFonts w:ascii="Tahoma" w:hAnsi="Tahoma" w:cs="Tahoma"/>
          <w:color w:val="000000"/>
        </w:rPr>
      </w:pPr>
    </w:p>
    <w:p w:rsidR="001938D8" w:rsidRDefault="001938D8" w:rsidP="001938D8">
      <w:pPr>
        <w:pStyle w:val="Tekstpodstawowy"/>
        <w:rPr>
          <w:rFonts w:ascii="Tahoma" w:hAnsi="Tahoma" w:cs="Tahoma"/>
          <w:color w:val="000000"/>
        </w:rPr>
      </w:pPr>
    </w:p>
    <w:p w:rsidR="001938D8" w:rsidRDefault="001938D8" w:rsidP="001938D8">
      <w:pPr>
        <w:pStyle w:val="Tekstpodstawowy"/>
        <w:rPr>
          <w:rFonts w:ascii="Tahoma" w:eastAsia="Tahoma" w:hAnsi="Tahoma" w:cs="Tahoma"/>
          <w:color w:val="000000"/>
        </w:rPr>
      </w:pPr>
      <w:r>
        <w:rPr>
          <w:rFonts w:ascii="Tahoma" w:eastAsia="Tahoma" w:hAnsi="Tahoma" w:cs="Tahoma"/>
          <w:color w:val="000000"/>
        </w:rPr>
        <w:t>………………………………………………………………</w:t>
      </w:r>
    </w:p>
    <w:p w:rsidR="001938D8" w:rsidRDefault="001938D8" w:rsidP="001938D8">
      <w:pPr>
        <w:pStyle w:val="Tekstpodstawowy"/>
        <w:rPr>
          <w:rFonts w:ascii="Tahoma" w:eastAsia="Tahoma" w:hAnsi="Tahoma" w:cs="Tahoma"/>
          <w:color w:val="000000"/>
        </w:rPr>
      </w:pPr>
      <w:r>
        <w:rPr>
          <w:rFonts w:ascii="Tahoma" w:eastAsia="Tahoma" w:hAnsi="Tahoma" w:cs="Tahoma"/>
          <w:color w:val="000000"/>
        </w:rPr>
        <w:t>………………………………………………………………</w:t>
      </w:r>
    </w:p>
    <w:p w:rsidR="001938D8" w:rsidRDefault="001938D8" w:rsidP="001938D8">
      <w:pPr>
        <w:pStyle w:val="Tekstpodstawowy"/>
        <w:rPr>
          <w:rFonts w:ascii="Tahoma" w:eastAsia="Tahoma" w:hAnsi="Tahoma" w:cs="Tahoma"/>
          <w:i/>
          <w:color w:val="000000"/>
        </w:rPr>
      </w:pPr>
      <w:r>
        <w:rPr>
          <w:rFonts w:ascii="Tahoma" w:eastAsia="Tahoma" w:hAnsi="Tahoma" w:cs="Tahoma"/>
          <w:color w:val="000000"/>
        </w:rPr>
        <w:t>………………………………………………………………</w:t>
      </w:r>
    </w:p>
    <w:p w:rsidR="001938D8" w:rsidRDefault="001938D8" w:rsidP="001938D8">
      <w:pPr>
        <w:pStyle w:val="Tekstpodstawowy"/>
        <w:rPr>
          <w:rFonts w:ascii="Tahoma" w:hAnsi="Tahoma" w:cs="Tahoma"/>
          <w:i/>
          <w:color w:val="000000"/>
        </w:rPr>
      </w:pPr>
      <w:r>
        <w:rPr>
          <w:rFonts w:ascii="Tahoma" w:eastAsia="Tahoma" w:hAnsi="Tahoma" w:cs="Tahoma"/>
          <w:i/>
          <w:color w:val="000000"/>
        </w:rPr>
        <w:t xml:space="preserve">           </w:t>
      </w:r>
      <w:r>
        <w:rPr>
          <w:rFonts w:ascii="Tahoma" w:hAnsi="Tahoma" w:cs="Tahoma"/>
          <w:i/>
          <w:color w:val="000000"/>
        </w:rPr>
        <w:t xml:space="preserve">(nazwa i adres Wykonawcy) </w:t>
      </w:r>
    </w:p>
    <w:p w:rsidR="001938D8" w:rsidRDefault="001938D8" w:rsidP="001938D8">
      <w:pPr>
        <w:pStyle w:val="Tekstpodstawowy"/>
        <w:rPr>
          <w:rFonts w:ascii="Tahoma" w:hAnsi="Tahoma" w:cs="Tahoma"/>
          <w:i/>
          <w:color w:val="000000"/>
        </w:rPr>
      </w:pPr>
    </w:p>
    <w:p w:rsidR="001938D8" w:rsidRDefault="001938D8" w:rsidP="001938D8">
      <w:pPr>
        <w:pStyle w:val="Tekstpodstawowy"/>
        <w:rPr>
          <w:rFonts w:ascii="Tahoma" w:hAnsi="Tahoma" w:cs="Tahoma"/>
          <w:i/>
          <w:color w:val="000000"/>
        </w:rPr>
      </w:pPr>
    </w:p>
    <w:p w:rsidR="001938D8" w:rsidRDefault="001938D8" w:rsidP="001938D8">
      <w:pPr>
        <w:pStyle w:val="Tekstpodstawowy"/>
        <w:jc w:val="right"/>
        <w:rPr>
          <w:rFonts w:ascii="Tahoma" w:hAnsi="Tahoma" w:cs="Tahoma"/>
          <w:color w:val="000000"/>
        </w:rPr>
      </w:pPr>
      <w:r>
        <w:rPr>
          <w:rFonts w:ascii="Tahoma" w:eastAsia="Tahoma" w:hAnsi="Tahoma" w:cs="Tahoma"/>
          <w:color w:val="000000"/>
        </w:rPr>
        <w:t>………………………………</w:t>
      </w:r>
      <w:r>
        <w:rPr>
          <w:rFonts w:ascii="Tahoma" w:hAnsi="Tahoma" w:cs="Tahoma"/>
          <w:color w:val="000000"/>
        </w:rPr>
        <w:t xml:space="preserve">., dnia …………………………… roku </w:t>
      </w:r>
    </w:p>
    <w:p w:rsidR="001938D8" w:rsidRDefault="001938D8" w:rsidP="001938D8">
      <w:pPr>
        <w:pStyle w:val="Tekstpodstawowy"/>
        <w:jc w:val="right"/>
        <w:rPr>
          <w:rFonts w:ascii="Tahoma" w:hAnsi="Tahoma" w:cs="Tahoma"/>
          <w:color w:val="000000"/>
        </w:rPr>
      </w:pPr>
    </w:p>
    <w:p w:rsidR="001938D8" w:rsidRDefault="001938D8" w:rsidP="001938D8">
      <w:pPr>
        <w:pStyle w:val="Tekstpodstawowy"/>
        <w:jc w:val="right"/>
        <w:rPr>
          <w:rFonts w:ascii="Tahoma" w:hAnsi="Tahoma" w:cs="Tahoma"/>
          <w:color w:val="000000"/>
        </w:rPr>
      </w:pPr>
    </w:p>
    <w:p w:rsidR="001938D8" w:rsidRDefault="001938D8" w:rsidP="001938D8">
      <w:pPr>
        <w:pStyle w:val="Tekstpodstawowy"/>
        <w:jc w:val="right"/>
        <w:rPr>
          <w:rFonts w:ascii="Tahoma" w:hAnsi="Tahoma" w:cs="Tahoma"/>
          <w:color w:val="000000"/>
        </w:rPr>
      </w:pPr>
    </w:p>
    <w:p w:rsidR="001938D8" w:rsidRDefault="001938D8" w:rsidP="001938D8">
      <w:pPr>
        <w:pStyle w:val="Tekstpodstawowy"/>
        <w:jc w:val="right"/>
        <w:rPr>
          <w:rFonts w:ascii="Tahoma" w:hAnsi="Tahoma" w:cs="Tahoma"/>
          <w:color w:val="000000"/>
        </w:rPr>
      </w:pPr>
    </w:p>
    <w:p w:rsidR="001938D8" w:rsidRDefault="001938D8" w:rsidP="001938D8">
      <w:pPr>
        <w:pStyle w:val="NormalnyWeb1"/>
        <w:tabs>
          <w:tab w:val="left" w:pos="567"/>
        </w:tabs>
        <w:spacing w:line="360" w:lineRule="auto"/>
        <w:ind w:firstLine="567"/>
        <w:jc w:val="both"/>
        <w:rPr>
          <w:rFonts w:ascii="Tahoma" w:hAnsi="Tahoma" w:cs="Tahoma"/>
          <w:sz w:val="20"/>
          <w:szCs w:val="20"/>
        </w:rPr>
      </w:pPr>
      <w:r>
        <w:rPr>
          <w:rFonts w:ascii="Tahoma" w:hAnsi="Tahoma" w:cs="Tahoma"/>
          <w:sz w:val="20"/>
          <w:szCs w:val="20"/>
        </w:rPr>
        <w:t>Przystępując do postępowania o udzielenie zamówienia publicznego znak:</w:t>
      </w:r>
      <w:r w:rsidR="00A15DAE">
        <w:rPr>
          <w:rFonts w:ascii="Tahoma" w:hAnsi="Tahoma" w:cs="Tahoma"/>
          <w:b/>
          <w:bCs/>
          <w:color w:val="000000"/>
          <w:sz w:val="20"/>
          <w:szCs w:val="20"/>
        </w:rPr>
        <w:t xml:space="preserve"> 16</w:t>
      </w:r>
      <w:r>
        <w:rPr>
          <w:rFonts w:ascii="Tahoma" w:hAnsi="Tahoma" w:cs="Tahoma"/>
          <w:b/>
          <w:bCs/>
          <w:color w:val="000000"/>
          <w:sz w:val="20"/>
          <w:szCs w:val="20"/>
        </w:rPr>
        <w:t>/ZP/2020</w:t>
      </w:r>
      <w:r>
        <w:rPr>
          <w:rFonts w:ascii="Tahoma" w:hAnsi="Tahoma" w:cs="Tahoma"/>
          <w:sz w:val="20"/>
          <w:szCs w:val="20"/>
        </w:rPr>
        <w:t xml:space="preserve"> , prowadzonego w trybie przetargu nieograniczonego zgodnie z ustawą z dnia 11 września 2019 r. Prawo zamówień publicznych (Dz. U. z 2019 r. , poz. 2019 ze. zmianami ) oświadczam, iż*:</w:t>
      </w:r>
    </w:p>
    <w:p w:rsidR="001938D8" w:rsidRDefault="001938D8" w:rsidP="001938D8">
      <w:pPr>
        <w:pStyle w:val="NormalnyWeb1"/>
        <w:tabs>
          <w:tab w:val="left" w:pos="567"/>
        </w:tabs>
        <w:spacing w:line="360" w:lineRule="auto"/>
        <w:ind w:firstLine="567"/>
        <w:jc w:val="both"/>
        <w:rPr>
          <w:rFonts w:ascii="Tahoma" w:hAnsi="Tahoma" w:cs="Tahoma"/>
          <w:sz w:val="20"/>
          <w:szCs w:val="20"/>
        </w:rPr>
      </w:pPr>
    </w:p>
    <w:p w:rsidR="001938D8" w:rsidRDefault="001938D8" w:rsidP="001938D8">
      <w:pPr>
        <w:widowControl/>
        <w:numPr>
          <w:ilvl w:val="0"/>
          <w:numId w:val="150"/>
        </w:numPr>
        <w:suppressAutoHyphens/>
        <w:autoSpaceDE/>
        <w:autoSpaceDN/>
        <w:spacing w:line="360" w:lineRule="auto"/>
        <w:jc w:val="both"/>
        <w:rPr>
          <w:rFonts w:ascii="Tahoma" w:hAnsi="Tahoma" w:cs="Tahoma"/>
          <w:sz w:val="20"/>
          <w:szCs w:val="20"/>
        </w:rPr>
      </w:pPr>
      <w:r>
        <w:rPr>
          <w:rFonts w:ascii="Tahoma" w:hAnsi="Tahoma" w:cs="Tahoma"/>
          <w:sz w:val="20"/>
          <w:szCs w:val="20"/>
        </w:rPr>
        <w:t>nie należę do grupy kapitałowej, w rozumieniu ustawy z dnia 16 lutego 2007r. o ochronie konkurencji i konsumentów (Dz. U. z dnia 21.03.2007r.)**</w:t>
      </w:r>
    </w:p>
    <w:p w:rsidR="001938D8" w:rsidRDefault="001938D8" w:rsidP="001938D8">
      <w:pPr>
        <w:spacing w:line="360" w:lineRule="auto"/>
        <w:ind w:left="360"/>
        <w:jc w:val="both"/>
        <w:rPr>
          <w:rFonts w:ascii="Tahoma" w:hAnsi="Tahoma" w:cs="Tahoma"/>
          <w:sz w:val="20"/>
          <w:szCs w:val="20"/>
        </w:rPr>
      </w:pPr>
    </w:p>
    <w:p w:rsidR="001938D8" w:rsidRDefault="001938D8" w:rsidP="001938D8">
      <w:pPr>
        <w:widowControl/>
        <w:numPr>
          <w:ilvl w:val="0"/>
          <w:numId w:val="150"/>
        </w:numPr>
        <w:suppressAutoHyphens/>
        <w:autoSpaceDE/>
        <w:autoSpaceDN/>
        <w:spacing w:line="360" w:lineRule="auto"/>
        <w:jc w:val="both"/>
        <w:rPr>
          <w:rFonts w:ascii="Tahoma" w:hAnsi="Tahoma" w:cs="Tahoma"/>
          <w:sz w:val="20"/>
          <w:szCs w:val="20"/>
        </w:rPr>
      </w:pPr>
      <w:r>
        <w:rPr>
          <w:rFonts w:ascii="Tahoma" w:hAnsi="Tahoma" w:cs="Tahoma"/>
          <w:sz w:val="20"/>
          <w:szCs w:val="20"/>
        </w:rPr>
        <w:t>należę do grupy kapitałowej, w skład której wchodzą następujące podmioty :</w:t>
      </w:r>
    </w:p>
    <w:p w:rsidR="001938D8" w:rsidRDefault="001938D8" w:rsidP="001938D8">
      <w:pPr>
        <w:spacing w:line="360" w:lineRule="auto"/>
        <w:jc w:val="both"/>
        <w:rPr>
          <w:rFonts w:ascii="Tahoma" w:hAnsi="Tahoma" w:cs="Tahoma"/>
          <w:sz w:val="20"/>
          <w:szCs w:val="20"/>
        </w:rPr>
      </w:pPr>
      <w:r>
        <w:rPr>
          <w:rFonts w:ascii="Tahoma" w:hAnsi="Tahoma" w:cs="Tahoma"/>
          <w:sz w:val="20"/>
          <w:szCs w:val="20"/>
        </w:rPr>
        <w:t>-</w:t>
      </w:r>
    </w:p>
    <w:p w:rsidR="001938D8" w:rsidRDefault="001938D8" w:rsidP="001938D8">
      <w:pPr>
        <w:spacing w:line="360" w:lineRule="auto"/>
        <w:jc w:val="both"/>
        <w:rPr>
          <w:rFonts w:ascii="Tahoma" w:hAnsi="Tahoma" w:cs="Tahoma"/>
          <w:sz w:val="20"/>
          <w:szCs w:val="20"/>
        </w:rPr>
      </w:pPr>
      <w:r>
        <w:rPr>
          <w:rFonts w:ascii="Tahoma" w:hAnsi="Tahoma" w:cs="Tahoma"/>
          <w:sz w:val="20"/>
          <w:szCs w:val="20"/>
        </w:rPr>
        <w:t>-</w:t>
      </w:r>
    </w:p>
    <w:p w:rsidR="001938D8" w:rsidRDefault="001938D8" w:rsidP="001938D8">
      <w:pPr>
        <w:spacing w:line="360" w:lineRule="auto"/>
        <w:jc w:val="both"/>
        <w:rPr>
          <w:rFonts w:ascii="Tahoma" w:hAnsi="Tahoma" w:cs="Tahoma"/>
          <w:sz w:val="20"/>
          <w:szCs w:val="20"/>
        </w:rPr>
      </w:pPr>
      <w:r>
        <w:rPr>
          <w:rFonts w:ascii="Tahoma" w:hAnsi="Tahoma" w:cs="Tahoma"/>
          <w:sz w:val="20"/>
          <w:szCs w:val="20"/>
        </w:rPr>
        <w:t>-</w:t>
      </w:r>
    </w:p>
    <w:p w:rsidR="001938D8" w:rsidRDefault="001938D8" w:rsidP="001938D8">
      <w:pPr>
        <w:spacing w:line="360" w:lineRule="auto"/>
        <w:jc w:val="both"/>
        <w:rPr>
          <w:rFonts w:ascii="Tahoma" w:hAnsi="Tahoma" w:cs="Tahoma"/>
          <w:sz w:val="20"/>
          <w:szCs w:val="20"/>
        </w:rPr>
      </w:pPr>
    </w:p>
    <w:p w:rsidR="001938D8" w:rsidRDefault="001938D8" w:rsidP="001938D8">
      <w:pPr>
        <w:spacing w:line="360" w:lineRule="auto"/>
        <w:jc w:val="both"/>
        <w:rPr>
          <w:rFonts w:ascii="Tahoma" w:hAnsi="Tahoma" w:cs="Tahoma"/>
          <w:sz w:val="20"/>
          <w:szCs w:val="20"/>
        </w:rPr>
      </w:pPr>
    </w:p>
    <w:p w:rsidR="001938D8" w:rsidRDefault="001938D8" w:rsidP="001938D8">
      <w:pPr>
        <w:spacing w:line="360" w:lineRule="auto"/>
        <w:jc w:val="right"/>
        <w:rPr>
          <w:rFonts w:ascii="Tahoma" w:hAnsi="Tahoma" w:cs="Tahoma"/>
          <w:b/>
          <w:bCs/>
          <w:sz w:val="20"/>
          <w:szCs w:val="24"/>
        </w:rPr>
      </w:pPr>
      <w:r>
        <w:rPr>
          <w:rFonts w:ascii="Tahoma" w:hAnsi="Tahoma" w:cs="Tahoma"/>
          <w:sz w:val="20"/>
          <w:szCs w:val="20"/>
        </w:rPr>
        <w:t>.....................................................</w:t>
      </w:r>
    </w:p>
    <w:p w:rsidR="001938D8" w:rsidRDefault="001938D8" w:rsidP="001938D8">
      <w:pPr>
        <w:pStyle w:val="Tekstpodstawowy21"/>
        <w:spacing w:line="360" w:lineRule="auto"/>
        <w:ind w:left="5670"/>
        <w:rPr>
          <w:rFonts w:ascii="Tahoma" w:hAnsi="Tahoma" w:cs="Tahoma"/>
          <w:b/>
          <w:bCs/>
          <w:sz w:val="20"/>
        </w:rPr>
      </w:pPr>
      <w:r>
        <w:rPr>
          <w:rFonts w:ascii="Tahoma" w:hAnsi="Tahoma" w:cs="Tahoma"/>
          <w:b/>
          <w:bCs/>
          <w:sz w:val="20"/>
        </w:rPr>
        <w:t xml:space="preserve">(podpis osoby upoważnionej </w:t>
      </w:r>
    </w:p>
    <w:p w:rsidR="001938D8" w:rsidRDefault="001938D8" w:rsidP="001938D8">
      <w:pPr>
        <w:pStyle w:val="Tekstpodstawowy21"/>
        <w:spacing w:line="360" w:lineRule="auto"/>
        <w:ind w:left="5670"/>
        <w:rPr>
          <w:rFonts w:ascii="Tahoma" w:hAnsi="Tahoma" w:cs="Tahoma"/>
          <w:sz w:val="20"/>
          <w:szCs w:val="20"/>
        </w:rPr>
      </w:pPr>
      <w:r>
        <w:rPr>
          <w:rFonts w:ascii="Tahoma" w:hAnsi="Tahoma" w:cs="Tahoma"/>
          <w:b/>
          <w:bCs/>
          <w:sz w:val="20"/>
        </w:rPr>
        <w:t>do reprezentowania Wykonawcy)</w:t>
      </w:r>
    </w:p>
    <w:p w:rsidR="001938D8" w:rsidRDefault="001938D8" w:rsidP="001938D8">
      <w:pPr>
        <w:spacing w:line="360" w:lineRule="auto"/>
        <w:rPr>
          <w:rFonts w:ascii="Tahoma" w:hAnsi="Tahoma" w:cs="Tahoma"/>
          <w:sz w:val="20"/>
          <w:szCs w:val="20"/>
        </w:rPr>
      </w:pPr>
    </w:p>
    <w:p w:rsidR="001938D8" w:rsidRDefault="001938D8" w:rsidP="001938D8">
      <w:pPr>
        <w:spacing w:line="360" w:lineRule="auto"/>
        <w:rPr>
          <w:rFonts w:ascii="Tahoma" w:hAnsi="Tahoma" w:cs="Tahoma"/>
          <w:i/>
          <w:iCs/>
          <w:sz w:val="20"/>
          <w:szCs w:val="20"/>
        </w:rPr>
      </w:pPr>
      <w:r>
        <w:rPr>
          <w:rFonts w:ascii="Tahoma" w:hAnsi="Tahoma" w:cs="Tahoma"/>
          <w:i/>
          <w:iCs/>
          <w:sz w:val="20"/>
          <w:szCs w:val="20"/>
        </w:rPr>
        <w:t>* Wykonawca zakreśla odpowiedni punkt i uzupełnia wymagane dane</w:t>
      </w:r>
    </w:p>
    <w:p w:rsidR="001938D8" w:rsidRDefault="001938D8" w:rsidP="001938D8">
      <w:pPr>
        <w:spacing w:line="360" w:lineRule="auto"/>
        <w:rPr>
          <w:rFonts w:ascii="Tahoma" w:hAnsi="Tahoma" w:cs="Tahoma"/>
          <w:i/>
          <w:iCs/>
          <w:sz w:val="20"/>
          <w:szCs w:val="20"/>
        </w:rPr>
      </w:pPr>
    </w:p>
    <w:p w:rsidR="001938D8" w:rsidRDefault="001938D8" w:rsidP="001938D8">
      <w:pPr>
        <w:spacing w:line="360" w:lineRule="auto"/>
        <w:jc w:val="both"/>
        <w:rPr>
          <w:sz w:val="24"/>
          <w:szCs w:val="24"/>
        </w:rPr>
      </w:pPr>
      <w:r>
        <w:rPr>
          <w:rFonts w:ascii="Tahoma" w:hAnsi="Tahoma" w:cs="Tahoma"/>
          <w:i/>
          <w:iCs/>
          <w:sz w:val="20"/>
          <w:szCs w:val="20"/>
        </w:rPr>
        <w:t xml:space="preserve">** </w:t>
      </w:r>
      <w:r>
        <w:rPr>
          <w:rFonts w:ascii="Tahoma" w:hAnsi="Tahoma" w:cs="Tahoma"/>
          <w:b/>
          <w:bCs/>
          <w:i/>
          <w:iCs/>
          <w:sz w:val="20"/>
          <w:szCs w:val="20"/>
        </w:rPr>
        <w:t>Art. 4.</w:t>
      </w:r>
      <w:r>
        <w:rPr>
          <w:rFonts w:ascii="Tahoma" w:hAnsi="Tahoma" w:cs="Tahoma"/>
          <w:i/>
          <w:iCs/>
          <w:sz w:val="20"/>
          <w:szCs w:val="20"/>
        </w:rPr>
        <w:t> Ilekroć w ustawie jest mowa o:</w:t>
      </w:r>
    </w:p>
    <w:p w:rsidR="001938D8" w:rsidRDefault="001938D8" w:rsidP="001938D8">
      <w:pPr>
        <w:spacing w:line="360" w:lineRule="auto"/>
        <w:jc w:val="both"/>
      </w:pPr>
    </w:p>
    <w:p w:rsidR="001938D8" w:rsidRDefault="001938D8" w:rsidP="001938D8">
      <w:pPr>
        <w:spacing w:line="360" w:lineRule="auto"/>
        <w:jc w:val="both"/>
        <w:rPr>
          <w:rFonts w:ascii="Tahoma" w:hAnsi="Tahoma" w:cs="Tahoma"/>
          <w:i/>
          <w:iCs/>
          <w:sz w:val="20"/>
          <w:szCs w:val="20"/>
        </w:rPr>
      </w:pPr>
      <w:r>
        <w:rPr>
          <w:rFonts w:ascii="Tahoma" w:hAnsi="Tahoma" w:cs="Tahoma"/>
          <w:b/>
          <w:bCs/>
          <w:i/>
          <w:iCs/>
          <w:sz w:val="20"/>
          <w:szCs w:val="20"/>
        </w:rPr>
        <w:t xml:space="preserve">1) przedsiębiorcy </w:t>
      </w:r>
      <w:r>
        <w:rPr>
          <w:rFonts w:ascii="Tahoma" w:hAnsi="Tahoma" w:cs="Tahoma"/>
          <w:i/>
          <w:iCs/>
          <w:sz w:val="20"/>
          <w:szCs w:val="20"/>
        </w:rPr>
        <w:t>- rozumie się przez to przedsiębiorcę w rozumieniu przepisów o swobodzie działalności gospodarczej, a także:</w:t>
      </w:r>
    </w:p>
    <w:p w:rsidR="001938D8" w:rsidRDefault="001938D8" w:rsidP="001938D8">
      <w:pPr>
        <w:spacing w:line="360" w:lineRule="auto"/>
        <w:jc w:val="both"/>
        <w:rPr>
          <w:rFonts w:ascii="Tahoma" w:hAnsi="Tahoma" w:cs="Tahoma"/>
          <w:i/>
          <w:iCs/>
          <w:sz w:val="20"/>
          <w:szCs w:val="20"/>
        </w:rPr>
      </w:pPr>
      <w:r>
        <w:rPr>
          <w:rFonts w:ascii="Tahoma" w:hAnsi="Tahoma" w:cs="Tahoma"/>
          <w:i/>
          <w:iCs/>
          <w:sz w:val="20"/>
          <w:szCs w:val="20"/>
        </w:rPr>
        <w:t>a) osobę fizyczną, osobę prawną, a także jednostkę organizacyjną niemającą osobowości prawnej, której ustawa przyznaje zdolność prawną, organizującą lub świadczącą usługi o charakterze użyteczności publicznej, które nie są działalnością gospodarczą w rozumieniu przepisów o swobodzie działalności gospodarczej,</w:t>
      </w:r>
    </w:p>
    <w:p w:rsidR="001938D8" w:rsidRDefault="001938D8" w:rsidP="001938D8">
      <w:pPr>
        <w:spacing w:line="360" w:lineRule="auto"/>
        <w:jc w:val="both"/>
        <w:rPr>
          <w:rFonts w:ascii="Tahoma" w:hAnsi="Tahoma" w:cs="Tahoma"/>
          <w:i/>
          <w:iCs/>
          <w:sz w:val="20"/>
          <w:szCs w:val="20"/>
        </w:rPr>
      </w:pPr>
      <w:r>
        <w:rPr>
          <w:rFonts w:ascii="Tahoma" w:hAnsi="Tahoma" w:cs="Tahoma"/>
          <w:i/>
          <w:iCs/>
          <w:sz w:val="20"/>
          <w:szCs w:val="20"/>
        </w:rPr>
        <w:t>b) osobę fizyczną wykonującą zawód we własnym imieniu i na własny rachunek lub prowadzącą działalność w ramach wykonywania takiego zawodu,</w:t>
      </w:r>
    </w:p>
    <w:p w:rsidR="001938D8" w:rsidRDefault="001938D8" w:rsidP="001938D8">
      <w:pPr>
        <w:spacing w:line="360" w:lineRule="auto"/>
        <w:jc w:val="both"/>
        <w:rPr>
          <w:rFonts w:ascii="Tahoma" w:hAnsi="Tahoma" w:cs="Tahoma"/>
          <w:i/>
          <w:iCs/>
          <w:sz w:val="20"/>
          <w:szCs w:val="20"/>
        </w:rPr>
      </w:pPr>
      <w:r>
        <w:rPr>
          <w:rFonts w:ascii="Tahoma" w:hAnsi="Tahoma" w:cs="Tahoma"/>
          <w:i/>
          <w:iCs/>
          <w:sz w:val="20"/>
          <w:szCs w:val="20"/>
        </w:rPr>
        <w:t>c) osobę fizyczną, która posiada kontrolę, w rozumieniu pkt 4, nad co najmniej jednym przedsiębiorcą, choćby nie prowadziła działalności gospodarczej w rozumieniu przepisów o swobodzie działalności gospodarczej, jeżeli podejmuje dalsze działania podlegające kontroli koncentracji, o której mowa w art. 13,</w:t>
      </w:r>
    </w:p>
    <w:p w:rsidR="001938D8" w:rsidRDefault="001938D8" w:rsidP="001938D8">
      <w:pPr>
        <w:spacing w:line="360" w:lineRule="auto"/>
        <w:jc w:val="both"/>
        <w:rPr>
          <w:rFonts w:ascii="Tahoma" w:hAnsi="Tahoma" w:cs="Tahoma"/>
          <w:b/>
          <w:bCs/>
          <w:i/>
          <w:iCs/>
          <w:sz w:val="20"/>
          <w:szCs w:val="20"/>
        </w:rPr>
      </w:pPr>
      <w:r>
        <w:rPr>
          <w:rFonts w:ascii="Tahoma" w:hAnsi="Tahoma" w:cs="Tahoma"/>
          <w:i/>
          <w:iCs/>
          <w:sz w:val="20"/>
          <w:szCs w:val="20"/>
        </w:rPr>
        <w:t>d) związek przedsiębiorców w rozumieniu pkt 2 - na potrzeby przepisów dotyczących praktyk ograniczających konkurencję oraz praktyk naruszających zbiorowe interesy konsumentów;</w:t>
      </w:r>
    </w:p>
    <w:p w:rsidR="001938D8" w:rsidRDefault="001938D8" w:rsidP="001938D8">
      <w:pPr>
        <w:spacing w:line="360" w:lineRule="auto"/>
        <w:jc w:val="both"/>
        <w:rPr>
          <w:rFonts w:ascii="Tahoma" w:hAnsi="Tahoma" w:cs="Tahoma"/>
          <w:b/>
          <w:bCs/>
          <w:i/>
          <w:iCs/>
          <w:sz w:val="20"/>
          <w:szCs w:val="20"/>
        </w:rPr>
      </w:pPr>
      <w:r>
        <w:rPr>
          <w:rFonts w:ascii="Tahoma" w:hAnsi="Tahoma" w:cs="Tahoma"/>
          <w:b/>
          <w:bCs/>
          <w:i/>
          <w:iCs/>
          <w:sz w:val="20"/>
          <w:szCs w:val="20"/>
        </w:rPr>
        <w:t>4) przejęciu kontroli</w:t>
      </w:r>
      <w:r>
        <w:rPr>
          <w:rFonts w:ascii="Tahoma" w:hAnsi="Tahoma" w:cs="Tahoma"/>
          <w:i/>
          <w:iCs/>
          <w:sz w:val="20"/>
          <w:szCs w:val="20"/>
        </w:rPr>
        <w:t xml:space="preserve"> - rozumie się przez to wszelkie formy bezpośredniego lub pośredniego uzyskania przez przedsiębiorcę uprawnień, które osobno albo łącznie, przy uwzględnieniu wszystkich okoliczności prawnych lub faktycznych, umożliwiają wywieranie decydującego wpływu na innego przedsiębiorcę lub przedsiębiorców; uprawnienia takie tworzą w szczególności:</w:t>
      </w:r>
    </w:p>
    <w:p w:rsidR="001938D8" w:rsidRDefault="001938D8" w:rsidP="001938D8">
      <w:pPr>
        <w:spacing w:line="360" w:lineRule="auto"/>
        <w:jc w:val="both"/>
        <w:rPr>
          <w:sz w:val="24"/>
          <w:szCs w:val="24"/>
        </w:rPr>
      </w:pPr>
      <w:r>
        <w:rPr>
          <w:rFonts w:ascii="Tahoma" w:hAnsi="Tahoma" w:cs="Tahoma"/>
          <w:b/>
          <w:bCs/>
          <w:i/>
          <w:iCs/>
          <w:sz w:val="20"/>
          <w:szCs w:val="20"/>
        </w:rPr>
        <w:t xml:space="preserve">14) grupie kapitałowej - </w:t>
      </w:r>
      <w:r>
        <w:rPr>
          <w:rFonts w:ascii="Tahoma" w:hAnsi="Tahoma" w:cs="Tahoma"/>
          <w:i/>
          <w:iCs/>
          <w:sz w:val="20"/>
          <w:szCs w:val="20"/>
        </w:rPr>
        <w:t>rozumie się przez to wszystkich przedsiębiorców, którzy są kontrolowani w sposób bezpośredni lub pośredni przez jednego przedsiębiorcę, w tym również tego przedsiębiorcę;</w:t>
      </w:r>
    </w:p>
    <w:p w:rsidR="001938D8" w:rsidRDefault="001938D8" w:rsidP="001938D8"/>
    <w:p w:rsidR="001938D8" w:rsidRDefault="001938D8" w:rsidP="001938D8">
      <w:pPr>
        <w:pStyle w:val="Tekstpodstawowy"/>
        <w:spacing w:before="3" w:line="360" w:lineRule="auto"/>
        <w:jc w:val="both"/>
        <w:rPr>
          <w:rFonts w:ascii="Tahoma" w:hAnsi="Tahoma" w:cs="Tahoma"/>
          <w:sz w:val="20"/>
          <w:szCs w:val="20"/>
        </w:rPr>
      </w:pPr>
    </w:p>
    <w:p w:rsidR="001938D8" w:rsidRDefault="001938D8" w:rsidP="001938D8">
      <w:pPr>
        <w:pStyle w:val="Tekstpodstawowy"/>
        <w:spacing w:before="3" w:line="360" w:lineRule="auto"/>
        <w:jc w:val="both"/>
        <w:rPr>
          <w:rFonts w:ascii="Tahoma" w:hAnsi="Tahoma" w:cs="Tahoma"/>
          <w:sz w:val="20"/>
          <w:szCs w:val="20"/>
        </w:rPr>
      </w:pPr>
    </w:p>
    <w:p w:rsidR="001938D8" w:rsidRDefault="001938D8" w:rsidP="001938D8">
      <w:pPr>
        <w:pStyle w:val="Tekstpodstawowy"/>
        <w:spacing w:before="3" w:line="360" w:lineRule="auto"/>
        <w:jc w:val="both"/>
        <w:rPr>
          <w:rFonts w:ascii="Tahoma" w:hAnsi="Tahoma" w:cs="Tahoma"/>
          <w:sz w:val="20"/>
          <w:szCs w:val="20"/>
        </w:rPr>
      </w:pPr>
    </w:p>
    <w:p w:rsidR="001938D8" w:rsidRDefault="001938D8" w:rsidP="001938D8">
      <w:pPr>
        <w:pStyle w:val="Tekstpodstawowy"/>
        <w:spacing w:before="3" w:line="360" w:lineRule="auto"/>
        <w:jc w:val="both"/>
        <w:rPr>
          <w:rFonts w:ascii="Tahoma" w:hAnsi="Tahoma" w:cs="Tahoma"/>
          <w:sz w:val="20"/>
          <w:szCs w:val="20"/>
        </w:rPr>
      </w:pPr>
    </w:p>
    <w:p w:rsidR="001938D8" w:rsidRDefault="001938D8" w:rsidP="001938D8">
      <w:pPr>
        <w:pStyle w:val="Tekstpodstawowy"/>
        <w:spacing w:before="3" w:line="360" w:lineRule="auto"/>
        <w:jc w:val="both"/>
        <w:rPr>
          <w:rFonts w:ascii="Tahoma" w:hAnsi="Tahoma" w:cs="Tahoma"/>
          <w:sz w:val="20"/>
          <w:szCs w:val="20"/>
        </w:rPr>
      </w:pPr>
    </w:p>
    <w:p w:rsidR="001938D8" w:rsidRDefault="001938D8" w:rsidP="001938D8">
      <w:pPr>
        <w:pStyle w:val="Tekstpodstawowy"/>
        <w:spacing w:before="3" w:line="360" w:lineRule="auto"/>
        <w:jc w:val="both"/>
        <w:rPr>
          <w:rFonts w:ascii="Tahoma" w:hAnsi="Tahoma" w:cs="Tahoma"/>
          <w:sz w:val="20"/>
          <w:szCs w:val="20"/>
        </w:rPr>
      </w:pPr>
    </w:p>
    <w:p w:rsidR="001938D8" w:rsidRDefault="001938D8" w:rsidP="001938D8">
      <w:pPr>
        <w:pStyle w:val="Tekstpodstawowy"/>
        <w:spacing w:before="3" w:line="360" w:lineRule="auto"/>
        <w:jc w:val="both"/>
        <w:rPr>
          <w:rFonts w:ascii="Tahoma" w:hAnsi="Tahoma" w:cs="Tahoma"/>
          <w:sz w:val="20"/>
          <w:szCs w:val="20"/>
        </w:rPr>
      </w:pPr>
    </w:p>
    <w:p w:rsidR="001938D8" w:rsidRDefault="001938D8" w:rsidP="001938D8">
      <w:pPr>
        <w:pStyle w:val="Tekstpodstawowy"/>
        <w:spacing w:before="3" w:line="360" w:lineRule="auto"/>
        <w:jc w:val="both"/>
        <w:rPr>
          <w:rFonts w:ascii="Tahoma" w:hAnsi="Tahoma" w:cs="Tahoma"/>
          <w:sz w:val="20"/>
          <w:szCs w:val="20"/>
        </w:rPr>
      </w:pPr>
    </w:p>
    <w:p w:rsidR="001938D8" w:rsidRDefault="001938D8" w:rsidP="001938D8">
      <w:pPr>
        <w:pStyle w:val="Tekstpodstawowy"/>
        <w:spacing w:before="3" w:line="360" w:lineRule="auto"/>
        <w:jc w:val="both"/>
        <w:rPr>
          <w:rFonts w:ascii="Tahoma" w:hAnsi="Tahoma" w:cs="Tahoma"/>
          <w:sz w:val="20"/>
          <w:szCs w:val="20"/>
        </w:rPr>
      </w:pPr>
    </w:p>
    <w:p w:rsidR="001938D8" w:rsidRDefault="001938D8" w:rsidP="001938D8">
      <w:pPr>
        <w:pStyle w:val="Tekstpodstawowy"/>
        <w:spacing w:before="3" w:line="360" w:lineRule="auto"/>
        <w:jc w:val="both"/>
        <w:rPr>
          <w:rFonts w:ascii="Tahoma" w:hAnsi="Tahoma" w:cs="Tahoma"/>
          <w:sz w:val="20"/>
          <w:szCs w:val="20"/>
        </w:rPr>
      </w:pPr>
    </w:p>
    <w:p w:rsidR="001938D8" w:rsidRDefault="001938D8" w:rsidP="001938D8">
      <w:pPr>
        <w:pStyle w:val="Tekstpodstawowy"/>
        <w:spacing w:before="3" w:line="360" w:lineRule="auto"/>
        <w:jc w:val="both"/>
        <w:rPr>
          <w:rFonts w:ascii="Tahoma" w:hAnsi="Tahoma" w:cs="Tahoma"/>
          <w:sz w:val="20"/>
          <w:szCs w:val="20"/>
        </w:rPr>
      </w:pPr>
    </w:p>
    <w:p w:rsidR="001938D8" w:rsidRDefault="001938D8" w:rsidP="001938D8">
      <w:pPr>
        <w:pStyle w:val="Tekstpodstawowy"/>
        <w:spacing w:before="3" w:line="360" w:lineRule="auto"/>
        <w:jc w:val="both"/>
        <w:rPr>
          <w:rFonts w:ascii="Tahoma" w:hAnsi="Tahoma" w:cs="Tahoma"/>
          <w:sz w:val="20"/>
          <w:szCs w:val="20"/>
        </w:rPr>
      </w:pPr>
    </w:p>
    <w:p w:rsidR="001938D8" w:rsidRDefault="001938D8" w:rsidP="001938D8">
      <w:pPr>
        <w:pStyle w:val="Tekstpodstawowy"/>
        <w:spacing w:before="3" w:line="360" w:lineRule="auto"/>
        <w:jc w:val="both"/>
        <w:rPr>
          <w:rFonts w:ascii="Tahoma" w:hAnsi="Tahoma" w:cs="Tahoma"/>
          <w:sz w:val="20"/>
          <w:szCs w:val="20"/>
        </w:rPr>
      </w:pPr>
    </w:p>
    <w:p w:rsidR="001938D8" w:rsidRDefault="001938D8" w:rsidP="001938D8">
      <w:pPr>
        <w:pStyle w:val="Tekstpodstawowy"/>
        <w:spacing w:before="3" w:line="360" w:lineRule="auto"/>
        <w:jc w:val="both"/>
        <w:rPr>
          <w:rFonts w:ascii="Tahoma" w:hAnsi="Tahoma" w:cs="Tahoma"/>
          <w:sz w:val="20"/>
          <w:szCs w:val="20"/>
        </w:rPr>
      </w:pPr>
    </w:p>
    <w:p w:rsidR="001938D8" w:rsidRDefault="001938D8" w:rsidP="001938D8">
      <w:pPr>
        <w:pStyle w:val="Tekstpodstawowy"/>
        <w:spacing w:before="3" w:line="360" w:lineRule="auto"/>
        <w:jc w:val="both"/>
        <w:rPr>
          <w:rFonts w:ascii="Tahoma" w:hAnsi="Tahoma" w:cs="Tahoma"/>
          <w:sz w:val="20"/>
          <w:szCs w:val="20"/>
        </w:rPr>
      </w:pPr>
    </w:p>
    <w:p w:rsidR="001938D8" w:rsidRDefault="001938D8" w:rsidP="001938D8">
      <w:pPr>
        <w:pStyle w:val="Tekstpodstawowy"/>
        <w:spacing w:before="3" w:line="360" w:lineRule="auto"/>
        <w:jc w:val="both"/>
        <w:rPr>
          <w:rFonts w:ascii="Tahoma" w:hAnsi="Tahoma" w:cs="Tahoma"/>
          <w:sz w:val="20"/>
          <w:szCs w:val="20"/>
        </w:rPr>
      </w:pPr>
    </w:p>
    <w:p w:rsidR="001938D8" w:rsidRDefault="001938D8" w:rsidP="001938D8">
      <w:pPr>
        <w:pStyle w:val="Tekstpodstawowy"/>
        <w:spacing w:before="3" w:line="360" w:lineRule="auto"/>
        <w:jc w:val="both"/>
        <w:rPr>
          <w:rFonts w:ascii="Tahoma" w:hAnsi="Tahoma" w:cs="Tahoma"/>
          <w:sz w:val="20"/>
          <w:szCs w:val="20"/>
        </w:rPr>
      </w:pPr>
    </w:p>
    <w:p w:rsidR="001938D8" w:rsidRDefault="001938D8" w:rsidP="001938D8">
      <w:pPr>
        <w:spacing w:line="360" w:lineRule="auto"/>
        <w:ind w:right="-108"/>
        <w:jc w:val="both"/>
        <w:rPr>
          <w:rFonts w:ascii="Tahoma" w:hAnsi="Tahoma" w:cs="Tahoma"/>
          <w:b/>
          <w:sz w:val="20"/>
          <w:szCs w:val="20"/>
        </w:rPr>
      </w:pPr>
      <w:r>
        <w:rPr>
          <w:rFonts w:ascii="Tahoma" w:hAnsi="Tahoma" w:cs="Tahoma"/>
          <w:b/>
          <w:bCs/>
          <w:sz w:val="20"/>
          <w:szCs w:val="20"/>
        </w:rPr>
        <w:t>Załącznik nr 6 do SIWZ</w:t>
      </w:r>
    </w:p>
    <w:p w:rsidR="001938D8" w:rsidRDefault="001938D8" w:rsidP="001938D8">
      <w:pPr>
        <w:spacing w:line="360" w:lineRule="auto"/>
        <w:ind w:right="-108"/>
        <w:jc w:val="both"/>
        <w:rPr>
          <w:rFonts w:ascii="Tahoma" w:hAnsi="Tahoma" w:cs="Tahoma"/>
          <w:sz w:val="20"/>
          <w:szCs w:val="20"/>
        </w:rPr>
      </w:pPr>
      <w:r>
        <w:rPr>
          <w:rFonts w:ascii="Tahoma" w:hAnsi="Tahoma" w:cs="Tahoma"/>
          <w:b/>
          <w:sz w:val="20"/>
          <w:szCs w:val="20"/>
        </w:rPr>
        <w:t>Wymagane warunki gwarancji i serwisu.</w:t>
      </w:r>
    </w:p>
    <w:p w:rsidR="001938D8" w:rsidRDefault="001938D8" w:rsidP="001938D8">
      <w:pPr>
        <w:spacing w:line="360" w:lineRule="auto"/>
        <w:ind w:left="851" w:right="-108"/>
        <w:jc w:val="both"/>
        <w:rPr>
          <w:rFonts w:ascii="Tahoma" w:hAnsi="Tahoma" w:cs="Tahoma"/>
          <w:sz w:val="20"/>
          <w:szCs w:val="20"/>
        </w:rPr>
      </w:pPr>
    </w:p>
    <w:p w:rsidR="001938D8" w:rsidRDefault="001938D8" w:rsidP="001938D8">
      <w:pPr>
        <w:widowControl/>
        <w:numPr>
          <w:ilvl w:val="0"/>
          <w:numId w:val="27"/>
        </w:numPr>
        <w:suppressAutoHyphens/>
        <w:autoSpaceDE/>
        <w:autoSpaceDN/>
        <w:spacing w:line="360" w:lineRule="auto"/>
        <w:ind w:left="0" w:right="-108"/>
        <w:jc w:val="both"/>
        <w:rPr>
          <w:rFonts w:ascii="Tahoma" w:eastAsia="Tahoma" w:hAnsi="Tahoma" w:cs="Tahoma"/>
          <w:sz w:val="20"/>
          <w:szCs w:val="20"/>
        </w:rPr>
      </w:pPr>
      <w:r>
        <w:rPr>
          <w:rFonts w:ascii="Tahoma" w:hAnsi="Tahoma" w:cs="Tahoma"/>
          <w:sz w:val="20"/>
          <w:szCs w:val="20"/>
        </w:rPr>
        <w:t>Niektóre zastosowane określenia:</w:t>
      </w:r>
    </w:p>
    <w:p w:rsidR="001938D8" w:rsidRDefault="001938D8" w:rsidP="001938D8">
      <w:pPr>
        <w:widowControl/>
        <w:numPr>
          <w:ilvl w:val="1"/>
          <w:numId w:val="27"/>
        </w:numPr>
        <w:suppressAutoHyphens/>
        <w:autoSpaceDE/>
        <w:autoSpaceDN/>
        <w:spacing w:line="360" w:lineRule="auto"/>
        <w:ind w:left="0" w:right="-108"/>
        <w:jc w:val="both"/>
        <w:rPr>
          <w:rFonts w:ascii="Tahoma" w:eastAsia="Tahoma" w:hAnsi="Tahoma" w:cs="Tahoma"/>
          <w:sz w:val="20"/>
          <w:szCs w:val="20"/>
        </w:rPr>
      </w:pPr>
      <w:r>
        <w:rPr>
          <w:rFonts w:ascii="Tahoma" w:eastAsia="Tahoma" w:hAnsi="Tahoma" w:cs="Tahoma"/>
          <w:sz w:val="20"/>
          <w:szCs w:val="20"/>
        </w:rPr>
        <w:t>„</w:t>
      </w:r>
      <w:r>
        <w:rPr>
          <w:rFonts w:ascii="Tahoma" w:hAnsi="Tahoma" w:cs="Tahoma"/>
          <w:sz w:val="20"/>
          <w:szCs w:val="20"/>
        </w:rPr>
        <w:t>urządzenia”, „sprzęt medyczny”, „aparatura” – są to  wszystkie wyroby medyczne i wyroby inne, zainstalowane lub umieszczone w obiekcie Zamawiającego w ramach wykonywania umowy zawartej w wyniku rozstrzygnięcia przedmiotowego postępowania.</w:t>
      </w:r>
    </w:p>
    <w:p w:rsidR="001938D8" w:rsidRDefault="001938D8" w:rsidP="001938D8">
      <w:pPr>
        <w:widowControl/>
        <w:numPr>
          <w:ilvl w:val="1"/>
          <w:numId w:val="27"/>
        </w:numPr>
        <w:suppressAutoHyphens/>
        <w:autoSpaceDE/>
        <w:autoSpaceDN/>
        <w:spacing w:line="360" w:lineRule="auto"/>
        <w:ind w:left="0" w:right="-108"/>
        <w:jc w:val="both"/>
        <w:rPr>
          <w:rFonts w:ascii="Tahoma" w:hAnsi="Tahoma" w:cs="Tahoma"/>
          <w:sz w:val="20"/>
          <w:szCs w:val="20"/>
        </w:rPr>
      </w:pPr>
      <w:r>
        <w:rPr>
          <w:rFonts w:ascii="Tahoma" w:eastAsia="Tahoma" w:hAnsi="Tahoma" w:cs="Tahoma"/>
          <w:sz w:val="20"/>
          <w:szCs w:val="20"/>
        </w:rPr>
        <w:t>„</w:t>
      </w:r>
      <w:r>
        <w:rPr>
          <w:rFonts w:ascii="Tahoma" w:hAnsi="Tahoma" w:cs="Tahoma"/>
          <w:sz w:val="20"/>
          <w:szCs w:val="20"/>
        </w:rPr>
        <w:t>dni robocze” – przyjmuje się, że sobota, niedziela oraz dni ustawowo wolne od pracy nie są dniami roboczymi.</w:t>
      </w:r>
    </w:p>
    <w:p w:rsidR="001938D8" w:rsidRDefault="001938D8" w:rsidP="001938D8">
      <w:pPr>
        <w:widowControl/>
        <w:numPr>
          <w:ilvl w:val="0"/>
          <w:numId w:val="27"/>
        </w:numPr>
        <w:suppressAutoHyphens/>
        <w:autoSpaceDE/>
        <w:autoSpaceDN/>
        <w:spacing w:line="360" w:lineRule="auto"/>
        <w:ind w:left="0" w:right="-108"/>
        <w:jc w:val="both"/>
        <w:rPr>
          <w:rFonts w:ascii="Tahoma" w:hAnsi="Tahoma" w:cs="Tahoma"/>
          <w:sz w:val="20"/>
          <w:szCs w:val="20"/>
        </w:rPr>
      </w:pPr>
      <w:r>
        <w:rPr>
          <w:rFonts w:ascii="Tahoma" w:hAnsi="Tahoma" w:cs="Tahoma"/>
          <w:sz w:val="20"/>
          <w:szCs w:val="20"/>
        </w:rPr>
        <w:t xml:space="preserve">Okres gwarancji wynosi minimum 24 miesiące od dnia uruchomienia urządzeń  i przekazania ich do eksploatacji, potwierdzonego odpowiednimi protokołami. </w:t>
      </w:r>
    </w:p>
    <w:p w:rsidR="001938D8" w:rsidRDefault="001938D8" w:rsidP="001938D8">
      <w:pPr>
        <w:widowControl/>
        <w:numPr>
          <w:ilvl w:val="0"/>
          <w:numId w:val="27"/>
        </w:numPr>
        <w:suppressAutoHyphens/>
        <w:autoSpaceDE/>
        <w:autoSpaceDN/>
        <w:spacing w:line="360" w:lineRule="auto"/>
        <w:ind w:left="0" w:right="-108"/>
        <w:jc w:val="both"/>
        <w:rPr>
          <w:rFonts w:ascii="Tahoma" w:hAnsi="Tahoma" w:cs="Tahoma"/>
          <w:sz w:val="20"/>
          <w:szCs w:val="20"/>
        </w:rPr>
      </w:pPr>
      <w:r>
        <w:rPr>
          <w:rFonts w:ascii="Tahoma" w:hAnsi="Tahoma" w:cs="Tahoma"/>
          <w:sz w:val="20"/>
          <w:szCs w:val="20"/>
        </w:rPr>
        <w:t>Przeglądy konserwacyjne i naprawy urządzenia  w okresie gwarancji będą wykonywane na koszt wykonawcy, co oznacza w szczególności, że materiały i części zamienne, zastosowane do napraw,  przeglądów stanu technicznego, konserwacji, regulacji oraz praca i dojazd zespołu serwisowego w okresie gwarancyjnym - będą na koszt wykonawcy. Przeglądy będą się odbywać w siedzibie Zamawiającego.</w:t>
      </w:r>
    </w:p>
    <w:p w:rsidR="001938D8" w:rsidRDefault="001938D8" w:rsidP="001938D8">
      <w:pPr>
        <w:widowControl/>
        <w:numPr>
          <w:ilvl w:val="0"/>
          <w:numId w:val="27"/>
        </w:numPr>
        <w:suppressAutoHyphens/>
        <w:autoSpaceDE/>
        <w:autoSpaceDN/>
        <w:spacing w:line="360" w:lineRule="auto"/>
        <w:ind w:left="0" w:right="-108"/>
        <w:jc w:val="both"/>
        <w:rPr>
          <w:rFonts w:ascii="Tahoma" w:hAnsi="Tahoma" w:cs="Tahoma"/>
          <w:sz w:val="20"/>
          <w:szCs w:val="20"/>
        </w:rPr>
      </w:pPr>
      <w:r>
        <w:rPr>
          <w:rFonts w:ascii="Tahoma" w:hAnsi="Tahoma" w:cs="Tahoma"/>
          <w:sz w:val="20"/>
          <w:szCs w:val="20"/>
        </w:rPr>
        <w:t xml:space="preserve">Zakres i terminy ww. przeglądów będą określone w instrukcjach obsługi, dostarczonych wraz </w:t>
      </w:r>
      <w:r>
        <w:rPr>
          <w:rFonts w:ascii="Tahoma" w:hAnsi="Tahoma" w:cs="Tahoma"/>
          <w:sz w:val="20"/>
          <w:szCs w:val="20"/>
        </w:rPr>
        <w:br/>
        <w:t>z urządzeniami oraz w protokołach uruchomienia i przekazania urządzeń do eksploatacji. Ostatni przegląd stanu technicznego w okresie gwarancji, który jest przeglądem obowiązkowym, będzie zrealizowany w terminie ( 7-14) dni przed zakończeniem okresu gwarancji.</w:t>
      </w:r>
    </w:p>
    <w:p w:rsidR="001938D8" w:rsidRDefault="001938D8" w:rsidP="001938D8">
      <w:pPr>
        <w:widowControl/>
        <w:numPr>
          <w:ilvl w:val="0"/>
          <w:numId w:val="27"/>
        </w:numPr>
        <w:suppressAutoHyphens/>
        <w:autoSpaceDE/>
        <w:autoSpaceDN/>
        <w:spacing w:line="360" w:lineRule="auto"/>
        <w:ind w:left="0" w:right="-108"/>
        <w:jc w:val="both"/>
        <w:rPr>
          <w:rFonts w:ascii="Tahoma" w:hAnsi="Tahoma" w:cs="Tahoma"/>
          <w:sz w:val="20"/>
          <w:szCs w:val="20"/>
        </w:rPr>
      </w:pPr>
      <w:r>
        <w:rPr>
          <w:rFonts w:ascii="Tahoma" w:hAnsi="Tahoma" w:cs="Tahoma"/>
          <w:sz w:val="20"/>
          <w:szCs w:val="20"/>
        </w:rPr>
        <w:t>Wykonawcą ww. przeglądów i napraw będzie odpowiedni serwis autoryzowany, potwierdzający każdorazowo swoje czynności w dostarczonej wraz z urządzeniami karcie / kartach gwarancyjnych.</w:t>
      </w:r>
    </w:p>
    <w:p w:rsidR="001938D8" w:rsidRDefault="001938D8" w:rsidP="001938D8">
      <w:pPr>
        <w:widowControl/>
        <w:numPr>
          <w:ilvl w:val="0"/>
          <w:numId w:val="27"/>
        </w:numPr>
        <w:suppressAutoHyphens/>
        <w:autoSpaceDE/>
        <w:autoSpaceDN/>
        <w:spacing w:line="360" w:lineRule="auto"/>
        <w:ind w:left="0" w:right="-108"/>
        <w:jc w:val="both"/>
        <w:rPr>
          <w:rFonts w:ascii="Tahoma" w:hAnsi="Tahoma" w:cs="Tahoma"/>
          <w:sz w:val="20"/>
          <w:szCs w:val="20"/>
        </w:rPr>
      </w:pPr>
      <w:r>
        <w:rPr>
          <w:rFonts w:ascii="Tahoma" w:hAnsi="Tahoma" w:cs="Tahoma"/>
          <w:sz w:val="20"/>
          <w:szCs w:val="20"/>
        </w:rPr>
        <w:t>Gwarancją nie są objęte w szczególności: uszkodzenia i wady urządzeń będących przedmiotem umowy, wynikłe na skutek: eksploatacji urządzeń przez Zamawiającego niezgodnej z ich przeznaczeniem, niestosowania się przez Zamawiającego do instrukcji obsługi urządzeń, mechanicznego uszkodzenia powstałego z winy Zamawiającego lub osoby trzeciej i wywołanych nimi wad, samowolnych napraw, przeróbek lub zmian konstrukcyjnych (dokonywanych przez Zamawiającego lub inne nieuprawnione osoby) oraz uszkodzenia spowodowane zdarzeniami losowymi, np. pożar, powódź, zalanie.</w:t>
      </w:r>
    </w:p>
    <w:p w:rsidR="001938D8" w:rsidRDefault="001938D8" w:rsidP="001938D8">
      <w:pPr>
        <w:widowControl/>
        <w:numPr>
          <w:ilvl w:val="0"/>
          <w:numId w:val="27"/>
        </w:numPr>
        <w:suppressAutoHyphens/>
        <w:autoSpaceDE/>
        <w:autoSpaceDN/>
        <w:spacing w:line="360" w:lineRule="auto"/>
        <w:ind w:left="0" w:right="-108"/>
        <w:jc w:val="both"/>
        <w:rPr>
          <w:rFonts w:ascii="Tahoma" w:hAnsi="Tahoma" w:cs="Tahoma"/>
          <w:sz w:val="20"/>
          <w:szCs w:val="20"/>
        </w:rPr>
      </w:pPr>
      <w:r>
        <w:rPr>
          <w:rFonts w:ascii="Tahoma" w:hAnsi="Tahoma" w:cs="Tahoma"/>
          <w:sz w:val="20"/>
          <w:szCs w:val="20"/>
        </w:rPr>
        <w:t>Czas reakcji na zgłoszenie problemu w eksploatacji urządzeń, czyli nawiązanie kontaktu telefonicznego z bezpośrednim użytkownikiem, wymienionym w umowie, lub z osobą przez niego upoważnioną, nastąpi najpóźniej do godz. 10.00  następnego dnia roboczego od zgłoszenia .</w:t>
      </w:r>
    </w:p>
    <w:p w:rsidR="001938D8" w:rsidRDefault="001938D8" w:rsidP="001938D8">
      <w:pPr>
        <w:widowControl/>
        <w:numPr>
          <w:ilvl w:val="0"/>
          <w:numId w:val="27"/>
        </w:numPr>
        <w:suppressAutoHyphens/>
        <w:autoSpaceDE/>
        <w:autoSpaceDN/>
        <w:spacing w:line="360" w:lineRule="auto"/>
        <w:ind w:left="0" w:right="-108"/>
        <w:jc w:val="both"/>
        <w:rPr>
          <w:rFonts w:ascii="Tahoma" w:hAnsi="Tahoma" w:cs="Tahoma"/>
          <w:sz w:val="20"/>
          <w:szCs w:val="20"/>
        </w:rPr>
      </w:pPr>
      <w:r>
        <w:rPr>
          <w:rFonts w:ascii="Tahoma" w:hAnsi="Tahoma" w:cs="Tahoma"/>
          <w:sz w:val="20"/>
          <w:szCs w:val="20"/>
        </w:rPr>
        <w:t>Czas oczekiwania na podjęcie naprawy, obliczany od dnia  ww. zgłoszenia problemu.– nie dłużej, 2 dni robocze, wykonanie skutecznej naprawy i przywrócenie możliwości użytkowania urządzeń – nie później niż w ciągu:</w:t>
      </w:r>
    </w:p>
    <w:p w:rsidR="001938D8" w:rsidRDefault="001938D8" w:rsidP="001938D8">
      <w:pPr>
        <w:tabs>
          <w:tab w:val="left" w:pos="720"/>
        </w:tabs>
        <w:spacing w:line="360" w:lineRule="auto"/>
        <w:ind w:left="720" w:hanging="360"/>
        <w:jc w:val="both"/>
        <w:rPr>
          <w:rFonts w:ascii="Tahoma" w:eastAsia="Tahoma" w:hAnsi="Tahoma" w:cs="Tahoma"/>
          <w:sz w:val="20"/>
          <w:szCs w:val="20"/>
        </w:rPr>
      </w:pPr>
      <w:r>
        <w:rPr>
          <w:rFonts w:ascii="Tahoma" w:hAnsi="Tahoma" w:cs="Tahoma"/>
          <w:sz w:val="20"/>
          <w:szCs w:val="20"/>
        </w:rPr>
        <w:t>a)  3 dni roboczych liczonych od dnia przystąpienia do naprawy – w przypadku naprawy bez wymiany sprowadzanych od producenta części zamiennych,</w:t>
      </w:r>
    </w:p>
    <w:p w:rsidR="001938D8" w:rsidRDefault="001938D8" w:rsidP="001938D8">
      <w:pPr>
        <w:spacing w:line="360" w:lineRule="auto"/>
        <w:ind w:left="720" w:hanging="720"/>
        <w:jc w:val="both"/>
        <w:rPr>
          <w:rFonts w:ascii="Tahoma" w:eastAsia="Tahoma" w:hAnsi="Tahoma" w:cs="Tahoma"/>
          <w:sz w:val="20"/>
          <w:szCs w:val="20"/>
        </w:rPr>
      </w:pPr>
      <w:r>
        <w:rPr>
          <w:rFonts w:ascii="Tahoma" w:eastAsia="Tahoma" w:hAnsi="Tahoma" w:cs="Tahoma"/>
          <w:sz w:val="20"/>
          <w:szCs w:val="20"/>
        </w:rPr>
        <w:t xml:space="preserve">   </w:t>
      </w:r>
    </w:p>
    <w:p w:rsidR="001938D8" w:rsidRDefault="001938D8" w:rsidP="001938D8">
      <w:pPr>
        <w:spacing w:line="360" w:lineRule="auto"/>
        <w:ind w:left="720" w:hanging="720"/>
        <w:jc w:val="both"/>
        <w:rPr>
          <w:rFonts w:ascii="Tahoma" w:hAnsi="Tahoma" w:cs="Tahoma"/>
          <w:sz w:val="20"/>
          <w:szCs w:val="20"/>
        </w:rPr>
      </w:pPr>
      <w:r>
        <w:rPr>
          <w:rFonts w:ascii="Tahoma" w:eastAsia="Tahoma" w:hAnsi="Tahoma" w:cs="Tahoma"/>
          <w:sz w:val="20"/>
          <w:szCs w:val="20"/>
        </w:rPr>
        <w:t xml:space="preserve">   </w:t>
      </w:r>
      <w:r>
        <w:rPr>
          <w:rFonts w:ascii="Tahoma" w:hAnsi="Tahoma" w:cs="Tahoma"/>
          <w:sz w:val="20"/>
          <w:szCs w:val="20"/>
        </w:rPr>
        <w:t>b)  10 dni roboczych liczonych od dnia przystąpienia do naprawy – w przypadku konieczności importu części zamiennych od producenta zagranicznego.</w:t>
      </w:r>
    </w:p>
    <w:p w:rsidR="001938D8" w:rsidRDefault="001938D8" w:rsidP="00A15DAE">
      <w:pPr>
        <w:widowControl/>
        <w:suppressAutoHyphens/>
        <w:autoSpaceDE/>
        <w:autoSpaceDN/>
        <w:spacing w:line="360" w:lineRule="auto"/>
        <w:ind w:right="-108"/>
        <w:jc w:val="both"/>
        <w:rPr>
          <w:rFonts w:ascii="Tahoma" w:hAnsi="Tahoma" w:cs="Tahoma"/>
          <w:sz w:val="20"/>
          <w:szCs w:val="20"/>
        </w:rPr>
      </w:pPr>
      <w:bookmarkStart w:id="0" w:name="_GoBack"/>
      <w:bookmarkEnd w:id="0"/>
    </w:p>
    <w:p w:rsidR="001938D8" w:rsidRDefault="001938D8" w:rsidP="001938D8">
      <w:pPr>
        <w:widowControl/>
        <w:suppressAutoHyphens/>
        <w:autoSpaceDE/>
        <w:autoSpaceDN/>
        <w:spacing w:line="360" w:lineRule="auto"/>
        <w:ind w:right="-108"/>
        <w:jc w:val="both"/>
        <w:rPr>
          <w:rFonts w:ascii="Tahoma" w:hAnsi="Tahoma" w:cs="Tahoma"/>
          <w:sz w:val="20"/>
          <w:szCs w:val="20"/>
        </w:rPr>
      </w:pPr>
    </w:p>
    <w:p w:rsidR="001938D8" w:rsidRDefault="001938D8" w:rsidP="001938D8">
      <w:pPr>
        <w:widowControl/>
        <w:suppressAutoHyphens/>
        <w:autoSpaceDE/>
        <w:autoSpaceDN/>
        <w:spacing w:line="360" w:lineRule="auto"/>
        <w:ind w:right="-108"/>
        <w:jc w:val="both"/>
        <w:rPr>
          <w:rFonts w:ascii="Tahoma" w:hAnsi="Tahoma" w:cs="Tahoma"/>
          <w:sz w:val="20"/>
          <w:szCs w:val="20"/>
        </w:rPr>
      </w:pPr>
    </w:p>
    <w:p w:rsidR="001938D8" w:rsidRDefault="001938D8" w:rsidP="001938D8">
      <w:pPr>
        <w:widowControl/>
        <w:numPr>
          <w:ilvl w:val="0"/>
          <w:numId w:val="27"/>
        </w:numPr>
        <w:suppressAutoHyphens/>
        <w:autoSpaceDE/>
        <w:autoSpaceDN/>
        <w:spacing w:line="360" w:lineRule="auto"/>
        <w:ind w:left="0" w:right="-108"/>
        <w:jc w:val="both"/>
        <w:rPr>
          <w:rFonts w:ascii="Tahoma" w:hAnsi="Tahoma" w:cs="Tahoma"/>
          <w:sz w:val="20"/>
          <w:szCs w:val="20"/>
        </w:rPr>
      </w:pPr>
      <w:r>
        <w:rPr>
          <w:rFonts w:ascii="Tahoma" w:hAnsi="Tahoma" w:cs="Tahoma"/>
          <w:sz w:val="20"/>
          <w:szCs w:val="20"/>
        </w:rPr>
        <w:t xml:space="preserve">Okres gwarancji ulega przedłużeniu o czas, w którym niemożliwe było używanie urządzenia ze względu </w:t>
      </w:r>
      <w:r>
        <w:rPr>
          <w:rFonts w:ascii="Tahoma" w:hAnsi="Tahoma" w:cs="Tahoma"/>
          <w:sz w:val="20"/>
          <w:szCs w:val="20"/>
        </w:rPr>
        <w:br/>
        <w:t>na jego niesprawność, w szczególności efektem każdej niesprawność dowolnego elementu urządzenia,  jest przedłużenie okresu gwarancji dla całego urządzenia.</w:t>
      </w:r>
    </w:p>
    <w:p w:rsidR="001938D8" w:rsidRDefault="001938D8" w:rsidP="001938D8">
      <w:pPr>
        <w:widowControl/>
        <w:numPr>
          <w:ilvl w:val="0"/>
          <w:numId w:val="27"/>
        </w:numPr>
        <w:suppressAutoHyphens/>
        <w:autoSpaceDE/>
        <w:autoSpaceDN/>
        <w:spacing w:line="360" w:lineRule="auto"/>
        <w:ind w:left="0" w:right="-108"/>
        <w:jc w:val="both"/>
        <w:rPr>
          <w:rFonts w:ascii="Tahoma" w:hAnsi="Tahoma" w:cs="Tahoma"/>
          <w:sz w:val="20"/>
          <w:szCs w:val="20"/>
        </w:rPr>
      </w:pPr>
      <w:r>
        <w:rPr>
          <w:rFonts w:ascii="Tahoma" w:hAnsi="Tahoma" w:cs="Tahoma"/>
          <w:sz w:val="20"/>
          <w:szCs w:val="20"/>
        </w:rPr>
        <w:t xml:space="preserve">Gwarancja na wymienione części zamienne i/lub podzespoły urządzenia wynosi </w:t>
      </w:r>
      <w:r>
        <w:rPr>
          <w:rFonts w:ascii="Tahoma" w:hAnsi="Tahoma" w:cs="Tahoma"/>
          <w:sz w:val="20"/>
          <w:szCs w:val="20"/>
        </w:rPr>
        <w:br/>
        <w:t>24 miesiące od dnia dokonania wymiany.</w:t>
      </w:r>
    </w:p>
    <w:p w:rsidR="001938D8" w:rsidRDefault="001938D8" w:rsidP="001938D8">
      <w:pPr>
        <w:widowControl/>
        <w:numPr>
          <w:ilvl w:val="0"/>
          <w:numId w:val="27"/>
        </w:numPr>
        <w:suppressAutoHyphens/>
        <w:autoSpaceDE/>
        <w:autoSpaceDN/>
        <w:spacing w:line="360" w:lineRule="auto"/>
        <w:ind w:left="0" w:right="-108"/>
        <w:jc w:val="both"/>
        <w:rPr>
          <w:rFonts w:ascii="Tahoma" w:hAnsi="Tahoma" w:cs="Tahoma"/>
          <w:sz w:val="20"/>
          <w:szCs w:val="20"/>
        </w:rPr>
      </w:pPr>
      <w:r>
        <w:rPr>
          <w:rFonts w:ascii="Tahoma" w:hAnsi="Tahoma" w:cs="Tahoma"/>
          <w:sz w:val="20"/>
          <w:szCs w:val="20"/>
        </w:rPr>
        <w:t>Wykonawca umowy zapewni dostęp do części zamiennych i serwisów autoryzowanych przez co najmniej 10 lat od uruchomienia urządzenia z wyłączeniem części zamiennych do komputerów.</w:t>
      </w:r>
    </w:p>
    <w:p w:rsidR="001938D8" w:rsidRDefault="001938D8" w:rsidP="001938D8">
      <w:pPr>
        <w:widowControl/>
        <w:numPr>
          <w:ilvl w:val="0"/>
          <w:numId w:val="27"/>
        </w:numPr>
        <w:suppressAutoHyphens/>
        <w:autoSpaceDE/>
        <w:autoSpaceDN/>
        <w:spacing w:line="360" w:lineRule="auto"/>
        <w:ind w:left="0" w:right="-108"/>
        <w:jc w:val="both"/>
        <w:rPr>
          <w:rFonts w:ascii="Tahoma" w:hAnsi="Tahoma" w:cs="Tahoma"/>
          <w:sz w:val="20"/>
          <w:szCs w:val="20"/>
        </w:rPr>
      </w:pPr>
      <w:r>
        <w:rPr>
          <w:rFonts w:ascii="Tahoma" w:hAnsi="Tahoma" w:cs="Tahoma"/>
          <w:sz w:val="20"/>
          <w:szCs w:val="20"/>
        </w:rPr>
        <w:t>Wykonawca w ramach umowy dostarczy urządzenia do siedziby Zamawiającego i dokona uruchomienia oraz  przeszkoli wyznaczony personel Zamawiającego ( min. 3 osoby ) w terminie nie dłuższym niż 5 dni przed podpisaniem protokołu odbioru od dnia dostawy. Potwierdzeniem wykonania w/w czynności będzie protokół odbioru ( bez zastrzeżeń ). Urządzenia medyczne muszą być oznaczone znakiem CE.</w:t>
      </w:r>
    </w:p>
    <w:p w:rsidR="001938D8" w:rsidRDefault="001938D8" w:rsidP="001938D8">
      <w:pPr>
        <w:widowControl/>
        <w:numPr>
          <w:ilvl w:val="0"/>
          <w:numId w:val="27"/>
        </w:numPr>
        <w:suppressAutoHyphens/>
        <w:autoSpaceDE/>
        <w:autoSpaceDN/>
        <w:spacing w:line="360" w:lineRule="auto"/>
        <w:ind w:left="0" w:right="-108"/>
        <w:jc w:val="both"/>
        <w:rPr>
          <w:rFonts w:ascii="Tahoma" w:hAnsi="Tahoma" w:cs="Tahoma"/>
          <w:sz w:val="20"/>
          <w:szCs w:val="20"/>
        </w:rPr>
      </w:pPr>
      <w:r>
        <w:rPr>
          <w:rFonts w:ascii="Tahoma" w:hAnsi="Tahoma" w:cs="Tahoma"/>
          <w:sz w:val="20"/>
          <w:szCs w:val="20"/>
        </w:rPr>
        <w:t xml:space="preserve">Wykonawca dostarczy instrukcję obsługi w formie papierowej i elektronicznej i dowód urządzenia (paszport), </w:t>
      </w:r>
      <w:r w:rsidRPr="00796681">
        <w:rPr>
          <w:rFonts w:ascii="Tahoma" w:hAnsi="Tahoma" w:cs="Tahoma"/>
          <w:sz w:val="20"/>
          <w:szCs w:val="20"/>
        </w:rPr>
        <w:t>kartę gwarancyjną</w:t>
      </w:r>
      <w:r>
        <w:rPr>
          <w:rFonts w:ascii="Tahoma" w:hAnsi="Tahoma" w:cs="Tahoma"/>
          <w:sz w:val="20"/>
          <w:szCs w:val="20"/>
        </w:rPr>
        <w:t xml:space="preserve"> w dniu dostawy. Wszystkie dokumenty w języku polskim.</w:t>
      </w:r>
    </w:p>
    <w:p w:rsidR="001938D8" w:rsidRDefault="001938D8" w:rsidP="001938D8">
      <w:pPr>
        <w:widowControl/>
        <w:numPr>
          <w:ilvl w:val="0"/>
          <w:numId w:val="27"/>
        </w:numPr>
        <w:suppressAutoHyphens/>
        <w:autoSpaceDE/>
        <w:autoSpaceDN/>
        <w:spacing w:line="360" w:lineRule="auto"/>
        <w:ind w:left="0" w:right="-108"/>
        <w:jc w:val="both"/>
        <w:rPr>
          <w:rFonts w:ascii="Tahoma" w:hAnsi="Tahoma" w:cs="Tahoma"/>
          <w:b/>
          <w:bCs/>
          <w:sz w:val="20"/>
          <w:szCs w:val="20"/>
        </w:rPr>
      </w:pPr>
      <w:r>
        <w:rPr>
          <w:rFonts w:ascii="Tahoma" w:hAnsi="Tahoma" w:cs="Tahoma"/>
          <w:sz w:val="20"/>
          <w:szCs w:val="20"/>
        </w:rPr>
        <w:t>W przypadku nieusunięcia wady fizycznej lub niedostarczenia sprzętu wolnego od wad w terminach określonych w pkt 8, Wykonawca zobowiązany jest zapewnić sprzęt zastępczy o parametrach techniczno-użytkowych porównywalnych lub wyższych.</w:t>
      </w:r>
    </w:p>
    <w:p w:rsidR="001938D8" w:rsidRDefault="001938D8" w:rsidP="001938D8">
      <w:pPr>
        <w:spacing w:line="360" w:lineRule="auto"/>
        <w:jc w:val="both"/>
        <w:rPr>
          <w:rFonts w:ascii="Tahoma" w:hAnsi="Tahoma" w:cs="Tahoma"/>
          <w:b/>
          <w:bCs/>
          <w:sz w:val="20"/>
          <w:szCs w:val="20"/>
        </w:rPr>
      </w:pPr>
    </w:p>
    <w:p w:rsidR="001938D8" w:rsidRDefault="001938D8" w:rsidP="001938D8">
      <w:pPr>
        <w:pStyle w:val="Tekstpodstawowy"/>
        <w:spacing w:line="360" w:lineRule="auto"/>
        <w:jc w:val="both"/>
      </w:pPr>
    </w:p>
    <w:p w:rsidR="001938D8" w:rsidRPr="00C82E5D" w:rsidRDefault="001938D8" w:rsidP="001938D8">
      <w:pPr>
        <w:spacing w:line="360" w:lineRule="auto"/>
        <w:jc w:val="both"/>
        <w:rPr>
          <w:rFonts w:ascii="Tahoma" w:hAnsi="Tahoma" w:cs="Tahoma"/>
          <w:sz w:val="20"/>
          <w:szCs w:val="20"/>
        </w:rPr>
      </w:pPr>
    </w:p>
    <w:p w:rsidR="001938D8" w:rsidRDefault="001938D8" w:rsidP="001938D8">
      <w:pPr>
        <w:pStyle w:val="Tekstpodstawowy"/>
        <w:spacing w:before="3" w:line="360" w:lineRule="auto"/>
        <w:jc w:val="both"/>
        <w:rPr>
          <w:rFonts w:ascii="Tahoma" w:hAnsi="Tahoma" w:cs="Tahoma"/>
          <w:sz w:val="20"/>
          <w:szCs w:val="20"/>
        </w:rPr>
      </w:pPr>
    </w:p>
    <w:p w:rsidR="001938D8" w:rsidRDefault="001938D8" w:rsidP="001938D8">
      <w:pPr>
        <w:pStyle w:val="Tekstpodstawowy"/>
        <w:spacing w:before="3" w:line="360" w:lineRule="auto"/>
        <w:jc w:val="both"/>
        <w:rPr>
          <w:rFonts w:ascii="Tahoma" w:hAnsi="Tahoma" w:cs="Tahoma"/>
          <w:sz w:val="20"/>
          <w:szCs w:val="20"/>
        </w:rPr>
      </w:pPr>
    </w:p>
    <w:p w:rsidR="001938D8" w:rsidRDefault="001938D8"/>
    <w:sectPr w:rsidR="001938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1DF" w:rsidRDefault="00E301DF" w:rsidP="001938D8">
      <w:r>
        <w:separator/>
      </w:r>
    </w:p>
  </w:endnote>
  <w:endnote w:type="continuationSeparator" w:id="0">
    <w:p w:rsidR="00E301DF" w:rsidRDefault="00E301DF" w:rsidP="0019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Microsoft Sans Serif">
    <w:altName w:val="Microsoft Sans Serif"/>
    <w:panose1 w:val="020B0604020202020204"/>
    <w:charset w:val="EE"/>
    <w:family w:val="swiss"/>
    <w:pitch w:val="variable"/>
    <w:sig w:usb0="E5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272934"/>
      <w:docPartObj>
        <w:docPartGallery w:val="Page Numbers (Bottom of Page)"/>
        <w:docPartUnique/>
      </w:docPartObj>
    </w:sdtPr>
    <w:sdtContent>
      <w:p w:rsidR="00E301DF" w:rsidRDefault="00E301DF">
        <w:pPr>
          <w:pStyle w:val="Stopka"/>
        </w:pPr>
        <w:r>
          <w:fldChar w:fldCharType="begin"/>
        </w:r>
        <w:r>
          <w:instrText>PAGE   \* MERGEFORMAT</w:instrText>
        </w:r>
        <w:r>
          <w:fldChar w:fldCharType="separate"/>
        </w:r>
        <w:r w:rsidR="00A15DAE">
          <w:rPr>
            <w:noProof/>
          </w:rPr>
          <w:t>21</w:t>
        </w:r>
        <w:r>
          <w:fldChar w:fldCharType="end"/>
        </w:r>
      </w:p>
    </w:sdtContent>
  </w:sdt>
  <w:p w:rsidR="00E301DF" w:rsidRDefault="00E301DF">
    <w:pPr>
      <w:pStyle w:val="Tekstpodstawowy"/>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1DF" w:rsidRDefault="00E301DF" w:rsidP="001938D8">
      <w:r>
        <w:separator/>
      </w:r>
    </w:p>
  </w:footnote>
  <w:footnote w:type="continuationSeparator" w:id="0">
    <w:p w:rsidR="00E301DF" w:rsidRDefault="00E301DF" w:rsidP="00193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1DF" w:rsidRPr="00E91CF7" w:rsidRDefault="00E301DF" w:rsidP="00E301DF">
    <w:pPr>
      <w:pStyle w:val="Nagwek"/>
      <w:rPr>
        <w:rFonts w:ascii="Tahoma" w:hAnsi="Tahoma" w:cs="Tahoma"/>
        <w:sz w:val="20"/>
        <w:szCs w:val="20"/>
      </w:rPr>
    </w:pPr>
    <w:r w:rsidRPr="00E91CF7">
      <w:rPr>
        <w:rFonts w:ascii="Tahoma" w:hAnsi="Tahoma" w:cs="Tahoma"/>
        <w:noProof/>
        <w:sz w:val="20"/>
        <w:szCs w:val="20"/>
        <w:lang w:bidi="ar-SA"/>
      </w:rPr>
      <w:drawing>
        <wp:anchor distT="0" distB="0" distL="0" distR="0" simplePos="0" relativeHeight="251659264" behindDoc="0" locked="0" layoutInCell="1" allowOverlap="1" wp14:anchorId="72273053" wp14:editId="6475C5FA">
          <wp:simplePos x="0" y="0"/>
          <wp:positionH relativeFrom="column">
            <wp:posOffset>2741295</wp:posOffset>
          </wp:positionH>
          <wp:positionV relativeFrom="paragraph">
            <wp:posOffset>34290</wp:posOffset>
          </wp:positionV>
          <wp:extent cx="2179955" cy="1028065"/>
          <wp:effectExtent l="0" t="0" r="0" b="0"/>
          <wp:wrapSquare wrapText="larges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102806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E91CF7">
      <w:rPr>
        <w:rFonts w:ascii="Tahoma" w:hAnsi="Tahoma" w:cs="Tahoma"/>
        <w:sz w:val="20"/>
        <w:szCs w:val="20"/>
      </w:rPr>
      <w:t>NR REFERENCYJNY</w:t>
    </w:r>
    <w:r>
      <w:rPr>
        <w:rFonts w:ascii="Tahoma" w:hAnsi="Tahoma" w:cs="Tahoma"/>
        <w:sz w:val="20"/>
        <w:szCs w:val="20"/>
      </w:rPr>
      <w:t xml:space="preserve"> 16/ZP/2021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name w:val="WW8Num11"/>
    <w:lvl w:ilvl="0">
      <w:start w:val="1"/>
      <w:numFmt w:val="decimal"/>
      <w:lvlText w:val="%1."/>
      <w:lvlJc w:val="left"/>
      <w:pPr>
        <w:tabs>
          <w:tab w:val="num" w:pos="420"/>
        </w:tabs>
        <w:ind w:left="420" w:hanging="360"/>
      </w:pPr>
      <w:rPr>
        <w:rFonts w:ascii="Symbol" w:hAnsi="Symbol" w:cs="Symbol"/>
        <w:color w:val="auto"/>
      </w:rPr>
    </w:lvl>
  </w:abstractNum>
  <w:abstractNum w:abstractNumId="1" w15:restartNumberingAfterBreak="0">
    <w:nsid w:val="00000013"/>
    <w:multiLevelType w:val="multilevel"/>
    <w:tmpl w:val="00000013"/>
    <w:name w:val="WW8Num22"/>
    <w:lvl w:ilvl="0">
      <w:start w:val="1"/>
      <w:numFmt w:val="bullet"/>
      <w:lvlText w:val=""/>
      <w:lvlJc w:val="left"/>
      <w:pPr>
        <w:tabs>
          <w:tab w:val="num" w:pos="0"/>
        </w:tabs>
        <w:ind w:left="360" w:hanging="360"/>
      </w:pPr>
      <w:rPr>
        <w:rFonts w:ascii="Wingdings" w:hAnsi="Wingdings" w:cs="Wingdings"/>
        <w:kern w:val="1"/>
        <w:sz w:val="20"/>
        <w:szCs w:val="20"/>
        <w:lang w:eastAsia="ar-SA"/>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 w15:restartNumberingAfterBreak="0">
    <w:nsid w:val="0000001A"/>
    <w:multiLevelType w:val="multilevel"/>
    <w:tmpl w:val="0000001A"/>
    <w:name w:val="WW8Num31"/>
    <w:lvl w:ilvl="0">
      <w:start w:val="1"/>
      <w:numFmt w:val="decimal"/>
      <w:lvlText w:val="%1"/>
      <w:lvlJc w:val="left"/>
      <w:pPr>
        <w:tabs>
          <w:tab w:val="num" w:pos="0"/>
        </w:tabs>
        <w:ind w:left="720" w:hanging="360"/>
      </w:pPr>
      <w:rPr>
        <w:rFonts w:ascii="Tahoma" w:hAnsi="Tahoma" w:cs="Tahoma"/>
        <w:sz w:val="20"/>
        <w:szCs w:val="20"/>
      </w:rPr>
    </w:lvl>
    <w:lvl w:ilvl="1">
      <w:start w:val="1"/>
      <w:numFmt w:val="decimal"/>
      <w:lvlText w:val="%2"/>
      <w:lvlJc w:val="left"/>
      <w:pPr>
        <w:tabs>
          <w:tab w:val="num" w:pos="0"/>
        </w:tabs>
        <w:ind w:left="1440" w:hanging="360"/>
      </w:pPr>
      <w:rPr>
        <w:rFonts w:ascii="Tahoma" w:hAnsi="Tahoma" w:cs="Tahoma"/>
        <w:sz w:val="20"/>
        <w:szCs w:val="20"/>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3" w15:restartNumberingAfterBreak="0">
    <w:nsid w:val="0000001B"/>
    <w:multiLevelType w:val="multilevel"/>
    <w:tmpl w:val="0000001B"/>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4252A96"/>
    <w:multiLevelType w:val="multilevel"/>
    <w:tmpl w:val="137E257E"/>
    <w:styleLink w:val="WWNum69"/>
    <w:lvl w:ilvl="0">
      <w:start w:val="7"/>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 w15:restartNumberingAfterBreak="0">
    <w:nsid w:val="04C63E4B"/>
    <w:multiLevelType w:val="multilevel"/>
    <w:tmpl w:val="1BD2A008"/>
    <w:styleLink w:val="WWNum6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 w15:restartNumberingAfterBreak="0">
    <w:nsid w:val="063C4F59"/>
    <w:multiLevelType w:val="hybridMultilevel"/>
    <w:tmpl w:val="805E2058"/>
    <w:lvl w:ilvl="0" w:tplc="4DFC2318">
      <w:start w:val="3"/>
      <w:numFmt w:val="upperRoman"/>
      <w:lvlText w:val="%1."/>
      <w:lvlJc w:val="left"/>
      <w:pPr>
        <w:ind w:left="565" w:hanging="368"/>
        <w:jc w:val="left"/>
      </w:pPr>
      <w:rPr>
        <w:rFonts w:hint="default"/>
        <w:w w:val="100"/>
        <w:u w:val="thick" w:color="000000"/>
        <w:lang w:val="pl-PL" w:eastAsia="pl-PL" w:bidi="pl-PL"/>
      </w:rPr>
    </w:lvl>
    <w:lvl w:ilvl="1" w:tplc="B4B2C636">
      <w:numFmt w:val="bullet"/>
      <w:lvlText w:val="•"/>
      <w:lvlJc w:val="left"/>
      <w:pPr>
        <w:ind w:left="1444" w:hanging="368"/>
      </w:pPr>
      <w:rPr>
        <w:rFonts w:hint="default"/>
        <w:lang w:val="pl-PL" w:eastAsia="pl-PL" w:bidi="pl-PL"/>
      </w:rPr>
    </w:lvl>
    <w:lvl w:ilvl="2" w:tplc="A70A9D1C">
      <w:numFmt w:val="bullet"/>
      <w:lvlText w:val="•"/>
      <w:lvlJc w:val="left"/>
      <w:pPr>
        <w:ind w:left="2329" w:hanging="368"/>
      </w:pPr>
      <w:rPr>
        <w:rFonts w:hint="default"/>
        <w:lang w:val="pl-PL" w:eastAsia="pl-PL" w:bidi="pl-PL"/>
      </w:rPr>
    </w:lvl>
    <w:lvl w:ilvl="3" w:tplc="A1C0EE42">
      <w:numFmt w:val="bullet"/>
      <w:lvlText w:val="•"/>
      <w:lvlJc w:val="left"/>
      <w:pPr>
        <w:ind w:left="3213" w:hanging="368"/>
      </w:pPr>
      <w:rPr>
        <w:rFonts w:hint="default"/>
        <w:lang w:val="pl-PL" w:eastAsia="pl-PL" w:bidi="pl-PL"/>
      </w:rPr>
    </w:lvl>
    <w:lvl w:ilvl="4" w:tplc="F37A2E76">
      <w:numFmt w:val="bullet"/>
      <w:lvlText w:val="•"/>
      <w:lvlJc w:val="left"/>
      <w:pPr>
        <w:ind w:left="4098" w:hanging="368"/>
      </w:pPr>
      <w:rPr>
        <w:rFonts w:hint="default"/>
        <w:lang w:val="pl-PL" w:eastAsia="pl-PL" w:bidi="pl-PL"/>
      </w:rPr>
    </w:lvl>
    <w:lvl w:ilvl="5" w:tplc="B0F2BF4C">
      <w:numFmt w:val="bullet"/>
      <w:lvlText w:val="•"/>
      <w:lvlJc w:val="left"/>
      <w:pPr>
        <w:ind w:left="4983" w:hanging="368"/>
      </w:pPr>
      <w:rPr>
        <w:rFonts w:hint="default"/>
        <w:lang w:val="pl-PL" w:eastAsia="pl-PL" w:bidi="pl-PL"/>
      </w:rPr>
    </w:lvl>
    <w:lvl w:ilvl="6" w:tplc="4716A176">
      <w:numFmt w:val="bullet"/>
      <w:lvlText w:val="•"/>
      <w:lvlJc w:val="left"/>
      <w:pPr>
        <w:ind w:left="5867" w:hanging="368"/>
      </w:pPr>
      <w:rPr>
        <w:rFonts w:hint="default"/>
        <w:lang w:val="pl-PL" w:eastAsia="pl-PL" w:bidi="pl-PL"/>
      </w:rPr>
    </w:lvl>
    <w:lvl w:ilvl="7" w:tplc="D43C7C7A">
      <w:numFmt w:val="bullet"/>
      <w:lvlText w:val="•"/>
      <w:lvlJc w:val="left"/>
      <w:pPr>
        <w:ind w:left="6752" w:hanging="368"/>
      </w:pPr>
      <w:rPr>
        <w:rFonts w:hint="default"/>
        <w:lang w:val="pl-PL" w:eastAsia="pl-PL" w:bidi="pl-PL"/>
      </w:rPr>
    </w:lvl>
    <w:lvl w:ilvl="8" w:tplc="BD40DAA6">
      <w:numFmt w:val="bullet"/>
      <w:lvlText w:val="•"/>
      <w:lvlJc w:val="left"/>
      <w:pPr>
        <w:ind w:left="7637" w:hanging="368"/>
      </w:pPr>
      <w:rPr>
        <w:rFonts w:hint="default"/>
        <w:lang w:val="pl-PL" w:eastAsia="pl-PL" w:bidi="pl-PL"/>
      </w:rPr>
    </w:lvl>
  </w:abstractNum>
  <w:abstractNum w:abstractNumId="7" w15:restartNumberingAfterBreak="0">
    <w:nsid w:val="0C2A461D"/>
    <w:multiLevelType w:val="hybridMultilevel"/>
    <w:tmpl w:val="1312DEAC"/>
    <w:lvl w:ilvl="0" w:tplc="20D4AB12">
      <w:start w:val="1"/>
      <w:numFmt w:val="decimal"/>
      <w:lvlText w:val="%1."/>
      <w:lvlJc w:val="left"/>
      <w:pPr>
        <w:ind w:left="918" w:hanging="348"/>
        <w:jc w:val="left"/>
      </w:pPr>
      <w:rPr>
        <w:rFonts w:ascii="Times New Roman" w:eastAsia="Times New Roman" w:hAnsi="Times New Roman" w:cs="Times New Roman" w:hint="default"/>
        <w:w w:val="100"/>
        <w:sz w:val="22"/>
        <w:szCs w:val="22"/>
        <w:lang w:val="pl-PL" w:eastAsia="pl-PL" w:bidi="pl-PL"/>
      </w:rPr>
    </w:lvl>
    <w:lvl w:ilvl="1" w:tplc="42C27FFC">
      <w:start w:val="1"/>
      <w:numFmt w:val="lowerLetter"/>
      <w:lvlText w:val="%2)"/>
      <w:lvlJc w:val="left"/>
      <w:pPr>
        <w:ind w:left="1125" w:hanging="360"/>
        <w:jc w:val="left"/>
      </w:pPr>
      <w:rPr>
        <w:rFonts w:ascii="Times New Roman" w:eastAsia="Times New Roman" w:hAnsi="Times New Roman" w:cs="Times New Roman" w:hint="default"/>
        <w:color w:val="FF0000"/>
        <w:w w:val="100"/>
        <w:sz w:val="23"/>
        <w:szCs w:val="23"/>
        <w:lang w:val="pl-PL" w:eastAsia="pl-PL" w:bidi="pl-PL"/>
      </w:rPr>
    </w:lvl>
    <w:lvl w:ilvl="2" w:tplc="7C88E738">
      <w:numFmt w:val="bullet"/>
      <w:lvlText w:val="•"/>
      <w:lvlJc w:val="left"/>
      <w:pPr>
        <w:ind w:left="2040" w:hanging="360"/>
      </w:pPr>
      <w:rPr>
        <w:rFonts w:hint="default"/>
        <w:lang w:val="pl-PL" w:eastAsia="pl-PL" w:bidi="pl-PL"/>
      </w:rPr>
    </w:lvl>
    <w:lvl w:ilvl="3" w:tplc="EB04AB54">
      <w:numFmt w:val="bullet"/>
      <w:lvlText w:val="•"/>
      <w:lvlJc w:val="left"/>
      <w:pPr>
        <w:ind w:left="2961" w:hanging="360"/>
      </w:pPr>
      <w:rPr>
        <w:rFonts w:hint="default"/>
        <w:lang w:val="pl-PL" w:eastAsia="pl-PL" w:bidi="pl-PL"/>
      </w:rPr>
    </w:lvl>
    <w:lvl w:ilvl="4" w:tplc="4CC6A8B6">
      <w:numFmt w:val="bullet"/>
      <w:lvlText w:val="•"/>
      <w:lvlJc w:val="left"/>
      <w:pPr>
        <w:ind w:left="3882" w:hanging="360"/>
      </w:pPr>
      <w:rPr>
        <w:rFonts w:hint="default"/>
        <w:lang w:val="pl-PL" w:eastAsia="pl-PL" w:bidi="pl-PL"/>
      </w:rPr>
    </w:lvl>
    <w:lvl w:ilvl="5" w:tplc="B7FE316E">
      <w:numFmt w:val="bullet"/>
      <w:lvlText w:val="•"/>
      <w:lvlJc w:val="left"/>
      <w:pPr>
        <w:ind w:left="4802" w:hanging="360"/>
      </w:pPr>
      <w:rPr>
        <w:rFonts w:hint="default"/>
        <w:lang w:val="pl-PL" w:eastAsia="pl-PL" w:bidi="pl-PL"/>
      </w:rPr>
    </w:lvl>
    <w:lvl w:ilvl="6" w:tplc="D8E699F6">
      <w:numFmt w:val="bullet"/>
      <w:lvlText w:val="•"/>
      <w:lvlJc w:val="left"/>
      <w:pPr>
        <w:ind w:left="5723" w:hanging="360"/>
      </w:pPr>
      <w:rPr>
        <w:rFonts w:hint="default"/>
        <w:lang w:val="pl-PL" w:eastAsia="pl-PL" w:bidi="pl-PL"/>
      </w:rPr>
    </w:lvl>
    <w:lvl w:ilvl="7" w:tplc="E4063D7C">
      <w:numFmt w:val="bullet"/>
      <w:lvlText w:val="•"/>
      <w:lvlJc w:val="left"/>
      <w:pPr>
        <w:ind w:left="6644" w:hanging="360"/>
      </w:pPr>
      <w:rPr>
        <w:rFonts w:hint="default"/>
        <w:lang w:val="pl-PL" w:eastAsia="pl-PL" w:bidi="pl-PL"/>
      </w:rPr>
    </w:lvl>
    <w:lvl w:ilvl="8" w:tplc="4998AB04">
      <w:numFmt w:val="bullet"/>
      <w:lvlText w:val="•"/>
      <w:lvlJc w:val="left"/>
      <w:pPr>
        <w:ind w:left="7564" w:hanging="360"/>
      </w:pPr>
      <w:rPr>
        <w:rFonts w:hint="default"/>
        <w:lang w:val="pl-PL" w:eastAsia="pl-PL" w:bidi="pl-PL"/>
      </w:rPr>
    </w:lvl>
  </w:abstractNum>
  <w:abstractNum w:abstractNumId="8" w15:restartNumberingAfterBreak="0">
    <w:nsid w:val="0EFE5948"/>
    <w:multiLevelType w:val="hybridMultilevel"/>
    <w:tmpl w:val="B8726AB8"/>
    <w:lvl w:ilvl="0" w:tplc="74AA2690">
      <w:start w:val="1"/>
      <w:numFmt w:val="decimal"/>
      <w:lvlText w:val="%1."/>
      <w:lvlJc w:val="left"/>
      <w:pPr>
        <w:ind w:left="626" w:hanging="428"/>
        <w:jc w:val="left"/>
      </w:pPr>
      <w:rPr>
        <w:rFonts w:ascii="Times New Roman" w:eastAsia="Times New Roman" w:hAnsi="Times New Roman" w:cs="Times New Roman" w:hint="default"/>
        <w:w w:val="100"/>
        <w:sz w:val="22"/>
        <w:szCs w:val="22"/>
        <w:lang w:val="pl-PL" w:eastAsia="pl-PL" w:bidi="pl-PL"/>
      </w:rPr>
    </w:lvl>
    <w:lvl w:ilvl="1" w:tplc="A6CA052C">
      <w:numFmt w:val="bullet"/>
      <w:lvlText w:val="•"/>
      <w:lvlJc w:val="left"/>
      <w:pPr>
        <w:ind w:left="1498" w:hanging="428"/>
      </w:pPr>
      <w:rPr>
        <w:rFonts w:hint="default"/>
        <w:lang w:val="pl-PL" w:eastAsia="pl-PL" w:bidi="pl-PL"/>
      </w:rPr>
    </w:lvl>
    <w:lvl w:ilvl="2" w:tplc="C0BEB25C">
      <w:numFmt w:val="bullet"/>
      <w:lvlText w:val="•"/>
      <w:lvlJc w:val="left"/>
      <w:pPr>
        <w:ind w:left="2377" w:hanging="428"/>
      </w:pPr>
      <w:rPr>
        <w:rFonts w:hint="default"/>
        <w:lang w:val="pl-PL" w:eastAsia="pl-PL" w:bidi="pl-PL"/>
      </w:rPr>
    </w:lvl>
    <w:lvl w:ilvl="3" w:tplc="0A608668">
      <w:numFmt w:val="bullet"/>
      <w:lvlText w:val="•"/>
      <w:lvlJc w:val="left"/>
      <w:pPr>
        <w:ind w:left="3255" w:hanging="428"/>
      </w:pPr>
      <w:rPr>
        <w:rFonts w:hint="default"/>
        <w:lang w:val="pl-PL" w:eastAsia="pl-PL" w:bidi="pl-PL"/>
      </w:rPr>
    </w:lvl>
    <w:lvl w:ilvl="4" w:tplc="BD2A6CAE">
      <w:numFmt w:val="bullet"/>
      <w:lvlText w:val="•"/>
      <w:lvlJc w:val="left"/>
      <w:pPr>
        <w:ind w:left="4134" w:hanging="428"/>
      </w:pPr>
      <w:rPr>
        <w:rFonts w:hint="default"/>
        <w:lang w:val="pl-PL" w:eastAsia="pl-PL" w:bidi="pl-PL"/>
      </w:rPr>
    </w:lvl>
    <w:lvl w:ilvl="5" w:tplc="BCDE314C">
      <w:numFmt w:val="bullet"/>
      <w:lvlText w:val="•"/>
      <w:lvlJc w:val="left"/>
      <w:pPr>
        <w:ind w:left="5013" w:hanging="428"/>
      </w:pPr>
      <w:rPr>
        <w:rFonts w:hint="default"/>
        <w:lang w:val="pl-PL" w:eastAsia="pl-PL" w:bidi="pl-PL"/>
      </w:rPr>
    </w:lvl>
    <w:lvl w:ilvl="6" w:tplc="7CD43FFA">
      <w:numFmt w:val="bullet"/>
      <w:lvlText w:val="•"/>
      <w:lvlJc w:val="left"/>
      <w:pPr>
        <w:ind w:left="5891" w:hanging="428"/>
      </w:pPr>
      <w:rPr>
        <w:rFonts w:hint="default"/>
        <w:lang w:val="pl-PL" w:eastAsia="pl-PL" w:bidi="pl-PL"/>
      </w:rPr>
    </w:lvl>
    <w:lvl w:ilvl="7" w:tplc="AFD408F2">
      <w:numFmt w:val="bullet"/>
      <w:lvlText w:val="•"/>
      <w:lvlJc w:val="left"/>
      <w:pPr>
        <w:ind w:left="6770" w:hanging="428"/>
      </w:pPr>
      <w:rPr>
        <w:rFonts w:hint="default"/>
        <w:lang w:val="pl-PL" w:eastAsia="pl-PL" w:bidi="pl-PL"/>
      </w:rPr>
    </w:lvl>
    <w:lvl w:ilvl="8" w:tplc="AF7CAC88">
      <w:numFmt w:val="bullet"/>
      <w:lvlText w:val="•"/>
      <w:lvlJc w:val="left"/>
      <w:pPr>
        <w:ind w:left="7649" w:hanging="428"/>
      </w:pPr>
      <w:rPr>
        <w:rFonts w:hint="default"/>
        <w:lang w:val="pl-PL" w:eastAsia="pl-PL" w:bidi="pl-PL"/>
      </w:rPr>
    </w:lvl>
  </w:abstractNum>
  <w:abstractNum w:abstractNumId="9" w15:restartNumberingAfterBreak="0">
    <w:nsid w:val="12101213"/>
    <w:multiLevelType w:val="hybridMultilevel"/>
    <w:tmpl w:val="5FC6A1CA"/>
    <w:lvl w:ilvl="0" w:tplc="74D69824">
      <w:start w:val="1"/>
      <w:numFmt w:val="lowerLetter"/>
      <w:lvlText w:val="%1)"/>
      <w:lvlJc w:val="left"/>
      <w:pPr>
        <w:tabs>
          <w:tab w:val="num" w:pos="1125"/>
        </w:tabs>
        <w:ind w:left="1125" w:hanging="360"/>
      </w:pPr>
    </w:lvl>
    <w:lvl w:ilvl="1" w:tplc="60227888">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12CB3B69"/>
    <w:multiLevelType w:val="multilevel"/>
    <w:tmpl w:val="CBBED238"/>
    <w:styleLink w:val="WWNum21"/>
    <w:lvl w:ilvl="0">
      <w:start w:val="1"/>
      <w:numFmt w:val="decimal"/>
      <w:lvlText w:val="%1."/>
      <w:lvlJc w:val="left"/>
      <w:rPr>
        <w:rFonts w:eastAsia="Arial" w:cs="Arial"/>
        <w:caps w:val="0"/>
        <w:smallCaps w:val="0"/>
        <w:strike w:val="0"/>
        <w:dstrike w:val="0"/>
        <w:color w:val="000000"/>
        <w:position w:val="0"/>
        <w:vertAlign w:val="baseline"/>
      </w:rPr>
    </w:lvl>
    <w:lvl w:ilvl="1">
      <w:start w:val="1"/>
      <w:numFmt w:val="lowerLetter"/>
      <w:lvlText w:val="%2."/>
      <w:lvlJc w:val="left"/>
      <w:rPr>
        <w:caps w:val="0"/>
        <w:smallCaps w:val="0"/>
        <w:strike w:val="0"/>
        <w:dstrike w:val="0"/>
        <w:color w:val="000000"/>
        <w:position w:val="0"/>
        <w:vertAlign w:val="baseline"/>
      </w:rPr>
    </w:lvl>
    <w:lvl w:ilvl="2">
      <w:start w:val="1"/>
      <w:numFmt w:val="lowerRoman"/>
      <w:lvlText w:val="%1.%2.%3."/>
      <w:lvlJc w:val="left"/>
      <w:rPr>
        <w:caps w:val="0"/>
        <w:smallCaps w:val="0"/>
        <w:strike w:val="0"/>
        <w:dstrike w:val="0"/>
        <w:color w:val="000000"/>
        <w:position w:val="0"/>
        <w:vertAlign w:val="baseline"/>
      </w:rPr>
    </w:lvl>
    <w:lvl w:ilvl="3">
      <w:start w:val="1"/>
      <w:numFmt w:val="decimal"/>
      <w:lvlText w:val="%1.%2.%3.%4."/>
      <w:lvlJc w:val="left"/>
      <w:rPr>
        <w:caps w:val="0"/>
        <w:smallCaps w:val="0"/>
        <w:strike w:val="0"/>
        <w:dstrike w:val="0"/>
        <w:color w:val="000000"/>
        <w:position w:val="0"/>
        <w:vertAlign w:val="baseline"/>
      </w:rPr>
    </w:lvl>
    <w:lvl w:ilvl="4">
      <w:start w:val="1"/>
      <w:numFmt w:val="lowerLetter"/>
      <w:lvlText w:val="%1.%2.%3.%4.%5."/>
      <w:lvlJc w:val="left"/>
      <w:rPr>
        <w:caps w:val="0"/>
        <w:smallCaps w:val="0"/>
        <w:strike w:val="0"/>
        <w:dstrike w:val="0"/>
        <w:color w:val="000000"/>
        <w:position w:val="0"/>
        <w:vertAlign w:val="baseline"/>
      </w:rPr>
    </w:lvl>
    <w:lvl w:ilvl="5">
      <w:start w:val="1"/>
      <w:numFmt w:val="lowerRoman"/>
      <w:lvlText w:val="%1.%2.%3.%4.%5.%6."/>
      <w:lvlJc w:val="left"/>
      <w:rPr>
        <w:caps w:val="0"/>
        <w:smallCaps w:val="0"/>
        <w:strike w:val="0"/>
        <w:dstrike w:val="0"/>
        <w:color w:val="000000"/>
        <w:position w:val="0"/>
        <w:vertAlign w:val="baseline"/>
      </w:rPr>
    </w:lvl>
    <w:lvl w:ilvl="6">
      <w:start w:val="1"/>
      <w:numFmt w:val="decimal"/>
      <w:lvlText w:val="%1.%2.%3.%4.%5.%6.%7."/>
      <w:lvlJc w:val="left"/>
      <w:rPr>
        <w:caps w:val="0"/>
        <w:smallCaps w:val="0"/>
        <w:strike w:val="0"/>
        <w:dstrike w:val="0"/>
        <w:color w:val="000000"/>
        <w:position w:val="0"/>
        <w:vertAlign w:val="baseline"/>
      </w:rPr>
    </w:lvl>
    <w:lvl w:ilvl="7">
      <w:start w:val="1"/>
      <w:numFmt w:val="lowerLetter"/>
      <w:lvlText w:val="%1.%2.%3.%4.%5.%6.%7.%8."/>
      <w:lvlJc w:val="left"/>
      <w:rPr>
        <w:caps w:val="0"/>
        <w:smallCaps w:val="0"/>
        <w:strike w:val="0"/>
        <w:dstrike w:val="0"/>
        <w:color w:val="000000"/>
        <w:position w:val="0"/>
        <w:vertAlign w:val="baseline"/>
      </w:rPr>
    </w:lvl>
    <w:lvl w:ilvl="8">
      <w:start w:val="1"/>
      <w:numFmt w:val="lowerRoman"/>
      <w:lvlText w:val="%1.%2.%3.%4.%5.%6.%7.%8.%9."/>
      <w:lvlJc w:val="left"/>
      <w:rPr>
        <w:caps w:val="0"/>
        <w:smallCaps w:val="0"/>
        <w:strike w:val="0"/>
        <w:dstrike w:val="0"/>
        <w:color w:val="000000"/>
        <w:position w:val="0"/>
        <w:vertAlign w:val="baseline"/>
      </w:rPr>
    </w:lvl>
  </w:abstractNum>
  <w:abstractNum w:abstractNumId="11" w15:restartNumberingAfterBreak="0">
    <w:nsid w:val="139850DD"/>
    <w:multiLevelType w:val="multilevel"/>
    <w:tmpl w:val="F0521356"/>
    <w:styleLink w:val="WWNum6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2" w15:restartNumberingAfterBreak="0">
    <w:nsid w:val="16DD4FA1"/>
    <w:multiLevelType w:val="multilevel"/>
    <w:tmpl w:val="14648238"/>
    <w:styleLink w:val="WWNum6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3" w15:restartNumberingAfterBreak="0">
    <w:nsid w:val="19836C30"/>
    <w:multiLevelType w:val="multilevel"/>
    <w:tmpl w:val="6A96912A"/>
    <w:styleLink w:val="WWNum79"/>
    <w:lvl w:ilvl="0">
      <w:start w:val="2"/>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EE56F6E"/>
    <w:multiLevelType w:val="multilevel"/>
    <w:tmpl w:val="51C0ADB4"/>
    <w:styleLink w:val="WWNum5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6" w15:restartNumberingAfterBreak="0">
    <w:nsid w:val="1F472EBF"/>
    <w:multiLevelType w:val="multilevel"/>
    <w:tmpl w:val="1736C198"/>
    <w:styleLink w:val="WWNum5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7" w15:restartNumberingAfterBreak="0">
    <w:nsid w:val="20662FBF"/>
    <w:multiLevelType w:val="multilevel"/>
    <w:tmpl w:val="BC80ECF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22D27B42"/>
    <w:multiLevelType w:val="multilevel"/>
    <w:tmpl w:val="D4F8B478"/>
    <w:lvl w:ilvl="0">
      <w:start w:val="3"/>
      <w:numFmt w:val="decimal"/>
      <w:lvlText w:val="%1."/>
      <w:lvlJc w:val="left"/>
      <w:pPr>
        <w:ind w:left="495" w:hanging="495"/>
      </w:pPr>
      <w:rPr>
        <w:rFonts w:hint="default"/>
      </w:rPr>
    </w:lvl>
    <w:lvl w:ilvl="1">
      <w:start w:val="1"/>
      <w:numFmt w:val="decimal"/>
      <w:lvlText w:val="%1.%2."/>
      <w:lvlJc w:val="left"/>
      <w:pPr>
        <w:ind w:left="1387" w:hanging="720"/>
      </w:pPr>
      <w:rPr>
        <w:rFonts w:hint="default"/>
      </w:rPr>
    </w:lvl>
    <w:lvl w:ilvl="2">
      <w:start w:val="4"/>
      <w:numFmt w:val="decimal"/>
      <w:lvlText w:val="%1.%2.%3."/>
      <w:lvlJc w:val="left"/>
      <w:pPr>
        <w:ind w:left="2054" w:hanging="720"/>
      </w:pPr>
      <w:rPr>
        <w:rFonts w:hint="default"/>
      </w:rPr>
    </w:lvl>
    <w:lvl w:ilvl="3">
      <w:start w:val="1"/>
      <w:numFmt w:val="decimal"/>
      <w:lvlText w:val="%1.%2.%3.%4."/>
      <w:lvlJc w:val="left"/>
      <w:pPr>
        <w:ind w:left="3081" w:hanging="1080"/>
      </w:pPr>
      <w:rPr>
        <w:rFonts w:hint="default"/>
      </w:rPr>
    </w:lvl>
    <w:lvl w:ilvl="4">
      <w:start w:val="1"/>
      <w:numFmt w:val="decimal"/>
      <w:lvlText w:val="%1.%2.%3.%4.%5."/>
      <w:lvlJc w:val="left"/>
      <w:pPr>
        <w:ind w:left="3748" w:hanging="1080"/>
      </w:pPr>
      <w:rPr>
        <w:rFonts w:hint="default"/>
      </w:rPr>
    </w:lvl>
    <w:lvl w:ilvl="5">
      <w:start w:val="1"/>
      <w:numFmt w:val="decimal"/>
      <w:lvlText w:val="%1.%2.%3.%4.%5.%6."/>
      <w:lvlJc w:val="left"/>
      <w:pPr>
        <w:ind w:left="4775" w:hanging="1440"/>
      </w:pPr>
      <w:rPr>
        <w:rFonts w:hint="default"/>
      </w:rPr>
    </w:lvl>
    <w:lvl w:ilvl="6">
      <w:start w:val="1"/>
      <w:numFmt w:val="decimal"/>
      <w:lvlText w:val="%1.%2.%3.%4.%5.%6.%7."/>
      <w:lvlJc w:val="left"/>
      <w:pPr>
        <w:ind w:left="5802" w:hanging="1800"/>
      </w:pPr>
      <w:rPr>
        <w:rFonts w:hint="default"/>
      </w:rPr>
    </w:lvl>
    <w:lvl w:ilvl="7">
      <w:start w:val="1"/>
      <w:numFmt w:val="decimal"/>
      <w:lvlText w:val="%1.%2.%3.%4.%5.%6.%7.%8."/>
      <w:lvlJc w:val="left"/>
      <w:pPr>
        <w:ind w:left="6469" w:hanging="1800"/>
      </w:pPr>
      <w:rPr>
        <w:rFonts w:hint="default"/>
      </w:rPr>
    </w:lvl>
    <w:lvl w:ilvl="8">
      <w:start w:val="1"/>
      <w:numFmt w:val="decimal"/>
      <w:lvlText w:val="%1.%2.%3.%4.%5.%6.%7.%8.%9."/>
      <w:lvlJc w:val="left"/>
      <w:pPr>
        <w:ind w:left="7496" w:hanging="2160"/>
      </w:pPr>
      <w:rPr>
        <w:rFonts w:hint="default"/>
      </w:rPr>
    </w:lvl>
  </w:abstractNum>
  <w:abstractNum w:abstractNumId="19" w15:restartNumberingAfterBreak="0">
    <w:nsid w:val="234678B1"/>
    <w:multiLevelType w:val="multilevel"/>
    <w:tmpl w:val="028E847E"/>
    <w:styleLink w:val="WWNum7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0" w15:restartNumberingAfterBreak="0">
    <w:nsid w:val="24946EFB"/>
    <w:multiLevelType w:val="multilevel"/>
    <w:tmpl w:val="B3740070"/>
    <w:lvl w:ilvl="0">
      <w:start w:val="1"/>
      <w:numFmt w:val="upperRoman"/>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6B764D4"/>
    <w:multiLevelType w:val="hybridMultilevel"/>
    <w:tmpl w:val="B6661840"/>
    <w:lvl w:ilvl="0" w:tplc="94840DF6">
      <w:start w:val="1"/>
      <w:numFmt w:val="decimal"/>
      <w:lvlText w:val="%1."/>
      <w:lvlJc w:val="left"/>
      <w:pPr>
        <w:ind w:left="626" w:hanging="360"/>
        <w:jc w:val="right"/>
      </w:pPr>
      <w:rPr>
        <w:rFonts w:ascii="Times New Roman" w:eastAsia="Times New Roman" w:hAnsi="Times New Roman" w:cs="Times New Roman" w:hint="default"/>
        <w:b/>
        <w:bCs/>
        <w:w w:val="100"/>
        <w:sz w:val="22"/>
        <w:szCs w:val="22"/>
        <w:lang w:val="pl-PL" w:eastAsia="pl-PL" w:bidi="pl-PL"/>
      </w:rPr>
    </w:lvl>
    <w:lvl w:ilvl="1" w:tplc="0F78D194">
      <w:start w:val="1"/>
      <w:numFmt w:val="decimal"/>
      <w:lvlText w:val="%2)"/>
      <w:lvlJc w:val="left"/>
      <w:pPr>
        <w:ind w:left="626" w:hanging="240"/>
        <w:jc w:val="left"/>
      </w:pPr>
      <w:rPr>
        <w:rFonts w:ascii="Times New Roman" w:eastAsia="Times New Roman" w:hAnsi="Times New Roman" w:cs="Times New Roman" w:hint="default"/>
        <w:w w:val="100"/>
        <w:sz w:val="22"/>
        <w:szCs w:val="22"/>
        <w:lang w:val="pl-PL" w:eastAsia="pl-PL" w:bidi="pl-PL"/>
      </w:rPr>
    </w:lvl>
    <w:lvl w:ilvl="2" w:tplc="B7D63256">
      <w:numFmt w:val="bullet"/>
      <w:lvlText w:val="•"/>
      <w:lvlJc w:val="left"/>
      <w:pPr>
        <w:ind w:left="2377" w:hanging="240"/>
      </w:pPr>
      <w:rPr>
        <w:rFonts w:hint="default"/>
        <w:lang w:val="pl-PL" w:eastAsia="pl-PL" w:bidi="pl-PL"/>
      </w:rPr>
    </w:lvl>
    <w:lvl w:ilvl="3" w:tplc="989C0982">
      <w:numFmt w:val="bullet"/>
      <w:lvlText w:val="•"/>
      <w:lvlJc w:val="left"/>
      <w:pPr>
        <w:ind w:left="3255" w:hanging="240"/>
      </w:pPr>
      <w:rPr>
        <w:rFonts w:hint="default"/>
        <w:lang w:val="pl-PL" w:eastAsia="pl-PL" w:bidi="pl-PL"/>
      </w:rPr>
    </w:lvl>
    <w:lvl w:ilvl="4" w:tplc="021EAD82">
      <w:numFmt w:val="bullet"/>
      <w:lvlText w:val="•"/>
      <w:lvlJc w:val="left"/>
      <w:pPr>
        <w:ind w:left="4134" w:hanging="240"/>
      </w:pPr>
      <w:rPr>
        <w:rFonts w:hint="default"/>
        <w:lang w:val="pl-PL" w:eastAsia="pl-PL" w:bidi="pl-PL"/>
      </w:rPr>
    </w:lvl>
    <w:lvl w:ilvl="5" w:tplc="C810802C">
      <w:numFmt w:val="bullet"/>
      <w:lvlText w:val="•"/>
      <w:lvlJc w:val="left"/>
      <w:pPr>
        <w:ind w:left="5013" w:hanging="240"/>
      </w:pPr>
      <w:rPr>
        <w:rFonts w:hint="default"/>
        <w:lang w:val="pl-PL" w:eastAsia="pl-PL" w:bidi="pl-PL"/>
      </w:rPr>
    </w:lvl>
    <w:lvl w:ilvl="6" w:tplc="B692AAEE">
      <w:numFmt w:val="bullet"/>
      <w:lvlText w:val="•"/>
      <w:lvlJc w:val="left"/>
      <w:pPr>
        <w:ind w:left="5891" w:hanging="240"/>
      </w:pPr>
      <w:rPr>
        <w:rFonts w:hint="default"/>
        <w:lang w:val="pl-PL" w:eastAsia="pl-PL" w:bidi="pl-PL"/>
      </w:rPr>
    </w:lvl>
    <w:lvl w:ilvl="7" w:tplc="15C474D0">
      <w:numFmt w:val="bullet"/>
      <w:lvlText w:val="•"/>
      <w:lvlJc w:val="left"/>
      <w:pPr>
        <w:ind w:left="6770" w:hanging="240"/>
      </w:pPr>
      <w:rPr>
        <w:rFonts w:hint="default"/>
        <w:lang w:val="pl-PL" w:eastAsia="pl-PL" w:bidi="pl-PL"/>
      </w:rPr>
    </w:lvl>
    <w:lvl w:ilvl="8" w:tplc="F356ECE4">
      <w:numFmt w:val="bullet"/>
      <w:lvlText w:val="•"/>
      <w:lvlJc w:val="left"/>
      <w:pPr>
        <w:ind w:left="7649" w:hanging="240"/>
      </w:pPr>
      <w:rPr>
        <w:rFonts w:hint="default"/>
        <w:lang w:val="pl-PL" w:eastAsia="pl-PL" w:bidi="pl-PL"/>
      </w:rPr>
    </w:lvl>
  </w:abstractNum>
  <w:abstractNum w:abstractNumId="23" w15:restartNumberingAfterBreak="0">
    <w:nsid w:val="29D747E1"/>
    <w:multiLevelType w:val="hybridMultilevel"/>
    <w:tmpl w:val="9CE6C796"/>
    <w:lvl w:ilvl="0" w:tplc="6D0CBE68">
      <w:numFmt w:val="bullet"/>
      <w:lvlText w:val="▪"/>
      <w:lvlJc w:val="left"/>
      <w:pPr>
        <w:ind w:left="626" w:hanging="428"/>
      </w:pPr>
      <w:rPr>
        <w:rFonts w:ascii="Microsoft Sans Serif" w:eastAsia="Microsoft Sans Serif" w:hAnsi="Microsoft Sans Serif" w:cs="Microsoft Sans Serif" w:hint="default"/>
        <w:w w:val="129"/>
        <w:sz w:val="22"/>
        <w:szCs w:val="22"/>
        <w:lang w:val="pl-PL" w:eastAsia="pl-PL" w:bidi="pl-PL"/>
      </w:rPr>
    </w:lvl>
    <w:lvl w:ilvl="1" w:tplc="18ACC92A">
      <w:numFmt w:val="bullet"/>
      <w:lvlText w:val="-"/>
      <w:lvlJc w:val="left"/>
      <w:pPr>
        <w:ind w:left="911" w:hanging="351"/>
      </w:pPr>
      <w:rPr>
        <w:rFonts w:ascii="Arial" w:eastAsia="Arial" w:hAnsi="Arial" w:cs="Arial" w:hint="default"/>
        <w:w w:val="100"/>
        <w:sz w:val="22"/>
        <w:szCs w:val="22"/>
        <w:lang w:val="pl-PL" w:eastAsia="pl-PL" w:bidi="pl-PL"/>
      </w:rPr>
    </w:lvl>
    <w:lvl w:ilvl="2" w:tplc="056C7824">
      <w:numFmt w:val="bullet"/>
      <w:lvlText w:val="•"/>
      <w:lvlJc w:val="left"/>
      <w:pPr>
        <w:ind w:left="1862" w:hanging="351"/>
      </w:pPr>
      <w:rPr>
        <w:rFonts w:hint="default"/>
        <w:lang w:val="pl-PL" w:eastAsia="pl-PL" w:bidi="pl-PL"/>
      </w:rPr>
    </w:lvl>
    <w:lvl w:ilvl="3" w:tplc="83525A20">
      <w:numFmt w:val="bullet"/>
      <w:lvlText w:val="•"/>
      <w:lvlJc w:val="left"/>
      <w:pPr>
        <w:ind w:left="2805" w:hanging="351"/>
      </w:pPr>
      <w:rPr>
        <w:rFonts w:hint="default"/>
        <w:lang w:val="pl-PL" w:eastAsia="pl-PL" w:bidi="pl-PL"/>
      </w:rPr>
    </w:lvl>
    <w:lvl w:ilvl="4" w:tplc="0E46D5D2">
      <w:numFmt w:val="bullet"/>
      <w:lvlText w:val="•"/>
      <w:lvlJc w:val="left"/>
      <w:pPr>
        <w:ind w:left="3748" w:hanging="351"/>
      </w:pPr>
      <w:rPr>
        <w:rFonts w:hint="default"/>
        <w:lang w:val="pl-PL" w:eastAsia="pl-PL" w:bidi="pl-PL"/>
      </w:rPr>
    </w:lvl>
    <w:lvl w:ilvl="5" w:tplc="6994C990">
      <w:numFmt w:val="bullet"/>
      <w:lvlText w:val="•"/>
      <w:lvlJc w:val="left"/>
      <w:pPr>
        <w:ind w:left="4691" w:hanging="351"/>
      </w:pPr>
      <w:rPr>
        <w:rFonts w:hint="default"/>
        <w:lang w:val="pl-PL" w:eastAsia="pl-PL" w:bidi="pl-PL"/>
      </w:rPr>
    </w:lvl>
    <w:lvl w:ilvl="6" w:tplc="2710FA9C">
      <w:numFmt w:val="bullet"/>
      <w:lvlText w:val="•"/>
      <w:lvlJc w:val="left"/>
      <w:pPr>
        <w:ind w:left="5634" w:hanging="351"/>
      </w:pPr>
      <w:rPr>
        <w:rFonts w:hint="default"/>
        <w:lang w:val="pl-PL" w:eastAsia="pl-PL" w:bidi="pl-PL"/>
      </w:rPr>
    </w:lvl>
    <w:lvl w:ilvl="7" w:tplc="BFB89EB4">
      <w:numFmt w:val="bullet"/>
      <w:lvlText w:val="•"/>
      <w:lvlJc w:val="left"/>
      <w:pPr>
        <w:ind w:left="6577" w:hanging="351"/>
      </w:pPr>
      <w:rPr>
        <w:rFonts w:hint="default"/>
        <w:lang w:val="pl-PL" w:eastAsia="pl-PL" w:bidi="pl-PL"/>
      </w:rPr>
    </w:lvl>
    <w:lvl w:ilvl="8" w:tplc="D332D470">
      <w:numFmt w:val="bullet"/>
      <w:lvlText w:val="•"/>
      <w:lvlJc w:val="left"/>
      <w:pPr>
        <w:ind w:left="7520" w:hanging="351"/>
      </w:pPr>
      <w:rPr>
        <w:rFonts w:hint="default"/>
        <w:lang w:val="pl-PL" w:eastAsia="pl-PL" w:bidi="pl-PL"/>
      </w:rPr>
    </w:lvl>
  </w:abstractNum>
  <w:abstractNum w:abstractNumId="24" w15:restartNumberingAfterBreak="0">
    <w:nsid w:val="2A7639D2"/>
    <w:multiLevelType w:val="multilevel"/>
    <w:tmpl w:val="F15E4D9C"/>
    <w:styleLink w:val="WWNum5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5" w15:restartNumberingAfterBreak="0">
    <w:nsid w:val="2A774445"/>
    <w:multiLevelType w:val="hybridMultilevel"/>
    <w:tmpl w:val="909C32D2"/>
    <w:lvl w:ilvl="0" w:tplc="EAE274D2">
      <w:start w:val="6"/>
      <w:numFmt w:val="upperRoman"/>
      <w:lvlText w:val="%1."/>
      <w:lvlJc w:val="left"/>
      <w:pPr>
        <w:ind w:left="556" w:hanging="358"/>
        <w:jc w:val="left"/>
      </w:pPr>
      <w:rPr>
        <w:rFonts w:hint="default"/>
        <w:spacing w:val="0"/>
        <w:w w:val="100"/>
        <w:u w:val="thick" w:color="000000"/>
        <w:lang w:val="pl-PL" w:eastAsia="pl-PL" w:bidi="pl-PL"/>
      </w:rPr>
    </w:lvl>
    <w:lvl w:ilvl="1" w:tplc="2334FC5A">
      <w:start w:val="1"/>
      <w:numFmt w:val="decimal"/>
      <w:lvlText w:val="%2."/>
      <w:lvlJc w:val="left"/>
      <w:pPr>
        <w:ind w:left="918" w:hanging="348"/>
        <w:jc w:val="left"/>
      </w:pPr>
      <w:rPr>
        <w:rFonts w:hint="default"/>
        <w:w w:val="100"/>
        <w:lang w:val="pl-PL" w:eastAsia="pl-PL" w:bidi="pl-PL"/>
      </w:rPr>
    </w:lvl>
    <w:lvl w:ilvl="2" w:tplc="CEFAD25A">
      <w:start w:val="1"/>
      <w:numFmt w:val="decimal"/>
      <w:lvlText w:val="%3)"/>
      <w:lvlJc w:val="left"/>
      <w:pPr>
        <w:ind w:left="918" w:hanging="348"/>
        <w:jc w:val="right"/>
      </w:pPr>
      <w:rPr>
        <w:rFonts w:ascii="Times New Roman" w:eastAsia="Times New Roman" w:hAnsi="Times New Roman" w:cs="Times New Roman" w:hint="default"/>
        <w:w w:val="100"/>
        <w:sz w:val="22"/>
        <w:szCs w:val="22"/>
        <w:lang w:val="pl-PL" w:eastAsia="pl-PL" w:bidi="pl-PL"/>
      </w:rPr>
    </w:lvl>
    <w:lvl w:ilvl="3" w:tplc="3CAE4D6A">
      <w:start w:val="1"/>
      <w:numFmt w:val="lowerLetter"/>
      <w:lvlText w:val="%4)"/>
      <w:lvlJc w:val="left"/>
      <w:pPr>
        <w:ind w:left="1192" w:hanging="348"/>
        <w:jc w:val="left"/>
      </w:pPr>
      <w:rPr>
        <w:rFonts w:ascii="Times New Roman" w:eastAsia="Times New Roman" w:hAnsi="Times New Roman" w:cs="Times New Roman" w:hint="default"/>
        <w:w w:val="100"/>
        <w:sz w:val="22"/>
        <w:szCs w:val="22"/>
        <w:lang w:val="pl-PL" w:eastAsia="pl-PL" w:bidi="pl-PL"/>
      </w:rPr>
    </w:lvl>
    <w:lvl w:ilvl="4" w:tplc="726E4736">
      <w:numFmt w:val="bullet"/>
      <w:lvlText w:val="•"/>
      <w:lvlJc w:val="left"/>
      <w:pPr>
        <w:ind w:left="920" w:hanging="348"/>
      </w:pPr>
      <w:rPr>
        <w:rFonts w:hint="default"/>
        <w:lang w:val="pl-PL" w:eastAsia="pl-PL" w:bidi="pl-PL"/>
      </w:rPr>
    </w:lvl>
    <w:lvl w:ilvl="5" w:tplc="3FA27824">
      <w:numFmt w:val="bullet"/>
      <w:lvlText w:val="•"/>
      <w:lvlJc w:val="left"/>
      <w:pPr>
        <w:ind w:left="1200" w:hanging="348"/>
      </w:pPr>
      <w:rPr>
        <w:rFonts w:hint="default"/>
        <w:lang w:val="pl-PL" w:eastAsia="pl-PL" w:bidi="pl-PL"/>
      </w:rPr>
    </w:lvl>
    <w:lvl w:ilvl="6" w:tplc="6D9092D2">
      <w:numFmt w:val="bullet"/>
      <w:lvlText w:val="•"/>
      <w:lvlJc w:val="left"/>
      <w:pPr>
        <w:ind w:left="1360" w:hanging="348"/>
      </w:pPr>
      <w:rPr>
        <w:rFonts w:hint="default"/>
        <w:lang w:val="pl-PL" w:eastAsia="pl-PL" w:bidi="pl-PL"/>
      </w:rPr>
    </w:lvl>
    <w:lvl w:ilvl="7" w:tplc="F6665A12">
      <w:numFmt w:val="bullet"/>
      <w:lvlText w:val="•"/>
      <w:lvlJc w:val="left"/>
      <w:pPr>
        <w:ind w:left="3371" w:hanging="348"/>
      </w:pPr>
      <w:rPr>
        <w:rFonts w:hint="default"/>
        <w:lang w:val="pl-PL" w:eastAsia="pl-PL" w:bidi="pl-PL"/>
      </w:rPr>
    </w:lvl>
    <w:lvl w:ilvl="8" w:tplc="E3BE9B76">
      <w:numFmt w:val="bullet"/>
      <w:lvlText w:val="•"/>
      <w:lvlJc w:val="left"/>
      <w:pPr>
        <w:ind w:left="5383" w:hanging="348"/>
      </w:pPr>
      <w:rPr>
        <w:rFonts w:hint="default"/>
        <w:lang w:val="pl-PL" w:eastAsia="pl-PL" w:bidi="pl-PL"/>
      </w:rPr>
    </w:lvl>
  </w:abstractNum>
  <w:abstractNum w:abstractNumId="26" w15:restartNumberingAfterBreak="0">
    <w:nsid w:val="2BA051EB"/>
    <w:multiLevelType w:val="hybridMultilevel"/>
    <w:tmpl w:val="EB56E71A"/>
    <w:lvl w:ilvl="0" w:tplc="946A1516">
      <w:start w:val="1"/>
      <w:numFmt w:val="decimal"/>
      <w:lvlText w:val="%1."/>
      <w:lvlJc w:val="left"/>
      <w:pPr>
        <w:ind w:left="198" w:hanging="221"/>
        <w:jc w:val="left"/>
      </w:pPr>
      <w:rPr>
        <w:rFonts w:ascii="Times New Roman" w:eastAsia="Times New Roman" w:hAnsi="Times New Roman" w:cs="Times New Roman" w:hint="default"/>
        <w:w w:val="100"/>
        <w:sz w:val="22"/>
        <w:szCs w:val="22"/>
        <w:lang w:val="pl-PL" w:eastAsia="pl-PL" w:bidi="pl-PL"/>
      </w:rPr>
    </w:lvl>
    <w:lvl w:ilvl="1" w:tplc="35CAF3E0">
      <w:start w:val="1"/>
      <w:numFmt w:val="decimal"/>
      <w:lvlText w:val="%2)"/>
      <w:lvlJc w:val="left"/>
      <w:pPr>
        <w:ind w:left="765" w:hanging="240"/>
        <w:jc w:val="left"/>
      </w:pPr>
      <w:rPr>
        <w:rFonts w:ascii="Times New Roman" w:eastAsia="Times New Roman" w:hAnsi="Times New Roman" w:cs="Times New Roman" w:hint="default"/>
        <w:w w:val="100"/>
        <w:sz w:val="22"/>
        <w:szCs w:val="22"/>
        <w:lang w:val="pl-PL" w:eastAsia="pl-PL" w:bidi="pl-PL"/>
      </w:rPr>
    </w:lvl>
    <w:lvl w:ilvl="2" w:tplc="7C8EEFB2">
      <w:numFmt w:val="bullet"/>
      <w:lvlText w:val="•"/>
      <w:lvlJc w:val="left"/>
      <w:pPr>
        <w:ind w:left="1720" w:hanging="240"/>
      </w:pPr>
      <w:rPr>
        <w:rFonts w:hint="default"/>
        <w:lang w:val="pl-PL" w:eastAsia="pl-PL" w:bidi="pl-PL"/>
      </w:rPr>
    </w:lvl>
    <w:lvl w:ilvl="3" w:tplc="0F80EC92">
      <w:numFmt w:val="bullet"/>
      <w:lvlText w:val="•"/>
      <w:lvlJc w:val="left"/>
      <w:pPr>
        <w:ind w:left="2681" w:hanging="240"/>
      </w:pPr>
      <w:rPr>
        <w:rFonts w:hint="default"/>
        <w:lang w:val="pl-PL" w:eastAsia="pl-PL" w:bidi="pl-PL"/>
      </w:rPr>
    </w:lvl>
    <w:lvl w:ilvl="4" w:tplc="1EAAD67C">
      <w:numFmt w:val="bullet"/>
      <w:lvlText w:val="•"/>
      <w:lvlJc w:val="left"/>
      <w:pPr>
        <w:ind w:left="3642" w:hanging="240"/>
      </w:pPr>
      <w:rPr>
        <w:rFonts w:hint="default"/>
        <w:lang w:val="pl-PL" w:eastAsia="pl-PL" w:bidi="pl-PL"/>
      </w:rPr>
    </w:lvl>
    <w:lvl w:ilvl="5" w:tplc="DC9A99F2">
      <w:numFmt w:val="bullet"/>
      <w:lvlText w:val="•"/>
      <w:lvlJc w:val="left"/>
      <w:pPr>
        <w:ind w:left="4602" w:hanging="240"/>
      </w:pPr>
      <w:rPr>
        <w:rFonts w:hint="default"/>
        <w:lang w:val="pl-PL" w:eastAsia="pl-PL" w:bidi="pl-PL"/>
      </w:rPr>
    </w:lvl>
    <w:lvl w:ilvl="6" w:tplc="54C22BDE">
      <w:numFmt w:val="bullet"/>
      <w:lvlText w:val="•"/>
      <w:lvlJc w:val="left"/>
      <w:pPr>
        <w:ind w:left="5563" w:hanging="240"/>
      </w:pPr>
      <w:rPr>
        <w:rFonts w:hint="default"/>
        <w:lang w:val="pl-PL" w:eastAsia="pl-PL" w:bidi="pl-PL"/>
      </w:rPr>
    </w:lvl>
    <w:lvl w:ilvl="7" w:tplc="40CE7330">
      <w:numFmt w:val="bullet"/>
      <w:lvlText w:val="•"/>
      <w:lvlJc w:val="left"/>
      <w:pPr>
        <w:ind w:left="6524" w:hanging="240"/>
      </w:pPr>
      <w:rPr>
        <w:rFonts w:hint="default"/>
        <w:lang w:val="pl-PL" w:eastAsia="pl-PL" w:bidi="pl-PL"/>
      </w:rPr>
    </w:lvl>
    <w:lvl w:ilvl="8" w:tplc="9C5E6882">
      <w:numFmt w:val="bullet"/>
      <w:lvlText w:val="•"/>
      <w:lvlJc w:val="left"/>
      <w:pPr>
        <w:ind w:left="7484" w:hanging="240"/>
      </w:pPr>
      <w:rPr>
        <w:rFonts w:hint="default"/>
        <w:lang w:val="pl-PL" w:eastAsia="pl-PL" w:bidi="pl-PL"/>
      </w:rPr>
    </w:lvl>
  </w:abstractNum>
  <w:abstractNum w:abstractNumId="27" w15:restartNumberingAfterBreak="0">
    <w:nsid w:val="2BB624AC"/>
    <w:multiLevelType w:val="multilevel"/>
    <w:tmpl w:val="2D1E6088"/>
    <w:styleLink w:val="WWNum65"/>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8" w15:restartNumberingAfterBreak="0">
    <w:nsid w:val="2BC25A19"/>
    <w:multiLevelType w:val="multilevel"/>
    <w:tmpl w:val="D6ECC734"/>
    <w:lvl w:ilvl="0">
      <w:start w:val="1"/>
      <w:numFmt w:val="decimal"/>
      <w:lvlText w:val="%1."/>
      <w:lvlJc w:val="left"/>
      <w:pPr>
        <w:ind w:left="918" w:hanging="360"/>
        <w:jc w:val="left"/>
      </w:pPr>
      <w:rPr>
        <w:rFonts w:ascii="Times New Roman" w:eastAsia="Times New Roman" w:hAnsi="Times New Roman" w:cs="Times New Roman" w:hint="default"/>
        <w:w w:val="100"/>
        <w:sz w:val="22"/>
        <w:szCs w:val="22"/>
        <w:lang w:val="pl-PL" w:eastAsia="pl-PL" w:bidi="pl-PL"/>
      </w:rPr>
    </w:lvl>
    <w:lvl w:ilvl="1">
      <w:start w:val="1"/>
      <w:numFmt w:val="decimal"/>
      <w:lvlText w:val="%1.%2."/>
      <w:lvlJc w:val="left"/>
      <w:pPr>
        <w:ind w:left="990" w:hanging="348"/>
        <w:jc w:val="left"/>
      </w:pPr>
      <w:rPr>
        <w:rFonts w:ascii="Times New Roman" w:eastAsia="Times New Roman" w:hAnsi="Times New Roman" w:cs="Times New Roman" w:hint="default"/>
        <w:w w:val="100"/>
        <w:sz w:val="20"/>
        <w:szCs w:val="20"/>
        <w:lang w:val="pl-PL" w:eastAsia="pl-PL" w:bidi="pl-PL"/>
      </w:rPr>
    </w:lvl>
    <w:lvl w:ilvl="2">
      <w:start w:val="1"/>
      <w:numFmt w:val="decimal"/>
      <w:lvlText w:val="%1.%2.%3."/>
      <w:lvlJc w:val="left"/>
      <w:pPr>
        <w:ind w:left="1422" w:hanging="504"/>
        <w:jc w:val="left"/>
      </w:pPr>
      <w:rPr>
        <w:rFonts w:ascii="Times New Roman" w:eastAsia="Times New Roman" w:hAnsi="Times New Roman" w:cs="Times New Roman" w:hint="default"/>
        <w:w w:val="100"/>
        <w:sz w:val="20"/>
        <w:szCs w:val="20"/>
        <w:lang w:val="pl-PL" w:eastAsia="pl-PL" w:bidi="pl-PL"/>
      </w:rPr>
    </w:lvl>
    <w:lvl w:ilvl="3">
      <w:numFmt w:val="bullet"/>
      <w:lvlText w:val="•"/>
      <w:lvlJc w:val="left"/>
      <w:pPr>
        <w:ind w:left="2418" w:hanging="504"/>
      </w:pPr>
      <w:rPr>
        <w:rFonts w:hint="default"/>
        <w:lang w:val="pl-PL" w:eastAsia="pl-PL" w:bidi="pl-PL"/>
      </w:rPr>
    </w:lvl>
    <w:lvl w:ilvl="4">
      <w:numFmt w:val="bullet"/>
      <w:lvlText w:val="•"/>
      <w:lvlJc w:val="left"/>
      <w:pPr>
        <w:ind w:left="3416" w:hanging="504"/>
      </w:pPr>
      <w:rPr>
        <w:rFonts w:hint="default"/>
        <w:lang w:val="pl-PL" w:eastAsia="pl-PL" w:bidi="pl-PL"/>
      </w:rPr>
    </w:lvl>
    <w:lvl w:ilvl="5">
      <w:numFmt w:val="bullet"/>
      <w:lvlText w:val="•"/>
      <w:lvlJc w:val="left"/>
      <w:pPr>
        <w:ind w:left="4414" w:hanging="504"/>
      </w:pPr>
      <w:rPr>
        <w:rFonts w:hint="default"/>
        <w:lang w:val="pl-PL" w:eastAsia="pl-PL" w:bidi="pl-PL"/>
      </w:rPr>
    </w:lvl>
    <w:lvl w:ilvl="6">
      <w:numFmt w:val="bullet"/>
      <w:lvlText w:val="•"/>
      <w:lvlJc w:val="left"/>
      <w:pPr>
        <w:ind w:left="5413" w:hanging="504"/>
      </w:pPr>
      <w:rPr>
        <w:rFonts w:hint="default"/>
        <w:lang w:val="pl-PL" w:eastAsia="pl-PL" w:bidi="pl-PL"/>
      </w:rPr>
    </w:lvl>
    <w:lvl w:ilvl="7">
      <w:numFmt w:val="bullet"/>
      <w:lvlText w:val="•"/>
      <w:lvlJc w:val="left"/>
      <w:pPr>
        <w:ind w:left="6411" w:hanging="504"/>
      </w:pPr>
      <w:rPr>
        <w:rFonts w:hint="default"/>
        <w:lang w:val="pl-PL" w:eastAsia="pl-PL" w:bidi="pl-PL"/>
      </w:rPr>
    </w:lvl>
    <w:lvl w:ilvl="8">
      <w:numFmt w:val="bullet"/>
      <w:lvlText w:val="•"/>
      <w:lvlJc w:val="left"/>
      <w:pPr>
        <w:ind w:left="7409" w:hanging="504"/>
      </w:pPr>
      <w:rPr>
        <w:rFonts w:hint="default"/>
        <w:lang w:val="pl-PL" w:eastAsia="pl-PL" w:bidi="pl-PL"/>
      </w:rPr>
    </w:lvl>
  </w:abstractNum>
  <w:abstractNum w:abstractNumId="29" w15:restartNumberingAfterBreak="0">
    <w:nsid w:val="2D1E05CE"/>
    <w:multiLevelType w:val="hybridMultilevel"/>
    <w:tmpl w:val="C5D27B0A"/>
    <w:lvl w:ilvl="0" w:tplc="BCF0C842">
      <w:start w:val="3"/>
      <w:numFmt w:val="decimal"/>
      <w:lvlText w:val="%1."/>
      <w:lvlJc w:val="left"/>
      <w:pPr>
        <w:ind w:left="198" w:hanging="221"/>
        <w:jc w:val="left"/>
      </w:pPr>
      <w:rPr>
        <w:rFonts w:ascii="Times New Roman" w:eastAsia="Times New Roman" w:hAnsi="Times New Roman" w:cs="Times New Roman" w:hint="default"/>
        <w:w w:val="100"/>
        <w:sz w:val="22"/>
        <w:szCs w:val="22"/>
        <w:lang w:val="pl-PL" w:eastAsia="pl-PL" w:bidi="pl-PL"/>
      </w:rPr>
    </w:lvl>
    <w:lvl w:ilvl="1" w:tplc="033A441A">
      <w:numFmt w:val="bullet"/>
      <w:lvlText w:val="•"/>
      <w:lvlJc w:val="left"/>
      <w:pPr>
        <w:ind w:left="1120" w:hanging="221"/>
      </w:pPr>
      <w:rPr>
        <w:rFonts w:hint="default"/>
        <w:lang w:val="pl-PL" w:eastAsia="pl-PL" w:bidi="pl-PL"/>
      </w:rPr>
    </w:lvl>
    <w:lvl w:ilvl="2" w:tplc="2CBCABAE">
      <w:numFmt w:val="bullet"/>
      <w:lvlText w:val="•"/>
      <w:lvlJc w:val="left"/>
      <w:pPr>
        <w:ind w:left="2041" w:hanging="221"/>
      </w:pPr>
      <w:rPr>
        <w:rFonts w:hint="default"/>
        <w:lang w:val="pl-PL" w:eastAsia="pl-PL" w:bidi="pl-PL"/>
      </w:rPr>
    </w:lvl>
    <w:lvl w:ilvl="3" w:tplc="C7FC860A">
      <w:numFmt w:val="bullet"/>
      <w:lvlText w:val="•"/>
      <w:lvlJc w:val="left"/>
      <w:pPr>
        <w:ind w:left="2961" w:hanging="221"/>
      </w:pPr>
      <w:rPr>
        <w:rFonts w:hint="default"/>
        <w:lang w:val="pl-PL" w:eastAsia="pl-PL" w:bidi="pl-PL"/>
      </w:rPr>
    </w:lvl>
    <w:lvl w:ilvl="4" w:tplc="D0585330">
      <w:numFmt w:val="bullet"/>
      <w:lvlText w:val="•"/>
      <w:lvlJc w:val="left"/>
      <w:pPr>
        <w:ind w:left="3882" w:hanging="221"/>
      </w:pPr>
      <w:rPr>
        <w:rFonts w:hint="default"/>
        <w:lang w:val="pl-PL" w:eastAsia="pl-PL" w:bidi="pl-PL"/>
      </w:rPr>
    </w:lvl>
    <w:lvl w:ilvl="5" w:tplc="B374ED6E">
      <w:numFmt w:val="bullet"/>
      <w:lvlText w:val="•"/>
      <w:lvlJc w:val="left"/>
      <w:pPr>
        <w:ind w:left="4803" w:hanging="221"/>
      </w:pPr>
      <w:rPr>
        <w:rFonts w:hint="default"/>
        <w:lang w:val="pl-PL" w:eastAsia="pl-PL" w:bidi="pl-PL"/>
      </w:rPr>
    </w:lvl>
    <w:lvl w:ilvl="6" w:tplc="19C8538E">
      <w:numFmt w:val="bullet"/>
      <w:lvlText w:val="•"/>
      <w:lvlJc w:val="left"/>
      <w:pPr>
        <w:ind w:left="5723" w:hanging="221"/>
      </w:pPr>
      <w:rPr>
        <w:rFonts w:hint="default"/>
        <w:lang w:val="pl-PL" w:eastAsia="pl-PL" w:bidi="pl-PL"/>
      </w:rPr>
    </w:lvl>
    <w:lvl w:ilvl="7" w:tplc="C1C09ED4">
      <w:numFmt w:val="bullet"/>
      <w:lvlText w:val="•"/>
      <w:lvlJc w:val="left"/>
      <w:pPr>
        <w:ind w:left="6644" w:hanging="221"/>
      </w:pPr>
      <w:rPr>
        <w:rFonts w:hint="default"/>
        <w:lang w:val="pl-PL" w:eastAsia="pl-PL" w:bidi="pl-PL"/>
      </w:rPr>
    </w:lvl>
    <w:lvl w:ilvl="8" w:tplc="C2A6CFB4">
      <w:numFmt w:val="bullet"/>
      <w:lvlText w:val="•"/>
      <w:lvlJc w:val="left"/>
      <w:pPr>
        <w:ind w:left="7565" w:hanging="221"/>
      </w:pPr>
      <w:rPr>
        <w:rFonts w:hint="default"/>
        <w:lang w:val="pl-PL" w:eastAsia="pl-PL" w:bidi="pl-PL"/>
      </w:rPr>
    </w:lvl>
  </w:abstractNum>
  <w:abstractNum w:abstractNumId="30" w15:restartNumberingAfterBreak="0">
    <w:nsid w:val="304C1398"/>
    <w:multiLevelType w:val="hybridMultilevel"/>
    <w:tmpl w:val="AD32E1D6"/>
    <w:lvl w:ilvl="0" w:tplc="5A54C4D8">
      <w:numFmt w:val="bullet"/>
      <w:lvlText w:val="−"/>
      <w:lvlJc w:val="left"/>
      <w:pPr>
        <w:ind w:left="906" w:hanging="281"/>
      </w:pPr>
      <w:rPr>
        <w:rFonts w:ascii="Times New Roman" w:eastAsia="Times New Roman" w:hAnsi="Times New Roman" w:cs="Times New Roman" w:hint="default"/>
        <w:w w:val="100"/>
        <w:sz w:val="22"/>
        <w:szCs w:val="22"/>
        <w:lang w:val="pl-PL" w:eastAsia="pl-PL" w:bidi="pl-PL"/>
      </w:rPr>
    </w:lvl>
    <w:lvl w:ilvl="1" w:tplc="373C740E">
      <w:numFmt w:val="bullet"/>
      <w:lvlText w:val="•"/>
      <w:lvlJc w:val="left"/>
      <w:pPr>
        <w:ind w:left="1750" w:hanging="281"/>
      </w:pPr>
      <w:rPr>
        <w:rFonts w:hint="default"/>
        <w:lang w:val="pl-PL" w:eastAsia="pl-PL" w:bidi="pl-PL"/>
      </w:rPr>
    </w:lvl>
    <w:lvl w:ilvl="2" w:tplc="A988665A">
      <w:numFmt w:val="bullet"/>
      <w:lvlText w:val="•"/>
      <w:lvlJc w:val="left"/>
      <w:pPr>
        <w:ind w:left="2601" w:hanging="281"/>
      </w:pPr>
      <w:rPr>
        <w:rFonts w:hint="default"/>
        <w:lang w:val="pl-PL" w:eastAsia="pl-PL" w:bidi="pl-PL"/>
      </w:rPr>
    </w:lvl>
    <w:lvl w:ilvl="3" w:tplc="2716E8B6">
      <w:numFmt w:val="bullet"/>
      <w:lvlText w:val="•"/>
      <w:lvlJc w:val="left"/>
      <w:pPr>
        <w:ind w:left="3451" w:hanging="281"/>
      </w:pPr>
      <w:rPr>
        <w:rFonts w:hint="default"/>
        <w:lang w:val="pl-PL" w:eastAsia="pl-PL" w:bidi="pl-PL"/>
      </w:rPr>
    </w:lvl>
    <w:lvl w:ilvl="4" w:tplc="45DEBBC6">
      <w:numFmt w:val="bullet"/>
      <w:lvlText w:val="•"/>
      <w:lvlJc w:val="left"/>
      <w:pPr>
        <w:ind w:left="4302" w:hanging="281"/>
      </w:pPr>
      <w:rPr>
        <w:rFonts w:hint="default"/>
        <w:lang w:val="pl-PL" w:eastAsia="pl-PL" w:bidi="pl-PL"/>
      </w:rPr>
    </w:lvl>
    <w:lvl w:ilvl="5" w:tplc="3224D736">
      <w:numFmt w:val="bullet"/>
      <w:lvlText w:val="•"/>
      <w:lvlJc w:val="left"/>
      <w:pPr>
        <w:ind w:left="5153" w:hanging="281"/>
      </w:pPr>
      <w:rPr>
        <w:rFonts w:hint="default"/>
        <w:lang w:val="pl-PL" w:eastAsia="pl-PL" w:bidi="pl-PL"/>
      </w:rPr>
    </w:lvl>
    <w:lvl w:ilvl="6" w:tplc="C592026C">
      <w:numFmt w:val="bullet"/>
      <w:lvlText w:val="•"/>
      <w:lvlJc w:val="left"/>
      <w:pPr>
        <w:ind w:left="6003" w:hanging="281"/>
      </w:pPr>
      <w:rPr>
        <w:rFonts w:hint="default"/>
        <w:lang w:val="pl-PL" w:eastAsia="pl-PL" w:bidi="pl-PL"/>
      </w:rPr>
    </w:lvl>
    <w:lvl w:ilvl="7" w:tplc="6C3E1EE4">
      <w:numFmt w:val="bullet"/>
      <w:lvlText w:val="•"/>
      <w:lvlJc w:val="left"/>
      <w:pPr>
        <w:ind w:left="6854" w:hanging="281"/>
      </w:pPr>
      <w:rPr>
        <w:rFonts w:hint="default"/>
        <w:lang w:val="pl-PL" w:eastAsia="pl-PL" w:bidi="pl-PL"/>
      </w:rPr>
    </w:lvl>
    <w:lvl w:ilvl="8" w:tplc="6032F5B2">
      <w:numFmt w:val="bullet"/>
      <w:lvlText w:val="•"/>
      <w:lvlJc w:val="left"/>
      <w:pPr>
        <w:ind w:left="7705" w:hanging="281"/>
      </w:pPr>
      <w:rPr>
        <w:rFonts w:hint="default"/>
        <w:lang w:val="pl-PL" w:eastAsia="pl-PL" w:bidi="pl-PL"/>
      </w:rPr>
    </w:lvl>
  </w:abstractNum>
  <w:abstractNum w:abstractNumId="31" w15:restartNumberingAfterBreak="0">
    <w:nsid w:val="308B12F6"/>
    <w:multiLevelType w:val="multilevel"/>
    <w:tmpl w:val="1C80AFAE"/>
    <w:styleLink w:val="WWNum8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2" w15:restartNumberingAfterBreak="0">
    <w:nsid w:val="316B1351"/>
    <w:multiLevelType w:val="multilevel"/>
    <w:tmpl w:val="58DC7584"/>
    <w:styleLink w:val="WWNum75"/>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15:restartNumberingAfterBreak="0">
    <w:nsid w:val="37031BF0"/>
    <w:multiLevelType w:val="hybridMultilevel"/>
    <w:tmpl w:val="0206E526"/>
    <w:lvl w:ilvl="0" w:tplc="71B25338">
      <w:numFmt w:val="bullet"/>
      <w:lvlText w:val="−"/>
      <w:lvlJc w:val="left"/>
      <w:pPr>
        <w:ind w:left="906" w:hanging="281"/>
      </w:pPr>
      <w:rPr>
        <w:rFonts w:ascii="Times New Roman" w:eastAsia="Times New Roman" w:hAnsi="Times New Roman" w:cs="Times New Roman" w:hint="default"/>
        <w:w w:val="100"/>
        <w:sz w:val="22"/>
        <w:szCs w:val="22"/>
        <w:lang w:val="pl-PL" w:eastAsia="pl-PL" w:bidi="pl-PL"/>
      </w:rPr>
    </w:lvl>
    <w:lvl w:ilvl="1" w:tplc="DCF8D810">
      <w:numFmt w:val="bullet"/>
      <w:lvlText w:val="•"/>
      <w:lvlJc w:val="left"/>
      <w:pPr>
        <w:ind w:left="1750" w:hanging="281"/>
      </w:pPr>
      <w:rPr>
        <w:rFonts w:hint="default"/>
        <w:lang w:val="pl-PL" w:eastAsia="pl-PL" w:bidi="pl-PL"/>
      </w:rPr>
    </w:lvl>
    <w:lvl w:ilvl="2" w:tplc="6CE61902">
      <w:numFmt w:val="bullet"/>
      <w:lvlText w:val="•"/>
      <w:lvlJc w:val="left"/>
      <w:pPr>
        <w:ind w:left="2601" w:hanging="281"/>
      </w:pPr>
      <w:rPr>
        <w:rFonts w:hint="default"/>
        <w:lang w:val="pl-PL" w:eastAsia="pl-PL" w:bidi="pl-PL"/>
      </w:rPr>
    </w:lvl>
    <w:lvl w:ilvl="3" w:tplc="BB368DFA">
      <w:numFmt w:val="bullet"/>
      <w:lvlText w:val="•"/>
      <w:lvlJc w:val="left"/>
      <w:pPr>
        <w:ind w:left="3451" w:hanging="281"/>
      </w:pPr>
      <w:rPr>
        <w:rFonts w:hint="default"/>
        <w:lang w:val="pl-PL" w:eastAsia="pl-PL" w:bidi="pl-PL"/>
      </w:rPr>
    </w:lvl>
    <w:lvl w:ilvl="4" w:tplc="29364792">
      <w:numFmt w:val="bullet"/>
      <w:lvlText w:val="•"/>
      <w:lvlJc w:val="left"/>
      <w:pPr>
        <w:ind w:left="4302" w:hanging="281"/>
      </w:pPr>
      <w:rPr>
        <w:rFonts w:hint="default"/>
        <w:lang w:val="pl-PL" w:eastAsia="pl-PL" w:bidi="pl-PL"/>
      </w:rPr>
    </w:lvl>
    <w:lvl w:ilvl="5" w:tplc="3078FB64">
      <w:numFmt w:val="bullet"/>
      <w:lvlText w:val="•"/>
      <w:lvlJc w:val="left"/>
      <w:pPr>
        <w:ind w:left="5153" w:hanging="281"/>
      </w:pPr>
      <w:rPr>
        <w:rFonts w:hint="default"/>
        <w:lang w:val="pl-PL" w:eastAsia="pl-PL" w:bidi="pl-PL"/>
      </w:rPr>
    </w:lvl>
    <w:lvl w:ilvl="6" w:tplc="CC24F552">
      <w:numFmt w:val="bullet"/>
      <w:lvlText w:val="•"/>
      <w:lvlJc w:val="left"/>
      <w:pPr>
        <w:ind w:left="6003" w:hanging="281"/>
      </w:pPr>
      <w:rPr>
        <w:rFonts w:hint="default"/>
        <w:lang w:val="pl-PL" w:eastAsia="pl-PL" w:bidi="pl-PL"/>
      </w:rPr>
    </w:lvl>
    <w:lvl w:ilvl="7" w:tplc="DE78463E">
      <w:numFmt w:val="bullet"/>
      <w:lvlText w:val="•"/>
      <w:lvlJc w:val="left"/>
      <w:pPr>
        <w:ind w:left="6854" w:hanging="281"/>
      </w:pPr>
      <w:rPr>
        <w:rFonts w:hint="default"/>
        <w:lang w:val="pl-PL" w:eastAsia="pl-PL" w:bidi="pl-PL"/>
      </w:rPr>
    </w:lvl>
    <w:lvl w:ilvl="8" w:tplc="04160CDA">
      <w:numFmt w:val="bullet"/>
      <w:lvlText w:val="•"/>
      <w:lvlJc w:val="left"/>
      <w:pPr>
        <w:ind w:left="7705" w:hanging="281"/>
      </w:pPr>
      <w:rPr>
        <w:rFonts w:hint="default"/>
        <w:lang w:val="pl-PL" w:eastAsia="pl-PL" w:bidi="pl-PL"/>
      </w:rPr>
    </w:lvl>
  </w:abstractNum>
  <w:abstractNum w:abstractNumId="35" w15:restartNumberingAfterBreak="0">
    <w:nsid w:val="39BB7668"/>
    <w:multiLevelType w:val="multilevel"/>
    <w:tmpl w:val="95706564"/>
    <w:styleLink w:val="WWNum5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6" w15:restartNumberingAfterBreak="0">
    <w:nsid w:val="3A046FAF"/>
    <w:multiLevelType w:val="multilevel"/>
    <w:tmpl w:val="95BA7618"/>
    <w:lvl w:ilvl="0">
      <w:start w:val="1"/>
      <w:numFmt w:val="decimal"/>
      <w:lvlText w:val="%1."/>
      <w:lvlJc w:val="left"/>
      <w:pPr>
        <w:ind w:left="198" w:hanging="250"/>
        <w:jc w:val="left"/>
      </w:pPr>
      <w:rPr>
        <w:rFonts w:ascii="Times New Roman" w:eastAsia="Times New Roman" w:hAnsi="Times New Roman" w:cs="Times New Roman" w:hint="default"/>
        <w:w w:val="100"/>
        <w:sz w:val="22"/>
        <w:szCs w:val="22"/>
        <w:lang w:val="pl-PL" w:eastAsia="pl-PL" w:bidi="pl-PL"/>
      </w:rPr>
    </w:lvl>
    <w:lvl w:ilvl="1">
      <w:start w:val="1"/>
      <w:numFmt w:val="decimal"/>
      <w:lvlText w:val="%1.%2."/>
      <w:lvlJc w:val="left"/>
      <w:pPr>
        <w:ind w:left="1187" w:hanging="420"/>
        <w:jc w:val="left"/>
      </w:pPr>
      <w:rPr>
        <w:rFonts w:ascii="Times New Roman" w:eastAsia="Times New Roman" w:hAnsi="Times New Roman" w:cs="Times New Roman" w:hint="default"/>
        <w:b/>
        <w:bCs/>
        <w:w w:val="100"/>
        <w:sz w:val="22"/>
        <w:szCs w:val="22"/>
        <w:lang w:val="pl-PL" w:eastAsia="pl-PL" w:bidi="pl-PL"/>
      </w:rPr>
    </w:lvl>
    <w:lvl w:ilvl="2">
      <w:start w:val="1"/>
      <w:numFmt w:val="decimal"/>
      <w:lvlText w:val="%1.%2.%3."/>
      <w:lvlJc w:val="left"/>
      <w:pPr>
        <w:ind w:left="2054" w:hanging="720"/>
        <w:jc w:val="left"/>
      </w:pPr>
      <w:rPr>
        <w:rFonts w:ascii="Times New Roman" w:eastAsia="Times New Roman" w:hAnsi="Times New Roman" w:cs="Times New Roman" w:hint="default"/>
        <w:b/>
        <w:bCs/>
        <w:w w:val="100"/>
        <w:sz w:val="22"/>
        <w:szCs w:val="22"/>
        <w:lang w:val="pl-PL" w:eastAsia="pl-PL" w:bidi="pl-PL"/>
      </w:rPr>
    </w:lvl>
    <w:lvl w:ilvl="3">
      <w:numFmt w:val="bullet"/>
      <w:lvlText w:val="•"/>
      <w:lvlJc w:val="left"/>
      <w:pPr>
        <w:ind w:left="2978" w:hanging="720"/>
      </w:pPr>
      <w:rPr>
        <w:rFonts w:hint="default"/>
        <w:lang w:val="pl-PL" w:eastAsia="pl-PL" w:bidi="pl-PL"/>
      </w:rPr>
    </w:lvl>
    <w:lvl w:ilvl="4">
      <w:numFmt w:val="bullet"/>
      <w:lvlText w:val="•"/>
      <w:lvlJc w:val="left"/>
      <w:pPr>
        <w:ind w:left="3896" w:hanging="720"/>
      </w:pPr>
      <w:rPr>
        <w:rFonts w:hint="default"/>
        <w:lang w:val="pl-PL" w:eastAsia="pl-PL" w:bidi="pl-PL"/>
      </w:rPr>
    </w:lvl>
    <w:lvl w:ilvl="5">
      <w:numFmt w:val="bullet"/>
      <w:lvlText w:val="•"/>
      <w:lvlJc w:val="left"/>
      <w:pPr>
        <w:ind w:left="4814" w:hanging="720"/>
      </w:pPr>
      <w:rPr>
        <w:rFonts w:hint="default"/>
        <w:lang w:val="pl-PL" w:eastAsia="pl-PL" w:bidi="pl-PL"/>
      </w:rPr>
    </w:lvl>
    <w:lvl w:ilvl="6">
      <w:numFmt w:val="bullet"/>
      <w:lvlText w:val="•"/>
      <w:lvlJc w:val="left"/>
      <w:pPr>
        <w:ind w:left="5733" w:hanging="720"/>
      </w:pPr>
      <w:rPr>
        <w:rFonts w:hint="default"/>
        <w:lang w:val="pl-PL" w:eastAsia="pl-PL" w:bidi="pl-PL"/>
      </w:rPr>
    </w:lvl>
    <w:lvl w:ilvl="7">
      <w:numFmt w:val="bullet"/>
      <w:lvlText w:val="•"/>
      <w:lvlJc w:val="left"/>
      <w:pPr>
        <w:ind w:left="6651" w:hanging="720"/>
      </w:pPr>
      <w:rPr>
        <w:rFonts w:hint="default"/>
        <w:lang w:val="pl-PL" w:eastAsia="pl-PL" w:bidi="pl-PL"/>
      </w:rPr>
    </w:lvl>
    <w:lvl w:ilvl="8">
      <w:numFmt w:val="bullet"/>
      <w:lvlText w:val="•"/>
      <w:lvlJc w:val="left"/>
      <w:pPr>
        <w:ind w:left="7569" w:hanging="720"/>
      </w:pPr>
      <w:rPr>
        <w:rFonts w:hint="default"/>
        <w:lang w:val="pl-PL" w:eastAsia="pl-PL" w:bidi="pl-PL"/>
      </w:rPr>
    </w:lvl>
  </w:abstractNum>
  <w:abstractNum w:abstractNumId="37" w15:restartNumberingAfterBreak="0">
    <w:nsid w:val="3AA34DD5"/>
    <w:multiLevelType w:val="multilevel"/>
    <w:tmpl w:val="6A7A4982"/>
    <w:styleLink w:val="WWNum85"/>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8" w15:restartNumberingAfterBreak="0">
    <w:nsid w:val="3E5D3E63"/>
    <w:multiLevelType w:val="multilevel"/>
    <w:tmpl w:val="198C8386"/>
    <w:styleLink w:val="WWNum7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9" w15:restartNumberingAfterBreak="0">
    <w:nsid w:val="3FB66326"/>
    <w:multiLevelType w:val="multilevel"/>
    <w:tmpl w:val="EE445E3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15:restartNumberingAfterBreak="0">
    <w:nsid w:val="437E0527"/>
    <w:multiLevelType w:val="multilevel"/>
    <w:tmpl w:val="979E33AE"/>
    <w:styleLink w:val="WWNum7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1" w15:restartNumberingAfterBreak="0">
    <w:nsid w:val="44F121C3"/>
    <w:multiLevelType w:val="singleLevel"/>
    <w:tmpl w:val="0415000F"/>
    <w:lvl w:ilvl="0">
      <w:start w:val="1"/>
      <w:numFmt w:val="decimal"/>
      <w:lvlText w:val="%1."/>
      <w:lvlJc w:val="left"/>
      <w:pPr>
        <w:tabs>
          <w:tab w:val="num" w:pos="720"/>
        </w:tabs>
        <w:ind w:left="720" w:hanging="360"/>
      </w:pPr>
    </w:lvl>
  </w:abstractNum>
  <w:abstractNum w:abstractNumId="42" w15:restartNumberingAfterBreak="0">
    <w:nsid w:val="450D3A64"/>
    <w:multiLevelType w:val="multilevel"/>
    <w:tmpl w:val="82FECC62"/>
    <w:styleLink w:val="WWNum56"/>
    <w:lvl w:ilvl="0">
      <w:start w:val="20"/>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3" w15:restartNumberingAfterBreak="0">
    <w:nsid w:val="45464123"/>
    <w:multiLevelType w:val="multilevel"/>
    <w:tmpl w:val="68088596"/>
    <w:lvl w:ilvl="0">
      <w:start w:val="16"/>
      <w:numFmt w:val="upperRoman"/>
      <w:lvlText w:val="%1."/>
      <w:lvlJc w:val="left"/>
      <w:pPr>
        <w:ind w:left="198" w:hanging="516"/>
        <w:jc w:val="left"/>
      </w:pPr>
      <w:rPr>
        <w:rFonts w:hint="default"/>
        <w:spacing w:val="-2"/>
        <w:w w:val="100"/>
        <w:u w:val="thick" w:color="000000"/>
        <w:lang w:val="pl-PL" w:eastAsia="pl-PL" w:bidi="pl-PL"/>
      </w:rPr>
    </w:lvl>
    <w:lvl w:ilvl="1">
      <w:start w:val="1"/>
      <w:numFmt w:val="decimal"/>
      <w:lvlText w:val="%2."/>
      <w:lvlJc w:val="left"/>
      <w:pPr>
        <w:ind w:left="918" w:hanging="348"/>
        <w:jc w:val="left"/>
      </w:pPr>
      <w:rPr>
        <w:rFonts w:ascii="Times New Roman" w:eastAsia="Times New Roman" w:hAnsi="Times New Roman" w:cs="Times New Roman" w:hint="default"/>
        <w:w w:val="100"/>
        <w:sz w:val="22"/>
        <w:szCs w:val="22"/>
        <w:lang w:val="pl-PL" w:eastAsia="pl-PL" w:bidi="pl-PL"/>
      </w:rPr>
    </w:lvl>
    <w:lvl w:ilvl="2">
      <w:start w:val="1"/>
      <w:numFmt w:val="decimal"/>
      <w:lvlText w:val="%2.%3."/>
      <w:lvlJc w:val="left"/>
      <w:pPr>
        <w:ind w:left="1324" w:hanging="406"/>
        <w:jc w:val="left"/>
      </w:pPr>
      <w:rPr>
        <w:rFonts w:ascii="Times New Roman" w:eastAsia="Times New Roman" w:hAnsi="Times New Roman" w:cs="Times New Roman" w:hint="default"/>
        <w:w w:val="100"/>
        <w:sz w:val="22"/>
        <w:szCs w:val="22"/>
        <w:lang w:val="pl-PL" w:eastAsia="pl-PL" w:bidi="pl-PL"/>
      </w:rPr>
    </w:lvl>
    <w:lvl w:ilvl="3">
      <w:numFmt w:val="bullet"/>
      <w:lvlText w:val="•"/>
      <w:lvlJc w:val="left"/>
      <w:pPr>
        <w:ind w:left="2330" w:hanging="406"/>
      </w:pPr>
      <w:rPr>
        <w:rFonts w:hint="default"/>
        <w:lang w:val="pl-PL" w:eastAsia="pl-PL" w:bidi="pl-PL"/>
      </w:rPr>
    </w:lvl>
    <w:lvl w:ilvl="4">
      <w:numFmt w:val="bullet"/>
      <w:lvlText w:val="•"/>
      <w:lvlJc w:val="left"/>
      <w:pPr>
        <w:ind w:left="3341" w:hanging="406"/>
      </w:pPr>
      <w:rPr>
        <w:rFonts w:hint="default"/>
        <w:lang w:val="pl-PL" w:eastAsia="pl-PL" w:bidi="pl-PL"/>
      </w:rPr>
    </w:lvl>
    <w:lvl w:ilvl="5">
      <w:numFmt w:val="bullet"/>
      <w:lvlText w:val="•"/>
      <w:lvlJc w:val="left"/>
      <w:pPr>
        <w:ind w:left="4352" w:hanging="406"/>
      </w:pPr>
      <w:rPr>
        <w:rFonts w:hint="default"/>
        <w:lang w:val="pl-PL" w:eastAsia="pl-PL" w:bidi="pl-PL"/>
      </w:rPr>
    </w:lvl>
    <w:lvl w:ilvl="6">
      <w:numFmt w:val="bullet"/>
      <w:lvlText w:val="•"/>
      <w:lvlJc w:val="left"/>
      <w:pPr>
        <w:ind w:left="5363" w:hanging="406"/>
      </w:pPr>
      <w:rPr>
        <w:rFonts w:hint="default"/>
        <w:lang w:val="pl-PL" w:eastAsia="pl-PL" w:bidi="pl-PL"/>
      </w:rPr>
    </w:lvl>
    <w:lvl w:ilvl="7">
      <w:numFmt w:val="bullet"/>
      <w:lvlText w:val="•"/>
      <w:lvlJc w:val="left"/>
      <w:pPr>
        <w:ind w:left="6374" w:hanging="406"/>
      </w:pPr>
      <w:rPr>
        <w:rFonts w:hint="default"/>
        <w:lang w:val="pl-PL" w:eastAsia="pl-PL" w:bidi="pl-PL"/>
      </w:rPr>
    </w:lvl>
    <w:lvl w:ilvl="8">
      <w:numFmt w:val="bullet"/>
      <w:lvlText w:val="•"/>
      <w:lvlJc w:val="left"/>
      <w:pPr>
        <w:ind w:left="7384" w:hanging="406"/>
      </w:pPr>
      <w:rPr>
        <w:rFonts w:hint="default"/>
        <w:lang w:val="pl-PL" w:eastAsia="pl-PL" w:bidi="pl-PL"/>
      </w:rPr>
    </w:lvl>
  </w:abstractNum>
  <w:abstractNum w:abstractNumId="44" w15:restartNumberingAfterBreak="0">
    <w:nsid w:val="46A15D2B"/>
    <w:multiLevelType w:val="multilevel"/>
    <w:tmpl w:val="292A8724"/>
    <w:styleLink w:val="WWNum86"/>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5"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AD74C42"/>
    <w:multiLevelType w:val="multilevel"/>
    <w:tmpl w:val="A3FA4230"/>
    <w:styleLink w:val="WWNum71"/>
    <w:lvl w:ilvl="0">
      <w:start w:val="19"/>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7" w15:restartNumberingAfterBreak="0">
    <w:nsid w:val="4BB64F54"/>
    <w:multiLevelType w:val="multilevel"/>
    <w:tmpl w:val="02E8BDB8"/>
    <w:styleLink w:val="WWNum59"/>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8" w15:restartNumberingAfterBreak="0">
    <w:nsid w:val="4BE27456"/>
    <w:multiLevelType w:val="multilevel"/>
    <w:tmpl w:val="D60E7158"/>
    <w:styleLink w:val="WWNum8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9" w15:restartNumberingAfterBreak="0">
    <w:nsid w:val="4E7F18D7"/>
    <w:multiLevelType w:val="multilevel"/>
    <w:tmpl w:val="49C68C86"/>
    <w:lvl w:ilvl="0">
      <w:start w:val="1"/>
      <w:numFmt w:val="decimal"/>
      <w:lvlText w:val="%1."/>
      <w:lvlJc w:val="left"/>
      <w:pPr>
        <w:ind w:left="626" w:hanging="360"/>
        <w:jc w:val="left"/>
      </w:pPr>
      <w:rPr>
        <w:rFonts w:ascii="Times New Roman" w:eastAsia="Times New Roman" w:hAnsi="Times New Roman" w:cs="Times New Roman" w:hint="default"/>
        <w:b/>
        <w:bCs/>
        <w:w w:val="100"/>
        <w:sz w:val="22"/>
        <w:szCs w:val="22"/>
        <w:lang w:val="pl-PL" w:eastAsia="pl-PL" w:bidi="pl-PL"/>
      </w:rPr>
    </w:lvl>
    <w:lvl w:ilvl="1">
      <w:start w:val="1"/>
      <w:numFmt w:val="decimal"/>
      <w:lvlText w:val="%1.%2."/>
      <w:lvlJc w:val="left"/>
      <w:pPr>
        <w:ind w:left="626" w:hanging="852"/>
        <w:jc w:val="left"/>
      </w:pPr>
      <w:rPr>
        <w:rFonts w:ascii="Times New Roman" w:eastAsia="Times New Roman" w:hAnsi="Times New Roman" w:cs="Times New Roman" w:hint="default"/>
        <w:b/>
        <w:bCs/>
        <w:w w:val="100"/>
        <w:sz w:val="22"/>
        <w:szCs w:val="22"/>
        <w:lang w:val="pl-PL" w:eastAsia="pl-PL" w:bidi="pl-PL"/>
      </w:rPr>
    </w:lvl>
    <w:lvl w:ilvl="2">
      <w:numFmt w:val="bullet"/>
      <w:lvlText w:val="•"/>
      <w:lvlJc w:val="left"/>
      <w:pPr>
        <w:ind w:left="2377" w:hanging="852"/>
      </w:pPr>
      <w:rPr>
        <w:rFonts w:hint="default"/>
        <w:lang w:val="pl-PL" w:eastAsia="pl-PL" w:bidi="pl-PL"/>
      </w:rPr>
    </w:lvl>
    <w:lvl w:ilvl="3">
      <w:numFmt w:val="bullet"/>
      <w:lvlText w:val="•"/>
      <w:lvlJc w:val="left"/>
      <w:pPr>
        <w:ind w:left="3255" w:hanging="852"/>
      </w:pPr>
      <w:rPr>
        <w:rFonts w:hint="default"/>
        <w:lang w:val="pl-PL" w:eastAsia="pl-PL" w:bidi="pl-PL"/>
      </w:rPr>
    </w:lvl>
    <w:lvl w:ilvl="4">
      <w:numFmt w:val="bullet"/>
      <w:lvlText w:val="•"/>
      <w:lvlJc w:val="left"/>
      <w:pPr>
        <w:ind w:left="4134" w:hanging="852"/>
      </w:pPr>
      <w:rPr>
        <w:rFonts w:hint="default"/>
        <w:lang w:val="pl-PL" w:eastAsia="pl-PL" w:bidi="pl-PL"/>
      </w:rPr>
    </w:lvl>
    <w:lvl w:ilvl="5">
      <w:numFmt w:val="bullet"/>
      <w:lvlText w:val="•"/>
      <w:lvlJc w:val="left"/>
      <w:pPr>
        <w:ind w:left="5013" w:hanging="852"/>
      </w:pPr>
      <w:rPr>
        <w:rFonts w:hint="default"/>
        <w:lang w:val="pl-PL" w:eastAsia="pl-PL" w:bidi="pl-PL"/>
      </w:rPr>
    </w:lvl>
    <w:lvl w:ilvl="6">
      <w:numFmt w:val="bullet"/>
      <w:lvlText w:val="•"/>
      <w:lvlJc w:val="left"/>
      <w:pPr>
        <w:ind w:left="5891" w:hanging="852"/>
      </w:pPr>
      <w:rPr>
        <w:rFonts w:hint="default"/>
        <w:lang w:val="pl-PL" w:eastAsia="pl-PL" w:bidi="pl-PL"/>
      </w:rPr>
    </w:lvl>
    <w:lvl w:ilvl="7">
      <w:numFmt w:val="bullet"/>
      <w:lvlText w:val="•"/>
      <w:lvlJc w:val="left"/>
      <w:pPr>
        <w:ind w:left="6770" w:hanging="852"/>
      </w:pPr>
      <w:rPr>
        <w:rFonts w:hint="default"/>
        <w:lang w:val="pl-PL" w:eastAsia="pl-PL" w:bidi="pl-PL"/>
      </w:rPr>
    </w:lvl>
    <w:lvl w:ilvl="8">
      <w:numFmt w:val="bullet"/>
      <w:lvlText w:val="•"/>
      <w:lvlJc w:val="left"/>
      <w:pPr>
        <w:ind w:left="7649" w:hanging="852"/>
      </w:pPr>
      <w:rPr>
        <w:rFonts w:hint="default"/>
        <w:lang w:val="pl-PL" w:eastAsia="pl-PL" w:bidi="pl-PL"/>
      </w:rPr>
    </w:lvl>
  </w:abstractNum>
  <w:abstractNum w:abstractNumId="50" w15:restartNumberingAfterBreak="0">
    <w:nsid w:val="4E985C91"/>
    <w:multiLevelType w:val="multilevel"/>
    <w:tmpl w:val="00E6DB18"/>
    <w:styleLink w:val="WWNum8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1" w15:restartNumberingAfterBreak="0">
    <w:nsid w:val="4ED04D66"/>
    <w:multiLevelType w:val="multilevel"/>
    <w:tmpl w:val="110675BA"/>
    <w:styleLink w:val="WWNum5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2" w15:restartNumberingAfterBreak="0">
    <w:nsid w:val="51950163"/>
    <w:multiLevelType w:val="hybridMultilevel"/>
    <w:tmpl w:val="C1267B9E"/>
    <w:lvl w:ilvl="0" w:tplc="CB28676A">
      <w:start w:val="29"/>
      <w:numFmt w:val="upperRoman"/>
      <w:lvlText w:val="%1."/>
      <w:lvlJc w:val="left"/>
      <w:pPr>
        <w:ind w:left="870" w:hanging="672"/>
        <w:jc w:val="left"/>
      </w:pPr>
      <w:rPr>
        <w:rFonts w:hint="default"/>
        <w:spacing w:val="-2"/>
        <w:w w:val="100"/>
        <w:u w:val="thick" w:color="000000"/>
        <w:lang w:val="pl-PL" w:eastAsia="pl-PL" w:bidi="pl-PL"/>
      </w:rPr>
    </w:lvl>
    <w:lvl w:ilvl="1" w:tplc="BA7A53C6">
      <w:numFmt w:val="bullet"/>
      <w:lvlText w:val="•"/>
      <w:lvlJc w:val="left"/>
      <w:pPr>
        <w:ind w:left="1732" w:hanging="672"/>
      </w:pPr>
      <w:rPr>
        <w:rFonts w:hint="default"/>
        <w:lang w:val="pl-PL" w:eastAsia="pl-PL" w:bidi="pl-PL"/>
      </w:rPr>
    </w:lvl>
    <w:lvl w:ilvl="2" w:tplc="46FCADBA">
      <w:numFmt w:val="bullet"/>
      <w:lvlText w:val="•"/>
      <w:lvlJc w:val="left"/>
      <w:pPr>
        <w:ind w:left="2585" w:hanging="672"/>
      </w:pPr>
      <w:rPr>
        <w:rFonts w:hint="default"/>
        <w:lang w:val="pl-PL" w:eastAsia="pl-PL" w:bidi="pl-PL"/>
      </w:rPr>
    </w:lvl>
    <w:lvl w:ilvl="3" w:tplc="3CCE2812">
      <w:numFmt w:val="bullet"/>
      <w:lvlText w:val="•"/>
      <w:lvlJc w:val="left"/>
      <w:pPr>
        <w:ind w:left="3437" w:hanging="672"/>
      </w:pPr>
      <w:rPr>
        <w:rFonts w:hint="default"/>
        <w:lang w:val="pl-PL" w:eastAsia="pl-PL" w:bidi="pl-PL"/>
      </w:rPr>
    </w:lvl>
    <w:lvl w:ilvl="4" w:tplc="80A24EB4">
      <w:numFmt w:val="bullet"/>
      <w:lvlText w:val="•"/>
      <w:lvlJc w:val="left"/>
      <w:pPr>
        <w:ind w:left="4290" w:hanging="672"/>
      </w:pPr>
      <w:rPr>
        <w:rFonts w:hint="default"/>
        <w:lang w:val="pl-PL" w:eastAsia="pl-PL" w:bidi="pl-PL"/>
      </w:rPr>
    </w:lvl>
    <w:lvl w:ilvl="5" w:tplc="E82C7BF6">
      <w:numFmt w:val="bullet"/>
      <w:lvlText w:val="•"/>
      <w:lvlJc w:val="left"/>
      <w:pPr>
        <w:ind w:left="5143" w:hanging="672"/>
      </w:pPr>
      <w:rPr>
        <w:rFonts w:hint="default"/>
        <w:lang w:val="pl-PL" w:eastAsia="pl-PL" w:bidi="pl-PL"/>
      </w:rPr>
    </w:lvl>
    <w:lvl w:ilvl="6" w:tplc="F446A54C">
      <w:numFmt w:val="bullet"/>
      <w:lvlText w:val="•"/>
      <w:lvlJc w:val="left"/>
      <w:pPr>
        <w:ind w:left="5995" w:hanging="672"/>
      </w:pPr>
      <w:rPr>
        <w:rFonts w:hint="default"/>
        <w:lang w:val="pl-PL" w:eastAsia="pl-PL" w:bidi="pl-PL"/>
      </w:rPr>
    </w:lvl>
    <w:lvl w:ilvl="7" w:tplc="08C60ADE">
      <w:numFmt w:val="bullet"/>
      <w:lvlText w:val="•"/>
      <w:lvlJc w:val="left"/>
      <w:pPr>
        <w:ind w:left="6848" w:hanging="672"/>
      </w:pPr>
      <w:rPr>
        <w:rFonts w:hint="default"/>
        <w:lang w:val="pl-PL" w:eastAsia="pl-PL" w:bidi="pl-PL"/>
      </w:rPr>
    </w:lvl>
    <w:lvl w:ilvl="8" w:tplc="68FE5A22">
      <w:numFmt w:val="bullet"/>
      <w:lvlText w:val="•"/>
      <w:lvlJc w:val="left"/>
      <w:pPr>
        <w:ind w:left="7701" w:hanging="672"/>
      </w:pPr>
      <w:rPr>
        <w:rFonts w:hint="default"/>
        <w:lang w:val="pl-PL" w:eastAsia="pl-PL" w:bidi="pl-PL"/>
      </w:rPr>
    </w:lvl>
  </w:abstractNum>
  <w:abstractNum w:abstractNumId="53" w15:restartNumberingAfterBreak="0">
    <w:nsid w:val="564A1B42"/>
    <w:multiLevelType w:val="multilevel"/>
    <w:tmpl w:val="AD80908E"/>
    <w:styleLink w:val="WWNum66"/>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4" w15:restartNumberingAfterBreak="0">
    <w:nsid w:val="5686149B"/>
    <w:multiLevelType w:val="hybridMultilevel"/>
    <w:tmpl w:val="83FCCE58"/>
    <w:lvl w:ilvl="0" w:tplc="BC4E9F3A">
      <w:start w:val="1"/>
      <w:numFmt w:val="decimal"/>
      <w:lvlText w:val="%1."/>
      <w:lvlJc w:val="left"/>
      <w:pPr>
        <w:ind w:left="626" w:hanging="360"/>
        <w:jc w:val="left"/>
      </w:pPr>
      <w:rPr>
        <w:rFonts w:ascii="Times New Roman" w:eastAsia="Times New Roman" w:hAnsi="Times New Roman" w:cs="Times New Roman" w:hint="default"/>
        <w:w w:val="100"/>
        <w:sz w:val="22"/>
        <w:szCs w:val="22"/>
        <w:lang w:val="pl-PL" w:eastAsia="pl-PL" w:bidi="pl-PL"/>
      </w:rPr>
    </w:lvl>
    <w:lvl w:ilvl="1" w:tplc="DE366D1C">
      <w:numFmt w:val="bullet"/>
      <w:lvlText w:val="•"/>
      <w:lvlJc w:val="left"/>
      <w:pPr>
        <w:ind w:left="1498" w:hanging="360"/>
      </w:pPr>
      <w:rPr>
        <w:rFonts w:hint="default"/>
        <w:lang w:val="pl-PL" w:eastAsia="pl-PL" w:bidi="pl-PL"/>
      </w:rPr>
    </w:lvl>
    <w:lvl w:ilvl="2" w:tplc="3CE6D070">
      <w:numFmt w:val="bullet"/>
      <w:lvlText w:val="•"/>
      <w:lvlJc w:val="left"/>
      <w:pPr>
        <w:ind w:left="2377" w:hanging="360"/>
      </w:pPr>
      <w:rPr>
        <w:rFonts w:hint="default"/>
        <w:lang w:val="pl-PL" w:eastAsia="pl-PL" w:bidi="pl-PL"/>
      </w:rPr>
    </w:lvl>
    <w:lvl w:ilvl="3" w:tplc="F774A20E">
      <w:numFmt w:val="bullet"/>
      <w:lvlText w:val="•"/>
      <w:lvlJc w:val="left"/>
      <w:pPr>
        <w:ind w:left="3255" w:hanging="360"/>
      </w:pPr>
      <w:rPr>
        <w:rFonts w:hint="default"/>
        <w:lang w:val="pl-PL" w:eastAsia="pl-PL" w:bidi="pl-PL"/>
      </w:rPr>
    </w:lvl>
    <w:lvl w:ilvl="4" w:tplc="709463BC">
      <w:numFmt w:val="bullet"/>
      <w:lvlText w:val="•"/>
      <w:lvlJc w:val="left"/>
      <w:pPr>
        <w:ind w:left="4134" w:hanging="360"/>
      </w:pPr>
      <w:rPr>
        <w:rFonts w:hint="default"/>
        <w:lang w:val="pl-PL" w:eastAsia="pl-PL" w:bidi="pl-PL"/>
      </w:rPr>
    </w:lvl>
    <w:lvl w:ilvl="5" w:tplc="8CDEB518">
      <w:numFmt w:val="bullet"/>
      <w:lvlText w:val="•"/>
      <w:lvlJc w:val="left"/>
      <w:pPr>
        <w:ind w:left="5013" w:hanging="360"/>
      </w:pPr>
      <w:rPr>
        <w:rFonts w:hint="default"/>
        <w:lang w:val="pl-PL" w:eastAsia="pl-PL" w:bidi="pl-PL"/>
      </w:rPr>
    </w:lvl>
    <w:lvl w:ilvl="6" w:tplc="F9F013EC">
      <w:numFmt w:val="bullet"/>
      <w:lvlText w:val="•"/>
      <w:lvlJc w:val="left"/>
      <w:pPr>
        <w:ind w:left="5891" w:hanging="360"/>
      </w:pPr>
      <w:rPr>
        <w:rFonts w:hint="default"/>
        <w:lang w:val="pl-PL" w:eastAsia="pl-PL" w:bidi="pl-PL"/>
      </w:rPr>
    </w:lvl>
    <w:lvl w:ilvl="7" w:tplc="969ED574">
      <w:numFmt w:val="bullet"/>
      <w:lvlText w:val="•"/>
      <w:lvlJc w:val="left"/>
      <w:pPr>
        <w:ind w:left="6770" w:hanging="360"/>
      </w:pPr>
      <w:rPr>
        <w:rFonts w:hint="default"/>
        <w:lang w:val="pl-PL" w:eastAsia="pl-PL" w:bidi="pl-PL"/>
      </w:rPr>
    </w:lvl>
    <w:lvl w:ilvl="8" w:tplc="61F68312">
      <w:numFmt w:val="bullet"/>
      <w:lvlText w:val="•"/>
      <w:lvlJc w:val="left"/>
      <w:pPr>
        <w:ind w:left="7649" w:hanging="360"/>
      </w:pPr>
      <w:rPr>
        <w:rFonts w:hint="default"/>
        <w:lang w:val="pl-PL" w:eastAsia="pl-PL" w:bidi="pl-PL"/>
      </w:rPr>
    </w:lvl>
  </w:abstractNum>
  <w:abstractNum w:abstractNumId="55" w15:restartNumberingAfterBreak="0">
    <w:nsid w:val="5728606D"/>
    <w:multiLevelType w:val="hybridMultilevel"/>
    <w:tmpl w:val="2610BAD4"/>
    <w:lvl w:ilvl="0" w:tplc="CE902736">
      <w:numFmt w:val="bullet"/>
      <w:lvlText w:val=""/>
      <w:lvlJc w:val="left"/>
      <w:pPr>
        <w:ind w:left="198" w:hanging="360"/>
      </w:pPr>
      <w:rPr>
        <w:rFonts w:ascii="Symbol" w:eastAsia="Symbol" w:hAnsi="Symbol" w:cs="Symbol" w:hint="default"/>
        <w:w w:val="100"/>
        <w:sz w:val="22"/>
        <w:szCs w:val="22"/>
        <w:lang w:val="pl-PL" w:eastAsia="pl-PL" w:bidi="pl-PL"/>
      </w:rPr>
    </w:lvl>
    <w:lvl w:ilvl="1" w:tplc="8F2C23A0">
      <w:numFmt w:val="bullet"/>
      <w:lvlText w:val="•"/>
      <w:lvlJc w:val="left"/>
      <w:pPr>
        <w:ind w:left="1120" w:hanging="360"/>
      </w:pPr>
      <w:rPr>
        <w:rFonts w:hint="default"/>
        <w:lang w:val="pl-PL" w:eastAsia="pl-PL" w:bidi="pl-PL"/>
      </w:rPr>
    </w:lvl>
    <w:lvl w:ilvl="2" w:tplc="34C0374E">
      <w:numFmt w:val="bullet"/>
      <w:lvlText w:val="•"/>
      <w:lvlJc w:val="left"/>
      <w:pPr>
        <w:ind w:left="2041" w:hanging="360"/>
      </w:pPr>
      <w:rPr>
        <w:rFonts w:hint="default"/>
        <w:lang w:val="pl-PL" w:eastAsia="pl-PL" w:bidi="pl-PL"/>
      </w:rPr>
    </w:lvl>
    <w:lvl w:ilvl="3" w:tplc="056A373E">
      <w:numFmt w:val="bullet"/>
      <w:lvlText w:val="•"/>
      <w:lvlJc w:val="left"/>
      <w:pPr>
        <w:ind w:left="2961" w:hanging="360"/>
      </w:pPr>
      <w:rPr>
        <w:rFonts w:hint="default"/>
        <w:lang w:val="pl-PL" w:eastAsia="pl-PL" w:bidi="pl-PL"/>
      </w:rPr>
    </w:lvl>
    <w:lvl w:ilvl="4" w:tplc="9156F8E4">
      <w:numFmt w:val="bullet"/>
      <w:lvlText w:val="•"/>
      <w:lvlJc w:val="left"/>
      <w:pPr>
        <w:ind w:left="3882" w:hanging="360"/>
      </w:pPr>
      <w:rPr>
        <w:rFonts w:hint="default"/>
        <w:lang w:val="pl-PL" w:eastAsia="pl-PL" w:bidi="pl-PL"/>
      </w:rPr>
    </w:lvl>
    <w:lvl w:ilvl="5" w:tplc="E44CC49C">
      <w:numFmt w:val="bullet"/>
      <w:lvlText w:val="•"/>
      <w:lvlJc w:val="left"/>
      <w:pPr>
        <w:ind w:left="4803" w:hanging="360"/>
      </w:pPr>
      <w:rPr>
        <w:rFonts w:hint="default"/>
        <w:lang w:val="pl-PL" w:eastAsia="pl-PL" w:bidi="pl-PL"/>
      </w:rPr>
    </w:lvl>
    <w:lvl w:ilvl="6" w:tplc="420AD10C">
      <w:numFmt w:val="bullet"/>
      <w:lvlText w:val="•"/>
      <w:lvlJc w:val="left"/>
      <w:pPr>
        <w:ind w:left="5723" w:hanging="360"/>
      </w:pPr>
      <w:rPr>
        <w:rFonts w:hint="default"/>
        <w:lang w:val="pl-PL" w:eastAsia="pl-PL" w:bidi="pl-PL"/>
      </w:rPr>
    </w:lvl>
    <w:lvl w:ilvl="7" w:tplc="4176CE9E">
      <w:numFmt w:val="bullet"/>
      <w:lvlText w:val="•"/>
      <w:lvlJc w:val="left"/>
      <w:pPr>
        <w:ind w:left="6644" w:hanging="360"/>
      </w:pPr>
      <w:rPr>
        <w:rFonts w:hint="default"/>
        <w:lang w:val="pl-PL" w:eastAsia="pl-PL" w:bidi="pl-PL"/>
      </w:rPr>
    </w:lvl>
    <w:lvl w:ilvl="8" w:tplc="FA120AD4">
      <w:numFmt w:val="bullet"/>
      <w:lvlText w:val="•"/>
      <w:lvlJc w:val="left"/>
      <w:pPr>
        <w:ind w:left="7565" w:hanging="360"/>
      </w:pPr>
      <w:rPr>
        <w:rFonts w:hint="default"/>
        <w:lang w:val="pl-PL" w:eastAsia="pl-PL" w:bidi="pl-PL"/>
      </w:rPr>
    </w:lvl>
  </w:abstractNum>
  <w:abstractNum w:abstractNumId="56" w15:restartNumberingAfterBreak="0">
    <w:nsid w:val="57EC5200"/>
    <w:multiLevelType w:val="hybridMultilevel"/>
    <w:tmpl w:val="4518FFEE"/>
    <w:lvl w:ilvl="0" w:tplc="927AE096">
      <w:start w:val="1"/>
      <w:numFmt w:val="decimal"/>
      <w:lvlText w:val="%1."/>
      <w:lvlJc w:val="left"/>
      <w:pPr>
        <w:tabs>
          <w:tab w:val="num" w:pos="794"/>
        </w:tabs>
        <w:ind w:left="794" w:hanging="397"/>
      </w:pPr>
    </w:lvl>
    <w:lvl w:ilvl="1" w:tplc="04150019">
      <w:start w:val="1"/>
      <w:numFmt w:val="lowerLetter"/>
      <w:lvlText w:val="%2."/>
      <w:lvlJc w:val="left"/>
      <w:pPr>
        <w:tabs>
          <w:tab w:val="num" w:pos="1837"/>
        </w:tabs>
        <w:ind w:left="1837" w:hanging="360"/>
      </w:pPr>
    </w:lvl>
    <w:lvl w:ilvl="2" w:tplc="0415001B">
      <w:start w:val="1"/>
      <w:numFmt w:val="lowerRoman"/>
      <w:lvlText w:val="%3."/>
      <w:lvlJc w:val="right"/>
      <w:pPr>
        <w:tabs>
          <w:tab w:val="num" w:pos="2557"/>
        </w:tabs>
        <w:ind w:left="2557" w:hanging="180"/>
      </w:pPr>
    </w:lvl>
    <w:lvl w:ilvl="3" w:tplc="0415000F">
      <w:start w:val="1"/>
      <w:numFmt w:val="decimal"/>
      <w:lvlText w:val="%4."/>
      <w:lvlJc w:val="left"/>
      <w:pPr>
        <w:tabs>
          <w:tab w:val="num" w:pos="3277"/>
        </w:tabs>
        <w:ind w:left="3277" w:hanging="360"/>
      </w:pPr>
    </w:lvl>
    <w:lvl w:ilvl="4" w:tplc="04150019">
      <w:start w:val="1"/>
      <w:numFmt w:val="lowerLetter"/>
      <w:lvlText w:val="%5."/>
      <w:lvlJc w:val="left"/>
      <w:pPr>
        <w:tabs>
          <w:tab w:val="num" w:pos="3997"/>
        </w:tabs>
        <w:ind w:left="3997" w:hanging="360"/>
      </w:pPr>
    </w:lvl>
    <w:lvl w:ilvl="5" w:tplc="0415001B">
      <w:start w:val="1"/>
      <w:numFmt w:val="lowerRoman"/>
      <w:lvlText w:val="%6."/>
      <w:lvlJc w:val="right"/>
      <w:pPr>
        <w:tabs>
          <w:tab w:val="num" w:pos="4717"/>
        </w:tabs>
        <w:ind w:left="4717" w:hanging="180"/>
      </w:pPr>
    </w:lvl>
    <w:lvl w:ilvl="6" w:tplc="0415000F">
      <w:start w:val="1"/>
      <w:numFmt w:val="decimal"/>
      <w:lvlText w:val="%7."/>
      <w:lvlJc w:val="left"/>
      <w:pPr>
        <w:tabs>
          <w:tab w:val="num" w:pos="5437"/>
        </w:tabs>
        <w:ind w:left="5437" w:hanging="360"/>
      </w:pPr>
    </w:lvl>
    <w:lvl w:ilvl="7" w:tplc="04150019">
      <w:start w:val="1"/>
      <w:numFmt w:val="lowerLetter"/>
      <w:lvlText w:val="%8."/>
      <w:lvlJc w:val="left"/>
      <w:pPr>
        <w:tabs>
          <w:tab w:val="num" w:pos="6157"/>
        </w:tabs>
        <w:ind w:left="6157" w:hanging="360"/>
      </w:pPr>
    </w:lvl>
    <w:lvl w:ilvl="8" w:tplc="0415001B">
      <w:start w:val="1"/>
      <w:numFmt w:val="lowerRoman"/>
      <w:lvlText w:val="%9."/>
      <w:lvlJc w:val="right"/>
      <w:pPr>
        <w:tabs>
          <w:tab w:val="num" w:pos="6877"/>
        </w:tabs>
        <w:ind w:left="6877" w:hanging="180"/>
      </w:pPr>
    </w:lvl>
  </w:abstractNum>
  <w:abstractNum w:abstractNumId="57" w15:restartNumberingAfterBreak="0">
    <w:nsid w:val="59444441"/>
    <w:multiLevelType w:val="multilevel"/>
    <w:tmpl w:val="79A88FC8"/>
    <w:styleLink w:val="WWNum84"/>
    <w:lvl w:ilvl="0">
      <w:start w:val="4"/>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8" w15:restartNumberingAfterBreak="0">
    <w:nsid w:val="5E535B64"/>
    <w:multiLevelType w:val="multilevel"/>
    <w:tmpl w:val="96FE032A"/>
    <w:styleLink w:val="WWNum76"/>
    <w:lvl w:ilvl="0">
      <w:start w:val="5"/>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9" w15:restartNumberingAfterBreak="0">
    <w:nsid w:val="60F44ECD"/>
    <w:multiLevelType w:val="multilevel"/>
    <w:tmpl w:val="AF3298FE"/>
    <w:styleLink w:val="WWNum6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0" w15:restartNumberingAfterBreak="0">
    <w:nsid w:val="6100071B"/>
    <w:multiLevelType w:val="multilevel"/>
    <w:tmpl w:val="85881CDC"/>
    <w:styleLink w:val="WWNum7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1" w15:restartNumberingAfterBreak="0">
    <w:nsid w:val="62133F19"/>
    <w:multiLevelType w:val="multilevel"/>
    <w:tmpl w:val="A3801384"/>
    <w:styleLink w:val="WWNum6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2" w15:restartNumberingAfterBreak="0">
    <w:nsid w:val="65897AEA"/>
    <w:multiLevelType w:val="hybridMultilevel"/>
    <w:tmpl w:val="8B8269F2"/>
    <w:lvl w:ilvl="0" w:tplc="D0CCA708">
      <w:start w:val="2"/>
      <w:numFmt w:val="decimal"/>
      <w:lvlText w:val="%1."/>
      <w:lvlJc w:val="left"/>
      <w:pPr>
        <w:ind w:left="482" w:hanging="356"/>
        <w:jc w:val="left"/>
      </w:pPr>
      <w:rPr>
        <w:rFonts w:ascii="Times New Roman" w:eastAsia="Times New Roman" w:hAnsi="Times New Roman" w:cs="Times New Roman" w:hint="default"/>
        <w:w w:val="100"/>
        <w:sz w:val="22"/>
        <w:szCs w:val="22"/>
        <w:lang w:val="pl-PL" w:eastAsia="pl-PL" w:bidi="pl-PL"/>
      </w:rPr>
    </w:lvl>
    <w:lvl w:ilvl="1" w:tplc="6DF6D48C">
      <w:start w:val="1"/>
      <w:numFmt w:val="decimal"/>
      <w:lvlText w:val="%2)."/>
      <w:lvlJc w:val="left"/>
      <w:pPr>
        <w:ind w:left="482" w:hanging="389"/>
        <w:jc w:val="left"/>
      </w:pPr>
      <w:rPr>
        <w:rFonts w:ascii="Times New Roman" w:eastAsia="Times New Roman" w:hAnsi="Times New Roman" w:cs="Times New Roman" w:hint="default"/>
        <w:w w:val="100"/>
        <w:sz w:val="22"/>
        <w:szCs w:val="22"/>
        <w:lang w:val="pl-PL" w:eastAsia="pl-PL" w:bidi="pl-PL"/>
      </w:rPr>
    </w:lvl>
    <w:lvl w:ilvl="2" w:tplc="B9604334">
      <w:numFmt w:val="bullet"/>
      <w:lvlText w:val="•"/>
      <w:lvlJc w:val="left"/>
      <w:pPr>
        <w:ind w:left="2265" w:hanging="389"/>
      </w:pPr>
      <w:rPr>
        <w:rFonts w:hint="default"/>
        <w:lang w:val="pl-PL" w:eastAsia="pl-PL" w:bidi="pl-PL"/>
      </w:rPr>
    </w:lvl>
    <w:lvl w:ilvl="3" w:tplc="A15601FE">
      <w:numFmt w:val="bullet"/>
      <w:lvlText w:val="•"/>
      <w:lvlJc w:val="left"/>
      <w:pPr>
        <w:ind w:left="3157" w:hanging="389"/>
      </w:pPr>
      <w:rPr>
        <w:rFonts w:hint="default"/>
        <w:lang w:val="pl-PL" w:eastAsia="pl-PL" w:bidi="pl-PL"/>
      </w:rPr>
    </w:lvl>
    <w:lvl w:ilvl="4" w:tplc="B094CCCA">
      <w:numFmt w:val="bullet"/>
      <w:lvlText w:val="•"/>
      <w:lvlJc w:val="left"/>
      <w:pPr>
        <w:ind w:left="4050" w:hanging="389"/>
      </w:pPr>
      <w:rPr>
        <w:rFonts w:hint="default"/>
        <w:lang w:val="pl-PL" w:eastAsia="pl-PL" w:bidi="pl-PL"/>
      </w:rPr>
    </w:lvl>
    <w:lvl w:ilvl="5" w:tplc="FDEE5B22">
      <w:numFmt w:val="bullet"/>
      <w:lvlText w:val="•"/>
      <w:lvlJc w:val="left"/>
      <w:pPr>
        <w:ind w:left="4943" w:hanging="389"/>
      </w:pPr>
      <w:rPr>
        <w:rFonts w:hint="default"/>
        <w:lang w:val="pl-PL" w:eastAsia="pl-PL" w:bidi="pl-PL"/>
      </w:rPr>
    </w:lvl>
    <w:lvl w:ilvl="6" w:tplc="7930B448">
      <w:numFmt w:val="bullet"/>
      <w:lvlText w:val="•"/>
      <w:lvlJc w:val="left"/>
      <w:pPr>
        <w:ind w:left="5835" w:hanging="389"/>
      </w:pPr>
      <w:rPr>
        <w:rFonts w:hint="default"/>
        <w:lang w:val="pl-PL" w:eastAsia="pl-PL" w:bidi="pl-PL"/>
      </w:rPr>
    </w:lvl>
    <w:lvl w:ilvl="7" w:tplc="A5E4CD48">
      <w:numFmt w:val="bullet"/>
      <w:lvlText w:val="•"/>
      <w:lvlJc w:val="left"/>
      <w:pPr>
        <w:ind w:left="6728" w:hanging="389"/>
      </w:pPr>
      <w:rPr>
        <w:rFonts w:hint="default"/>
        <w:lang w:val="pl-PL" w:eastAsia="pl-PL" w:bidi="pl-PL"/>
      </w:rPr>
    </w:lvl>
    <w:lvl w:ilvl="8" w:tplc="C61224E0">
      <w:numFmt w:val="bullet"/>
      <w:lvlText w:val="•"/>
      <w:lvlJc w:val="left"/>
      <w:pPr>
        <w:ind w:left="7621" w:hanging="389"/>
      </w:pPr>
      <w:rPr>
        <w:rFonts w:hint="default"/>
        <w:lang w:val="pl-PL" w:eastAsia="pl-PL" w:bidi="pl-PL"/>
      </w:rPr>
    </w:lvl>
  </w:abstractNum>
  <w:abstractNum w:abstractNumId="63" w15:restartNumberingAfterBreak="0">
    <w:nsid w:val="68A84EB4"/>
    <w:multiLevelType w:val="hybridMultilevel"/>
    <w:tmpl w:val="5F6C3BF8"/>
    <w:lvl w:ilvl="0" w:tplc="0415000F">
      <w:start w:val="1"/>
      <w:numFmt w:val="decimal"/>
      <w:lvlText w:val="%1."/>
      <w:lvlJc w:val="left"/>
      <w:pPr>
        <w:tabs>
          <w:tab w:val="num" w:pos="720"/>
        </w:tabs>
        <w:ind w:left="720" w:hanging="360"/>
      </w:pPr>
    </w:lvl>
    <w:lvl w:ilvl="1" w:tplc="F7786D58">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4" w15:restartNumberingAfterBreak="0">
    <w:nsid w:val="6A0E5F5C"/>
    <w:multiLevelType w:val="hybridMultilevel"/>
    <w:tmpl w:val="430C8EF8"/>
    <w:lvl w:ilvl="0" w:tplc="2780DF22">
      <w:numFmt w:val="bullet"/>
      <w:lvlText w:val="-"/>
      <w:lvlJc w:val="left"/>
      <w:pPr>
        <w:ind w:left="918" w:hanging="195"/>
      </w:pPr>
      <w:rPr>
        <w:rFonts w:ascii="Times New Roman" w:eastAsia="Times New Roman" w:hAnsi="Times New Roman" w:cs="Times New Roman" w:hint="default"/>
        <w:w w:val="100"/>
        <w:sz w:val="22"/>
        <w:szCs w:val="22"/>
        <w:lang w:val="pl-PL" w:eastAsia="pl-PL" w:bidi="pl-PL"/>
      </w:rPr>
    </w:lvl>
    <w:lvl w:ilvl="1" w:tplc="A3543E34">
      <w:numFmt w:val="bullet"/>
      <w:lvlText w:val="•"/>
      <w:lvlJc w:val="left"/>
      <w:pPr>
        <w:ind w:left="1768" w:hanging="195"/>
      </w:pPr>
      <w:rPr>
        <w:rFonts w:hint="default"/>
        <w:lang w:val="pl-PL" w:eastAsia="pl-PL" w:bidi="pl-PL"/>
      </w:rPr>
    </w:lvl>
    <w:lvl w:ilvl="2" w:tplc="B61CFE40">
      <w:numFmt w:val="bullet"/>
      <w:lvlText w:val="•"/>
      <w:lvlJc w:val="left"/>
      <w:pPr>
        <w:ind w:left="2617" w:hanging="195"/>
      </w:pPr>
      <w:rPr>
        <w:rFonts w:hint="default"/>
        <w:lang w:val="pl-PL" w:eastAsia="pl-PL" w:bidi="pl-PL"/>
      </w:rPr>
    </w:lvl>
    <w:lvl w:ilvl="3" w:tplc="77EE7AB4">
      <w:numFmt w:val="bullet"/>
      <w:lvlText w:val="•"/>
      <w:lvlJc w:val="left"/>
      <w:pPr>
        <w:ind w:left="3465" w:hanging="195"/>
      </w:pPr>
      <w:rPr>
        <w:rFonts w:hint="default"/>
        <w:lang w:val="pl-PL" w:eastAsia="pl-PL" w:bidi="pl-PL"/>
      </w:rPr>
    </w:lvl>
    <w:lvl w:ilvl="4" w:tplc="B22A6C54">
      <w:numFmt w:val="bullet"/>
      <w:lvlText w:val="•"/>
      <w:lvlJc w:val="left"/>
      <w:pPr>
        <w:ind w:left="4314" w:hanging="195"/>
      </w:pPr>
      <w:rPr>
        <w:rFonts w:hint="default"/>
        <w:lang w:val="pl-PL" w:eastAsia="pl-PL" w:bidi="pl-PL"/>
      </w:rPr>
    </w:lvl>
    <w:lvl w:ilvl="5" w:tplc="6E4CEBA4">
      <w:numFmt w:val="bullet"/>
      <w:lvlText w:val="•"/>
      <w:lvlJc w:val="left"/>
      <w:pPr>
        <w:ind w:left="5163" w:hanging="195"/>
      </w:pPr>
      <w:rPr>
        <w:rFonts w:hint="default"/>
        <w:lang w:val="pl-PL" w:eastAsia="pl-PL" w:bidi="pl-PL"/>
      </w:rPr>
    </w:lvl>
    <w:lvl w:ilvl="6" w:tplc="A2B6A920">
      <w:numFmt w:val="bullet"/>
      <w:lvlText w:val="•"/>
      <w:lvlJc w:val="left"/>
      <w:pPr>
        <w:ind w:left="6011" w:hanging="195"/>
      </w:pPr>
      <w:rPr>
        <w:rFonts w:hint="default"/>
        <w:lang w:val="pl-PL" w:eastAsia="pl-PL" w:bidi="pl-PL"/>
      </w:rPr>
    </w:lvl>
    <w:lvl w:ilvl="7" w:tplc="CC7C5EEE">
      <w:numFmt w:val="bullet"/>
      <w:lvlText w:val="•"/>
      <w:lvlJc w:val="left"/>
      <w:pPr>
        <w:ind w:left="6860" w:hanging="195"/>
      </w:pPr>
      <w:rPr>
        <w:rFonts w:hint="default"/>
        <w:lang w:val="pl-PL" w:eastAsia="pl-PL" w:bidi="pl-PL"/>
      </w:rPr>
    </w:lvl>
    <w:lvl w:ilvl="8" w:tplc="4FC4A8A6">
      <w:numFmt w:val="bullet"/>
      <w:lvlText w:val="•"/>
      <w:lvlJc w:val="left"/>
      <w:pPr>
        <w:ind w:left="7709" w:hanging="195"/>
      </w:pPr>
      <w:rPr>
        <w:rFonts w:hint="default"/>
        <w:lang w:val="pl-PL" w:eastAsia="pl-PL" w:bidi="pl-PL"/>
      </w:rPr>
    </w:lvl>
  </w:abstractNum>
  <w:abstractNum w:abstractNumId="65" w15:restartNumberingAfterBreak="0">
    <w:nsid w:val="6C693962"/>
    <w:multiLevelType w:val="multilevel"/>
    <w:tmpl w:val="65FCFEE6"/>
    <w:styleLink w:val="WWNum55"/>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6" w15:restartNumberingAfterBreak="0">
    <w:nsid w:val="6E896038"/>
    <w:multiLevelType w:val="multilevel"/>
    <w:tmpl w:val="3660918A"/>
    <w:styleLink w:val="WWNum8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7" w15:restartNumberingAfterBreak="0">
    <w:nsid w:val="6FAD040B"/>
    <w:multiLevelType w:val="multilevel"/>
    <w:tmpl w:val="848680BE"/>
    <w:styleLink w:val="WWNum7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8" w15:restartNumberingAfterBreak="0">
    <w:nsid w:val="73735902"/>
    <w:multiLevelType w:val="hybridMultilevel"/>
    <w:tmpl w:val="C170606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9" w15:restartNumberingAfterBreak="0">
    <w:nsid w:val="76C64A6B"/>
    <w:multiLevelType w:val="hybridMultilevel"/>
    <w:tmpl w:val="4C889102"/>
    <w:lvl w:ilvl="0" w:tplc="6AC44D02">
      <w:start w:val="1"/>
      <w:numFmt w:val="decimal"/>
      <w:lvlText w:val="%1."/>
      <w:lvlJc w:val="left"/>
      <w:pPr>
        <w:ind w:left="539" w:hanging="360"/>
        <w:jc w:val="left"/>
      </w:pPr>
      <w:rPr>
        <w:rFonts w:ascii="Times New Roman" w:eastAsia="Times New Roman" w:hAnsi="Times New Roman" w:cs="Times New Roman" w:hint="default"/>
        <w:b/>
        <w:bCs/>
        <w:w w:val="100"/>
        <w:sz w:val="22"/>
        <w:szCs w:val="22"/>
        <w:lang w:val="pl-PL" w:eastAsia="pl-PL" w:bidi="pl-PL"/>
      </w:rPr>
    </w:lvl>
    <w:lvl w:ilvl="1" w:tplc="B5109344">
      <w:numFmt w:val="bullet"/>
      <w:lvlText w:val="•"/>
      <w:lvlJc w:val="left"/>
      <w:pPr>
        <w:ind w:left="1426" w:hanging="360"/>
      </w:pPr>
      <w:rPr>
        <w:rFonts w:hint="default"/>
        <w:lang w:val="pl-PL" w:eastAsia="pl-PL" w:bidi="pl-PL"/>
      </w:rPr>
    </w:lvl>
    <w:lvl w:ilvl="2" w:tplc="073A8142">
      <w:numFmt w:val="bullet"/>
      <w:lvlText w:val="•"/>
      <w:lvlJc w:val="left"/>
      <w:pPr>
        <w:ind w:left="2313" w:hanging="360"/>
      </w:pPr>
      <w:rPr>
        <w:rFonts w:hint="default"/>
        <w:lang w:val="pl-PL" w:eastAsia="pl-PL" w:bidi="pl-PL"/>
      </w:rPr>
    </w:lvl>
    <w:lvl w:ilvl="3" w:tplc="40902C00">
      <w:numFmt w:val="bullet"/>
      <w:lvlText w:val="•"/>
      <w:lvlJc w:val="left"/>
      <w:pPr>
        <w:ind w:left="3199" w:hanging="360"/>
      </w:pPr>
      <w:rPr>
        <w:rFonts w:hint="default"/>
        <w:lang w:val="pl-PL" w:eastAsia="pl-PL" w:bidi="pl-PL"/>
      </w:rPr>
    </w:lvl>
    <w:lvl w:ilvl="4" w:tplc="639CB984">
      <w:numFmt w:val="bullet"/>
      <w:lvlText w:val="•"/>
      <w:lvlJc w:val="left"/>
      <w:pPr>
        <w:ind w:left="4086" w:hanging="360"/>
      </w:pPr>
      <w:rPr>
        <w:rFonts w:hint="default"/>
        <w:lang w:val="pl-PL" w:eastAsia="pl-PL" w:bidi="pl-PL"/>
      </w:rPr>
    </w:lvl>
    <w:lvl w:ilvl="5" w:tplc="92AC78D2">
      <w:numFmt w:val="bullet"/>
      <w:lvlText w:val="•"/>
      <w:lvlJc w:val="left"/>
      <w:pPr>
        <w:ind w:left="4973" w:hanging="360"/>
      </w:pPr>
      <w:rPr>
        <w:rFonts w:hint="default"/>
        <w:lang w:val="pl-PL" w:eastAsia="pl-PL" w:bidi="pl-PL"/>
      </w:rPr>
    </w:lvl>
    <w:lvl w:ilvl="6" w:tplc="73609764">
      <w:numFmt w:val="bullet"/>
      <w:lvlText w:val="•"/>
      <w:lvlJc w:val="left"/>
      <w:pPr>
        <w:ind w:left="5859" w:hanging="360"/>
      </w:pPr>
      <w:rPr>
        <w:rFonts w:hint="default"/>
        <w:lang w:val="pl-PL" w:eastAsia="pl-PL" w:bidi="pl-PL"/>
      </w:rPr>
    </w:lvl>
    <w:lvl w:ilvl="7" w:tplc="4D80AF0C">
      <w:numFmt w:val="bullet"/>
      <w:lvlText w:val="•"/>
      <w:lvlJc w:val="left"/>
      <w:pPr>
        <w:ind w:left="6746" w:hanging="360"/>
      </w:pPr>
      <w:rPr>
        <w:rFonts w:hint="default"/>
        <w:lang w:val="pl-PL" w:eastAsia="pl-PL" w:bidi="pl-PL"/>
      </w:rPr>
    </w:lvl>
    <w:lvl w:ilvl="8" w:tplc="00540C7E">
      <w:numFmt w:val="bullet"/>
      <w:lvlText w:val="•"/>
      <w:lvlJc w:val="left"/>
      <w:pPr>
        <w:ind w:left="7633" w:hanging="360"/>
      </w:pPr>
      <w:rPr>
        <w:rFonts w:hint="default"/>
        <w:lang w:val="pl-PL" w:eastAsia="pl-PL" w:bidi="pl-PL"/>
      </w:rPr>
    </w:lvl>
  </w:abstractNum>
  <w:abstractNum w:abstractNumId="70" w15:restartNumberingAfterBreak="0">
    <w:nsid w:val="78535E21"/>
    <w:multiLevelType w:val="multilevel"/>
    <w:tmpl w:val="A17A5C4C"/>
    <w:styleLink w:val="WWNum87"/>
    <w:lvl w:ilvl="0">
      <w:start w:val="4"/>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1" w15:restartNumberingAfterBreak="0">
    <w:nsid w:val="7925612D"/>
    <w:multiLevelType w:val="multilevel"/>
    <w:tmpl w:val="AE466008"/>
    <w:styleLink w:val="WWNum82"/>
    <w:lvl w:ilvl="0">
      <w:start w:val="2"/>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2" w15:restartNumberingAfterBreak="0">
    <w:nsid w:val="7B390CDD"/>
    <w:multiLevelType w:val="multilevel"/>
    <w:tmpl w:val="6B96CD88"/>
    <w:styleLink w:val="WWNum6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3" w15:restartNumberingAfterBreak="0">
    <w:nsid w:val="7CF22F36"/>
    <w:multiLevelType w:val="hybridMultilevel"/>
    <w:tmpl w:val="644895B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4" w15:restartNumberingAfterBreak="0">
    <w:nsid w:val="7DD35F85"/>
    <w:multiLevelType w:val="multilevel"/>
    <w:tmpl w:val="932EDECE"/>
    <w:styleLink w:val="WWNum6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5" w15:restartNumberingAfterBreak="0">
    <w:nsid w:val="7F3B574A"/>
    <w:multiLevelType w:val="multilevel"/>
    <w:tmpl w:val="111EF06E"/>
    <w:styleLink w:val="WWNum5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6" w15:restartNumberingAfterBreak="0">
    <w:nsid w:val="7FB35BE1"/>
    <w:multiLevelType w:val="hybridMultilevel"/>
    <w:tmpl w:val="08CA9FEC"/>
    <w:lvl w:ilvl="0" w:tplc="F0548482">
      <w:start w:val="1"/>
      <w:numFmt w:val="decimal"/>
      <w:lvlText w:val="%1)"/>
      <w:lvlJc w:val="left"/>
      <w:pPr>
        <w:ind w:left="1080" w:hanging="360"/>
      </w:pPr>
      <w:rPr>
        <w:rFonts w:hint="default"/>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7FDB3E52"/>
    <w:multiLevelType w:val="multilevel"/>
    <w:tmpl w:val="1A8CB528"/>
    <w:styleLink w:val="WWNum73"/>
    <w:lvl w:ilvl="0">
      <w:start w:val="22"/>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num w:numId="1">
    <w:abstractNumId w:val="7"/>
  </w:num>
  <w:num w:numId="2">
    <w:abstractNumId w:val="30"/>
  </w:num>
  <w:num w:numId="3">
    <w:abstractNumId w:val="34"/>
  </w:num>
  <w:num w:numId="4">
    <w:abstractNumId w:val="23"/>
  </w:num>
  <w:num w:numId="5">
    <w:abstractNumId w:val="26"/>
  </w:num>
  <w:num w:numId="6">
    <w:abstractNumId w:val="52"/>
  </w:num>
  <w:num w:numId="7">
    <w:abstractNumId w:val="29"/>
  </w:num>
  <w:num w:numId="8">
    <w:abstractNumId w:val="55"/>
  </w:num>
  <w:num w:numId="9">
    <w:abstractNumId w:val="54"/>
  </w:num>
  <w:num w:numId="10">
    <w:abstractNumId w:val="62"/>
  </w:num>
  <w:num w:numId="11">
    <w:abstractNumId w:val="8"/>
  </w:num>
  <w:num w:numId="12">
    <w:abstractNumId w:val="22"/>
  </w:num>
  <w:num w:numId="13">
    <w:abstractNumId w:val="43"/>
  </w:num>
  <w:num w:numId="14">
    <w:abstractNumId w:val="69"/>
  </w:num>
  <w:num w:numId="15">
    <w:abstractNumId w:val="49"/>
  </w:num>
  <w:num w:numId="16">
    <w:abstractNumId w:val="64"/>
  </w:num>
  <w:num w:numId="17">
    <w:abstractNumId w:val="28"/>
  </w:num>
  <w:num w:numId="18">
    <w:abstractNumId w:val="25"/>
  </w:num>
  <w:num w:numId="19">
    <w:abstractNumId w:val="36"/>
  </w:num>
  <w:num w:numId="20">
    <w:abstractNumId w:val="6"/>
  </w:num>
  <w:num w:numId="2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51"/>
  </w:num>
  <w:num w:numId="2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5"/>
  </w:num>
  <w:num w:numId="3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5"/>
  </w:num>
  <w:num w:numId="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4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7"/>
  </w:num>
  <w:num w:numId="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9"/>
  </w:num>
  <w:num w:numId="5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1"/>
  </w:num>
  <w:num w:numId="5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1"/>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
  </w:num>
  <w:num w:numId="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2"/>
  </w:num>
  <w:num w:numId="6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7"/>
  </w:num>
  <w:num w:numId="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3"/>
  </w:num>
  <w:num w:numId="7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4"/>
  </w:num>
  <w:num w:numId="7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2"/>
  </w:num>
  <w:num w:numId="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
  </w:num>
  <w:num w:numId="8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7"/>
  </w:num>
  <w:num w:numId="8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6"/>
  </w:num>
  <w:num w:numId="88">
    <w:abstractNumId w:val="4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0"/>
  </w:num>
  <w:num w:numId="9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7"/>
  </w:num>
  <w:num w:numId="94">
    <w:abstractNumId w:val="7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9"/>
  </w:num>
  <w:num w:numId="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2"/>
  </w:num>
  <w:num w:numId="1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8"/>
  </w:num>
  <w:num w:numId="103">
    <w:abstractNumId w:val="5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60"/>
  </w:num>
  <w:num w:numId="10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8"/>
  </w:num>
  <w:num w:numId="10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3"/>
  </w:num>
  <w:num w:numId="11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50"/>
  </w:num>
  <w:num w:numId="11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66"/>
  </w:num>
  <w:num w:numId="11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1"/>
  </w:num>
  <w:num w:numId="119">
    <w:abstractNumId w:val="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8"/>
  </w:num>
  <w:num w:numId="12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57"/>
  </w:num>
  <w:num w:numId="125">
    <w:abstractNumId w:val="5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7"/>
  </w:num>
  <w:num w:numId="1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44"/>
  </w:num>
  <w:num w:numId="1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70"/>
  </w:num>
  <w:num w:numId="133">
    <w:abstractNumId w:val="7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7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31"/>
  </w:num>
  <w:num w:numId="1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9"/>
  </w:num>
  <w:num w:numId="140">
    <w:abstractNumId w:val="17"/>
  </w:num>
  <w:num w:numId="141">
    <w:abstractNumId w:val="0"/>
  </w:num>
  <w:num w:numId="142">
    <w:abstractNumId w:val="1"/>
  </w:num>
  <w:num w:numId="143">
    <w:abstractNumId w:val="45"/>
  </w:num>
  <w:num w:numId="144">
    <w:abstractNumId w:val="21"/>
  </w:num>
  <w:num w:numId="145">
    <w:abstractNumId w:val="14"/>
  </w:num>
  <w:num w:numId="146">
    <w:abstractNumId w:val="33"/>
  </w:num>
  <w:num w:numId="147">
    <w:abstractNumId w:val="20"/>
  </w:num>
  <w:num w:numId="148">
    <w:abstractNumId w:val="10"/>
  </w:num>
  <w:num w:numId="149">
    <w:abstractNumId w:val="76"/>
  </w:num>
  <w:num w:numId="1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8"/>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71A"/>
    <w:rsid w:val="00034839"/>
    <w:rsid w:val="001938D8"/>
    <w:rsid w:val="00351281"/>
    <w:rsid w:val="0038471A"/>
    <w:rsid w:val="003C76E5"/>
    <w:rsid w:val="004F5614"/>
    <w:rsid w:val="00680E0B"/>
    <w:rsid w:val="00A15DAE"/>
    <w:rsid w:val="00E301DF"/>
    <w:rsid w:val="00F703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E558F"/>
  <w15:chartTrackingRefBased/>
  <w15:docId w15:val="{8C12EA72-AE65-4985-AB30-3D22F7091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1938D8"/>
    <w:pPr>
      <w:widowControl w:val="0"/>
      <w:autoSpaceDE w:val="0"/>
      <w:autoSpaceDN w:val="0"/>
      <w:spacing w:after="0" w:line="240" w:lineRule="auto"/>
    </w:pPr>
    <w:rPr>
      <w:rFonts w:ascii="Times New Roman" w:eastAsia="Times New Roman" w:hAnsi="Times New Roman" w:cs="Times New Roman"/>
      <w:lang w:eastAsia="pl-PL" w:bidi="pl-PL"/>
    </w:rPr>
  </w:style>
  <w:style w:type="paragraph" w:styleId="Nagwek1">
    <w:name w:val="heading 1"/>
    <w:basedOn w:val="Normalny"/>
    <w:link w:val="Nagwek1Znak"/>
    <w:uiPriority w:val="1"/>
    <w:qFormat/>
    <w:rsid w:val="001938D8"/>
    <w:pPr>
      <w:ind w:left="1125" w:hanging="360"/>
      <w:outlineLvl w:val="0"/>
    </w:pPr>
    <w:rPr>
      <w:sz w:val="23"/>
      <w:szCs w:val="23"/>
    </w:rPr>
  </w:style>
  <w:style w:type="paragraph" w:styleId="Nagwek2">
    <w:name w:val="heading 2"/>
    <w:basedOn w:val="Normalny"/>
    <w:link w:val="Nagwek2Znak"/>
    <w:uiPriority w:val="1"/>
    <w:qFormat/>
    <w:rsid w:val="001938D8"/>
    <w:pPr>
      <w:ind w:left="198"/>
      <w:outlineLvl w:val="1"/>
    </w:pPr>
    <w:rPr>
      <w:b/>
      <w:bCs/>
      <w:u w:val="single" w:color="000000"/>
    </w:rPr>
  </w:style>
  <w:style w:type="paragraph" w:styleId="Nagwek6">
    <w:name w:val="heading 6"/>
    <w:basedOn w:val="Normalny"/>
    <w:next w:val="Normalny"/>
    <w:link w:val="Nagwek6Znak"/>
    <w:uiPriority w:val="9"/>
    <w:semiHidden/>
    <w:unhideWhenUsed/>
    <w:qFormat/>
    <w:rsid w:val="001938D8"/>
    <w:pPr>
      <w:keepNext/>
      <w:keepLines/>
      <w:widowControl/>
      <w:autoSpaceDE/>
      <w:autoSpaceDN/>
      <w:spacing w:before="200" w:line="276" w:lineRule="auto"/>
      <w:outlineLvl w:val="5"/>
    </w:pPr>
    <w:rPr>
      <w:rFonts w:asciiTheme="majorHAnsi" w:eastAsiaTheme="majorEastAsia" w:hAnsiTheme="majorHAnsi" w:cstheme="majorBidi"/>
      <w:i/>
      <w:iCs/>
      <w:color w:val="1F4D78" w:themeColor="accent1" w:themeShade="7F"/>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1938D8"/>
    <w:rPr>
      <w:rFonts w:ascii="Times New Roman" w:eastAsia="Times New Roman" w:hAnsi="Times New Roman" w:cs="Times New Roman"/>
      <w:sz w:val="23"/>
      <w:szCs w:val="23"/>
      <w:lang w:eastAsia="pl-PL" w:bidi="pl-PL"/>
    </w:rPr>
  </w:style>
  <w:style w:type="character" w:customStyle="1" w:styleId="Nagwek2Znak">
    <w:name w:val="Nagłówek 2 Znak"/>
    <w:basedOn w:val="Domylnaczcionkaakapitu"/>
    <w:link w:val="Nagwek2"/>
    <w:uiPriority w:val="1"/>
    <w:rsid w:val="001938D8"/>
    <w:rPr>
      <w:rFonts w:ascii="Times New Roman" w:eastAsia="Times New Roman" w:hAnsi="Times New Roman" w:cs="Times New Roman"/>
      <w:b/>
      <w:bCs/>
      <w:u w:val="single" w:color="000000"/>
      <w:lang w:eastAsia="pl-PL" w:bidi="pl-PL"/>
    </w:rPr>
  </w:style>
  <w:style w:type="character" w:customStyle="1" w:styleId="Nagwek6Znak">
    <w:name w:val="Nagłówek 6 Znak"/>
    <w:basedOn w:val="Domylnaczcionkaakapitu"/>
    <w:link w:val="Nagwek6"/>
    <w:uiPriority w:val="9"/>
    <w:semiHidden/>
    <w:rsid w:val="001938D8"/>
    <w:rPr>
      <w:rFonts w:asciiTheme="majorHAnsi" w:eastAsiaTheme="majorEastAsia" w:hAnsiTheme="majorHAnsi" w:cstheme="majorBidi"/>
      <w:i/>
      <w:iCs/>
      <w:color w:val="1F4D78" w:themeColor="accent1" w:themeShade="7F"/>
    </w:rPr>
  </w:style>
  <w:style w:type="table" w:customStyle="1" w:styleId="TableNormal">
    <w:name w:val="Table Normal"/>
    <w:uiPriority w:val="2"/>
    <w:semiHidden/>
    <w:unhideWhenUsed/>
    <w:qFormat/>
    <w:rsid w:val="001938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1938D8"/>
  </w:style>
  <w:style w:type="character" w:customStyle="1" w:styleId="TekstpodstawowyZnak">
    <w:name w:val="Tekst podstawowy Znak"/>
    <w:basedOn w:val="Domylnaczcionkaakapitu"/>
    <w:link w:val="Tekstpodstawowy"/>
    <w:uiPriority w:val="1"/>
    <w:rsid w:val="001938D8"/>
    <w:rPr>
      <w:rFonts w:ascii="Times New Roman" w:eastAsia="Times New Roman" w:hAnsi="Times New Roman" w:cs="Times New Roman"/>
      <w:lang w:eastAsia="pl-PL" w:bidi="pl-PL"/>
    </w:rPr>
  </w:style>
  <w:style w:type="paragraph" w:styleId="Akapitzlist">
    <w:name w:val="List Paragraph"/>
    <w:basedOn w:val="Normalny"/>
    <w:link w:val="AkapitzlistZnak"/>
    <w:qFormat/>
    <w:rsid w:val="001938D8"/>
    <w:pPr>
      <w:ind w:left="626" w:hanging="360"/>
    </w:pPr>
  </w:style>
  <w:style w:type="paragraph" w:customStyle="1" w:styleId="TableParagraph">
    <w:name w:val="Table Paragraph"/>
    <w:basedOn w:val="Normalny"/>
    <w:uiPriority w:val="1"/>
    <w:qFormat/>
    <w:rsid w:val="001938D8"/>
    <w:pPr>
      <w:spacing w:line="234" w:lineRule="exact"/>
      <w:ind w:left="1237"/>
    </w:pPr>
  </w:style>
  <w:style w:type="paragraph" w:styleId="Nagwek">
    <w:name w:val="header"/>
    <w:basedOn w:val="Normalny"/>
    <w:link w:val="NagwekZnak"/>
    <w:uiPriority w:val="99"/>
    <w:unhideWhenUsed/>
    <w:rsid w:val="001938D8"/>
    <w:pPr>
      <w:tabs>
        <w:tab w:val="center" w:pos="4536"/>
        <w:tab w:val="right" w:pos="9072"/>
      </w:tabs>
    </w:pPr>
  </w:style>
  <w:style w:type="character" w:customStyle="1" w:styleId="NagwekZnak">
    <w:name w:val="Nagłówek Znak"/>
    <w:basedOn w:val="Domylnaczcionkaakapitu"/>
    <w:link w:val="Nagwek"/>
    <w:uiPriority w:val="99"/>
    <w:rsid w:val="001938D8"/>
    <w:rPr>
      <w:rFonts w:ascii="Times New Roman" w:eastAsia="Times New Roman" w:hAnsi="Times New Roman" w:cs="Times New Roman"/>
      <w:lang w:eastAsia="pl-PL" w:bidi="pl-PL"/>
    </w:rPr>
  </w:style>
  <w:style w:type="paragraph" w:styleId="Stopka">
    <w:name w:val="footer"/>
    <w:basedOn w:val="Normalny"/>
    <w:link w:val="StopkaZnak"/>
    <w:uiPriority w:val="99"/>
    <w:unhideWhenUsed/>
    <w:rsid w:val="001938D8"/>
    <w:pPr>
      <w:tabs>
        <w:tab w:val="center" w:pos="4536"/>
        <w:tab w:val="right" w:pos="9072"/>
      </w:tabs>
    </w:pPr>
  </w:style>
  <w:style w:type="character" w:customStyle="1" w:styleId="StopkaZnak">
    <w:name w:val="Stopka Znak"/>
    <w:basedOn w:val="Domylnaczcionkaakapitu"/>
    <w:link w:val="Stopka"/>
    <w:uiPriority w:val="99"/>
    <w:rsid w:val="001938D8"/>
    <w:rPr>
      <w:rFonts w:ascii="Times New Roman" w:eastAsia="Times New Roman" w:hAnsi="Times New Roman" w:cs="Times New Roman"/>
      <w:lang w:eastAsia="pl-PL" w:bidi="pl-PL"/>
    </w:rPr>
  </w:style>
  <w:style w:type="paragraph" w:styleId="Tekstpodstawowy3">
    <w:name w:val="Body Text 3"/>
    <w:basedOn w:val="Normalny"/>
    <w:link w:val="Tekstpodstawowy3Znak"/>
    <w:uiPriority w:val="99"/>
    <w:unhideWhenUsed/>
    <w:rsid w:val="001938D8"/>
    <w:pPr>
      <w:widowControl/>
      <w:autoSpaceDE/>
      <w:autoSpaceDN/>
      <w:spacing w:after="120" w:line="276" w:lineRule="auto"/>
    </w:pPr>
    <w:rPr>
      <w:rFonts w:ascii="Calibri" w:eastAsia="Calibri" w:hAnsi="Calibri"/>
      <w:sz w:val="16"/>
      <w:szCs w:val="16"/>
      <w:lang w:eastAsia="en-US" w:bidi="ar-SA"/>
    </w:rPr>
  </w:style>
  <w:style w:type="character" w:customStyle="1" w:styleId="Tekstpodstawowy3Znak">
    <w:name w:val="Tekst podstawowy 3 Znak"/>
    <w:basedOn w:val="Domylnaczcionkaakapitu"/>
    <w:link w:val="Tekstpodstawowy3"/>
    <w:uiPriority w:val="99"/>
    <w:rsid w:val="001938D8"/>
    <w:rPr>
      <w:rFonts w:ascii="Calibri" w:eastAsia="Calibri" w:hAnsi="Calibri" w:cs="Times New Roman"/>
      <w:sz w:val="16"/>
      <w:szCs w:val="16"/>
    </w:rPr>
  </w:style>
  <w:style w:type="paragraph" w:styleId="Tekstpodstawowy2">
    <w:name w:val="Body Text 2"/>
    <w:basedOn w:val="Normalny"/>
    <w:link w:val="Tekstpodstawowy2Znak"/>
    <w:uiPriority w:val="99"/>
    <w:semiHidden/>
    <w:unhideWhenUsed/>
    <w:rsid w:val="001938D8"/>
    <w:pPr>
      <w:widowControl/>
      <w:autoSpaceDE/>
      <w:autoSpaceDN/>
      <w:spacing w:after="120" w:line="480" w:lineRule="auto"/>
    </w:pPr>
    <w:rPr>
      <w:rFonts w:asciiTheme="minorHAnsi" w:eastAsiaTheme="minorHAnsi" w:hAnsiTheme="minorHAnsi" w:cstheme="minorBidi"/>
      <w:lang w:eastAsia="en-US" w:bidi="ar-SA"/>
    </w:rPr>
  </w:style>
  <w:style w:type="character" w:customStyle="1" w:styleId="Tekstpodstawowy2Znak">
    <w:name w:val="Tekst podstawowy 2 Znak"/>
    <w:basedOn w:val="Domylnaczcionkaakapitu"/>
    <w:link w:val="Tekstpodstawowy2"/>
    <w:uiPriority w:val="99"/>
    <w:semiHidden/>
    <w:rsid w:val="001938D8"/>
  </w:style>
  <w:style w:type="paragraph" w:styleId="Bezodstpw">
    <w:name w:val="No Spacing"/>
    <w:qFormat/>
    <w:rsid w:val="001938D8"/>
    <w:pPr>
      <w:suppressAutoHyphens/>
      <w:autoSpaceDN w:val="0"/>
      <w:spacing w:after="200" w:line="276" w:lineRule="auto"/>
    </w:pPr>
    <w:rPr>
      <w:rFonts w:ascii="Times New Roman" w:eastAsia="Calibri" w:hAnsi="Times New Roman" w:cs="Times New Roman"/>
      <w:kern w:val="3"/>
      <w:sz w:val="24"/>
      <w:szCs w:val="24"/>
      <w:lang w:eastAsia="zh-CN"/>
    </w:rPr>
  </w:style>
  <w:style w:type="character" w:styleId="Hipercze">
    <w:name w:val="Hyperlink"/>
    <w:basedOn w:val="Domylnaczcionkaakapitu"/>
    <w:uiPriority w:val="99"/>
    <w:unhideWhenUsed/>
    <w:rsid w:val="001938D8"/>
    <w:rPr>
      <w:color w:val="0000FF"/>
      <w:u w:val="single"/>
    </w:rPr>
  </w:style>
  <w:style w:type="numbering" w:customStyle="1" w:styleId="WWNum51">
    <w:name w:val="WWNum51"/>
    <w:rsid w:val="001938D8"/>
    <w:pPr>
      <w:numPr>
        <w:numId w:val="28"/>
      </w:numPr>
    </w:pPr>
  </w:style>
  <w:style w:type="numbering" w:customStyle="1" w:styleId="WWNum52">
    <w:name w:val="WWNum52"/>
    <w:rsid w:val="001938D8"/>
    <w:pPr>
      <w:numPr>
        <w:numId w:val="31"/>
      </w:numPr>
    </w:pPr>
  </w:style>
  <w:style w:type="numbering" w:customStyle="1" w:styleId="WWNum53">
    <w:name w:val="WWNum53"/>
    <w:rsid w:val="001938D8"/>
    <w:pPr>
      <w:numPr>
        <w:numId w:val="33"/>
      </w:numPr>
    </w:pPr>
  </w:style>
  <w:style w:type="numbering" w:customStyle="1" w:styleId="WWNum54">
    <w:name w:val="WWNum54"/>
    <w:rsid w:val="001938D8"/>
    <w:pPr>
      <w:numPr>
        <w:numId w:val="35"/>
      </w:numPr>
    </w:pPr>
  </w:style>
  <w:style w:type="numbering" w:customStyle="1" w:styleId="WWNum55">
    <w:name w:val="WWNum55"/>
    <w:rsid w:val="001938D8"/>
    <w:pPr>
      <w:numPr>
        <w:numId w:val="39"/>
      </w:numPr>
    </w:pPr>
  </w:style>
  <w:style w:type="numbering" w:customStyle="1" w:styleId="WWNum56">
    <w:name w:val="WWNum56"/>
    <w:rsid w:val="001938D8"/>
    <w:pPr>
      <w:numPr>
        <w:numId w:val="42"/>
      </w:numPr>
    </w:pPr>
  </w:style>
  <w:style w:type="numbering" w:customStyle="1" w:styleId="WWNum57">
    <w:name w:val="WWNum57"/>
    <w:rsid w:val="001938D8"/>
    <w:pPr>
      <w:numPr>
        <w:numId w:val="45"/>
      </w:numPr>
    </w:pPr>
  </w:style>
  <w:style w:type="numbering" w:customStyle="1" w:styleId="WWNum58">
    <w:name w:val="WWNum58"/>
    <w:rsid w:val="001938D8"/>
    <w:pPr>
      <w:numPr>
        <w:numId w:val="47"/>
      </w:numPr>
    </w:pPr>
  </w:style>
  <w:style w:type="numbering" w:customStyle="1" w:styleId="WWNum59">
    <w:name w:val="WWNum59"/>
    <w:rsid w:val="001938D8"/>
    <w:pPr>
      <w:numPr>
        <w:numId w:val="51"/>
      </w:numPr>
    </w:pPr>
  </w:style>
  <w:style w:type="numbering" w:customStyle="1" w:styleId="WWNum60">
    <w:name w:val="WWNum60"/>
    <w:rsid w:val="001938D8"/>
    <w:pPr>
      <w:numPr>
        <w:numId w:val="54"/>
      </w:numPr>
    </w:pPr>
  </w:style>
  <w:style w:type="numbering" w:customStyle="1" w:styleId="WWNum61">
    <w:name w:val="WWNum61"/>
    <w:rsid w:val="001938D8"/>
    <w:pPr>
      <w:numPr>
        <w:numId w:val="57"/>
      </w:numPr>
    </w:pPr>
  </w:style>
  <w:style w:type="numbering" w:customStyle="1" w:styleId="WWNum62">
    <w:name w:val="WWNum62"/>
    <w:rsid w:val="001938D8"/>
    <w:pPr>
      <w:numPr>
        <w:numId w:val="59"/>
      </w:numPr>
    </w:pPr>
  </w:style>
  <w:style w:type="numbering" w:customStyle="1" w:styleId="WWNum63">
    <w:name w:val="WWNum63"/>
    <w:rsid w:val="001938D8"/>
    <w:pPr>
      <w:numPr>
        <w:numId w:val="64"/>
      </w:numPr>
    </w:pPr>
  </w:style>
  <w:style w:type="numbering" w:customStyle="1" w:styleId="WWNum64">
    <w:name w:val="WWNum64"/>
    <w:rsid w:val="001938D8"/>
    <w:pPr>
      <w:numPr>
        <w:numId w:val="66"/>
      </w:numPr>
    </w:pPr>
  </w:style>
  <w:style w:type="numbering" w:customStyle="1" w:styleId="WWNum65">
    <w:name w:val="WWNum65"/>
    <w:rsid w:val="001938D8"/>
    <w:pPr>
      <w:numPr>
        <w:numId w:val="70"/>
      </w:numPr>
    </w:pPr>
  </w:style>
  <w:style w:type="numbering" w:customStyle="1" w:styleId="WWNum66">
    <w:name w:val="WWNum66"/>
    <w:rsid w:val="001938D8"/>
    <w:pPr>
      <w:numPr>
        <w:numId w:val="72"/>
      </w:numPr>
    </w:pPr>
  </w:style>
  <w:style w:type="numbering" w:customStyle="1" w:styleId="WWNum67">
    <w:name w:val="WWNum67"/>
    <w:rsid w:val="001938D8"/>
    <w:pPr>
      <w:numPr>
        <w:numId w:val="75"/>
      </w:numPr>
    </w:pPr>
  </w:style>
  <w:style w:type="numbering" w:customStyle="1" w:styleId="WWNum68">
    <w:name w:val="WWNum68"/>
    <w:rsid w:val="001938D8"/>
    <w:pPr>
      <w:numPr>
        <w:numId w:val="78"/>
      </w:numPr>
    </w:pPr>
  </w:style>
  <w:style w:type="numbering" w:customStyle="1" w:styleId="WWNum69">
    <w:name w:val="WWNum69"/>
    <w:rsid w:val="001938D8"/>
    <w:pPr>
      <w:numPr>
        <w:numId w:val="81"/>
      </w:numPr>
    </w:pPr>
  </w:style>
  <w:style w:type="numbering" w:customStyle="1" w:styleId="WWNum70">
    <w:name w:val="WWNum70"/>
    <w:rsid w:val="001938D8"/>
    <w:pPr>
      <w:numPr>
        <w:numId w:val="84"/>
      </w:numPr>
    </w:pPr>
  </w:style>
  <w:style w:type="numbering" w:customStyle="1" w:styleId="WWNum71">
    <w:name w:val="WWNum71"/>
    <w:rsid w:val="001938D8"/>
    <w:pPr>
      <w:numPr>
        <w:numId w:val="87"/>
      </w:numPr>
    </w:pPr>
  </w:style>
  <w:style w:type="numbering" w:customStyle="1" w:styleId="WWNum72">
    <w:name w:val="WWNum72"/>
    <w:rsid w:val="001938D8"/>
    <w:pPr>
      <w:numPr>
        <w:numId w:val="90"/>
      </w:numPr>
    </w:pPr>
  </w:style>
  <w:style w:type="numbering" w:customStyle="1" w:styleId="WWNum73">
    <w:name w:val="WWNum73"/>
    <w:rsid w:val="001938D8"/>
    <w:pPr>
      <w:numPr>
        <w:numId w:val="93"/>
      </w:numPr>
    </w:pPr>
  </w:style>
  <w:style w:type="numbering" w:customStyle="1" w:styleId="WWNum74">
    <w:name w:val="WWNum74"/>
    <w:rsid w:val="001938D8"/>
    <w:pPr>
      <w:numPr>
        <w:numId w:val="96"/>
      </w:numPr>
    </w:pPr>
  </w:style>
  <w:style w:type="numbering" w:customStyle="1" w:styleId="WWNum75">
    <w:name w:val="WWNum75"/>
    <w:rsid w:val="001938D8"/>
    <w:pPr>
      <w:numPr>
        <w:numId w:val="99"/>
      </w:numPr>
    </w:pPr>
  </w:style>
  <w:style w:type="numbering" w:customStyle="1" w:styleId="WWNum76">
    <w:name w:val="WWNum76"/>
    <w:rsid w:val="001938D8"/>
    <w:pPr>
      <w:numPr>
        <w:numId w:val="102"/>
      </w:numPr>
    </w:pPr>
  </w:style>
  <w:style w:type="numbering" w:customStyle="1" w:styleId="WWNum77">
    <w:name w:val="WWNum77"/>
    <w:rsid w:val="001938D8"/>
    <w:pPr>
      <w:numPr>
        <w:numId w:val="105"/>
      </w:numPr>
    </w:pPr>
  </w:style>
  <w:style w:type="numbering" w:customStyle="1" w:styleId="WWNum78">
    <w:name w:val="WWNum78"/>
    <w:rsid w:val="001938D8"/>
    <w:pPr>
      <w:numPr>
        <w:numId w:val="107"/>
      </w:numPr>
    </w:pPr>
  </w:style>
  <w:style w:type="numbering" w:customStyle="1" w:styleId="WWNum79">
    <w:name w:val="WWNum79"/>
    <w:rsid w:val="001938D8"/>
    <w:pPr>
      <w:numPr>
        <w:numId w:val="110"/>
      </w:numPr>
    </w:pPr>
  </w:style>
  <w:style w:type="numbering" w:customStyle="1" w:styleId="WWNum80">
    <w:name w:val="WWNum80"/>
    <w:rsid w:val="001938D8"/>
    <w:pPr>
      <w:numPr>
        <w:numId w:val="113"/>
      </w:numPr>
    </w:pPr>
  </w:style>
  <w:style w:type="numbering" w:customStyle="1" w:styleId="WWNum81">
    <w:name w:val="WWNum81"/>
    <w:rsid w:val="001938D8"/>
    <w:pPr>
      <w:numPr>
        <w:numId w:val="115"/>
      </w:numPr>
    </w:pPr>
  </w:style>
  <w:style w:type="numbering" w:customStyle="1" w:styleId="WWNum82">
    <w:name w:val="WWNum82"/>
    <w:rsid w:val="001938D8"/>
    <w:pPr>
      <w:numPr>
        <w:numId w:val="118"/>
      </w:numPr>
    </w:pPr>
  </w:style>
  <w:style w:type="numbering" w:customStyle="1" w:styleId="WWNum83">
    <w:name w:val="WWNum83"/>
    <w:rsid w:val="001938D8"/>
    <w:pPr>
      <w:numPr>
        <w:numId w:val="121"/>
      </w:numPr>
    </w:pPr>
  </w:style>
  <w:style w:type="numbering" w:customStyle="1" w:styleId="WWNum84">
    <w:name w:val="WWNum84"/>
    <w:rsid w:val="001938D8"/>
    <w:pPr>
      <w:numPr>
        <w:numId w:val="124"/>
      </w:numPr>
    </w:pPr>
  </w:style>
  <w:style w:type="numbering" w:customStyle="1" w:styleId="WWNum85">
    <w:name w:val="WWNum85"/>
    <w:rsid w:val="001938D8"/>
    <w:pPr>
      <w:numPr>
        <w:numId w:val="126"/>
      </w:numPr>
    </w:pPr>
  </w:style>
  <w:style w:type="numbering" w:customStyle="1" w:styleId="WWNum86">
    <w:name w:val="WWNum86"/>
    <w:rsid w:val="001938D8"/>
    <w:pPr>
      <w:numPr>
        <w:numId w:val="129"/>
      </w:numPr>
    </w:pPr>
  </w:style>
  <w:style w:type="numbering" w:customStyle="1" w:styleId="WWNum87">
    <w:name w:val="WWNum87"/>
    <w:rsid w:val="001938D8"/>
    <w:pPr>
      <w:numPr>
        <w:numId w:val="132"/>
      </w:numPr>
    </w:pPr>
  </w:style>
  <w:style w:type="numbering" w:customStyle="1" w:styleId="WWNum88">
    <w:name w:val="WWNum88"/>
    <w:rsid w:val="001938D8"/>
    <w:pPr>
      <w:numPr>
        <w:numId w:val="135"/>
      </w:numPr>
    </w:pPr>
  </w:style>
  <w:style w:type="paragraph" w:styleId="NormalnyWeb">
    <w:name w:val="Normal (Web)"/>
    <w:basedOn w:val="Normalny"/>
    <w:uiPriority w:val="99"/>
    <w:unhideWhenUsed/>
    <w:rsid w:val="001938D8"/>
    <w:pPr>
      <w:widowControl/>
      <w:autoSpaceDE/>
      <w:autoSpaceDN/>
      <w:spacing w:before="100" w:beforeAutospacing="1" w:after="100" w:afterAutospacing="1"/>
    </w:pPr>
    <w:rPr>
      <w:sz w:val="24"/>
      <w:szCs w:val="24"/>
      <w:u w:color="000000"/>
      <w:lang w:bidi="ar-SA"/>
    </w:rPr>
  </w:style>
  <w:style w:type="paragraph" w:styleId="Tekstprzypisudolnego">
    <w:name w:val="footnote text"/>
    <w:basedOn w:val="Normalny"/>
    <w:link w:val="TekstprzypisudolnegoZnak"/>
    <w:uiPriority w:val="99"/>
    <w:unhideWhenUsed/>
    <w:rsid w:val="001938D8"/>
    <w:pPr>
      <w:widowControl/>
      <w:autoSpaceDE/>
      <w:autoSpaceDN/>
    </w:pPr>
    <w:rPr>
      <w:rFonts w:ascii="Calibri" w:eastAsia="Calibri" w:hAnsi="Calibri"/>
      <w:sz w:val="20"/>
      <w:szCs w:val="20"/>
      <w:u w:color="000000"/>
      <w:lang w:eastAsia="en-US" w:bidi="ar-SA"/>
    </w:rPr>
  </w:style>
  <w:style w:type="character" w:customStyle="1" w:styleId="TekstprzypisudolnegoZnak">
    <w:name w:val="Tekst przypisu dolnego Znak"/>
    <w:basedOn w:val="Domylnaczcionkaakapitu"/>
    <w:link w:val="Tekstprzypisudolnego"/>
    <w:uiPriority w:val="99"/>
    <w:rsid w:val="001938D8"/>
    <w:rPr>
      <w:rFonts w:ascii="Calibri" w:eastAsia="Calibri" w:hAnsi="Calibri" w:cs="Times New Roman"/>
      <w:sz w:val="20"/>
      <w:szCs w:val="20"/>
      <w:u w:color="000000"/>
    </w:rPr>
  </w:style>
  <w:style w:type="character" w:customStyle="1" w:styleId="AkapitzlistZnak">
    <w:name w:val="Akapit z listą Znak"/>
    <w:link w:val="Akapitzlist"/>
    <w:locked/>
    <w:rsid w:val="001938D8"/>
    <w:rPr>
      <w:rFonts w:ascii="Times New Roman" w:eastAsia="Times New Roman" w:hAnsi="Times New Roman" w:cs="Times New Roman"/>
      <w:lang w:eastAsia="pl-PL" w:bidi="pl-PL"/>
    </w:rPr>
  </w:style>
  <w:style w:type="paragraph" w:customStyle="1" w:styleId="Default">
    <w:name w:val="Default"/>
    <w:uiPriority w:val="99"/>
    <w:rsid w:val="001938D8"/>
    <w:pPr>
      <w:autoSpaceDE w:val="0"/>
      <w:autoSpaceDN w:val="0"/>
      <w:adjustRightInd w:val="0"/>
      <w:spacing w:after="0" w:line="240" w:lineRule="auto"/>
    </w:pPr>
    <w:rPr>
      <w:rFonts w:ascii="Arial" w:eastAsia="Calibri" w:hAnsi="Arial" w:cs="Arial"/>
      <w:color w:val="000000"/>
      <w:sz w:val="24"/>
      <w:szCs w:val="24"/>
      <w:u w:color="000000"/>
      <w:lang w:eastAsia="pl-PL"/>
    </w:rPr>
  </w:style>
  <w:style w:type="paragraph" w:customStyle="1" w:styleId="Wcicietrecitekstu">
    <w:name w:val="Wcięcie treści tekstu"/>
    <w:basedOn w:val="Normalny"/>
    <w:semiHidden/>
    <w:rsid w:val="001938D8"/>
    <w:pPr>
      <w:widowControl/>
      <w:suppressAutoHyphens/>
      <w:autoSpaceDE/>
      <w:autoSpaceDN/>
      <w:spacing w:line="360" w:lineRule="auto"/>
      <w:jc w:val="center"/>
    </w:pPr>
    <w:rPr>
      <w:rFonts w:ascii="Arial" w:hAnsi="Arial"/>
      <w:sz w:val="24"/>
      <w:szCs w:val="20"/>
      <w:u w:color="000000"/>
      <w:lang w:bidi="ar-SA"/>
    </w:rPr>
  </w:style>
  <w:style w:type="paragraph" w:customStyle="1" w:styleId="Standard">
    <w:name w:val="Standard"/>
    <w:rsid w:val="001938D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numbering" w:customStyle="1" w:styleId="WWNum21">
    <w:name w:val="WWNum21"/>
    <w:basedOn w:val="Bezlisty"/>
    <w:rsid w:val="001938D8"/>
    <w:pPr>
      <w:numPr>
        <w:numId w:val="148"/>
      </w:numPr>
    </w:pPr>
  </w:style>
  <w:style w:type="paragraph" w:styleId="Tekstdymka">
    <w:name w:val="Balloon Text"/>
    <w:basedOn w:val="Normalny"/>
    <w:link w:val="TekstdymkaZnak"/>
    <w:uiPriority w:val="99"/>
    <w:semiHidden/>
    <w:unhideWhenUsed/>
    <w:rsid w:val="001938D8"/>
    <w:rPr>
      <w:rFonts w:ascii="Tahoma" w:hAnsi="Tahoma" w:cs="Tahoma"/>
      <w:sz w:val="16"/>
      <w:szCs w:val="16"/>
    </w:rPr>
  </w:style>
  <w:style w:type="character" w:customStyle="1" w:styleId="TekstdymkaZnak">
    <w:name w:val="Tekst dymka Znak"/>
    <w:basedOn w:val="Domylnaczcionkaakapitu"/>
    <w:link w:val="Tekstdymka"/>
    <w:uiPriority w:val="99"/>
    <w:semiHidden/>
    <w:rsid w:val="001938D8"/>
    <w:rPr>
      <w:rFonts w:ascii="Tahoma" w:eastAsia="Times New Roman" w:hAnsi="Tahoma" w:cs="Tahoma"/>
      <w:sz w:val="16"/>
      <w:szCs w:val="16"/>
      <w:lang w:eastAsia="pl-PL" w:bidi="pl-PL"/>
    </w:rPr>
  </w:style>
  <w:style w:type="paragraph" w:customStyle="1" w:styleId="Tekstpodstawowy21">
    <w:name w:val="Tekst podstawowy 21"/>
    <w:basedOn w:val="Normalny"/>
    <w:rsid w:val="001938D8"/>
    <w:pPr>
      <w:widowControl/>
      <w:suppressAutoHyphens/>
      <w:autoSpaceDE/>
      <w:autoSpaceDN/>
      <w:spacing w:after="120" w:line="480" w:lineRule="auto"/>
    </w:pPr>
    <w:rPr>
      <w:kern w:val="2"/>
      <w:sz w:val="24"/>
      <w:szCs w:val="24"/>
      <w:lang w:eastAsia="zh-CN" w:bidi="ar-SA"/>
    </w:rPr>
  </w:style>
  <w:style w:type="paragraph" w:customStyle="1" w:styleId="NormalnyWeb1">
    <w:name w:val="Normalny (Web)1"/>
    <w:basedOn w:val="Normalny"/>
    <w:rsid w:val="001938D8"/>
    <w:pPr>
      <w:widowControl/>
      <w:suppressAutoHyphens/>
      <w:autoSpaceDE/>
      <w:autoSpaceDN/>
      <w:spacing w:before="100" w:after="119"/>
    </w:pPr>
    <w:rPr>
      <w:kern w:val="2"/>
      <w:sz w:val="24"/>
      <w:szCs w:val="24"/>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iniportal.uzp.gov.pl/" TargetMode="External"/><Relationship Id="rId12" Type="http://schemas.openxmlformats.org/officeDocument/2006/relationships/hyperlink" Target="https://ezamowienia.gov.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niportal.uzp.gov.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zamowienia.gov.pl/" TargetMode="External"/><Relationship Id="rId4" Type="http://schemas.openxmlformats.org/officeDocument/2006/relationships/webSettings" Target="webSettings.xml"/><Relationship Id="rId9" Type="http://schemas.openxmlformats.org/officeDocument/2006/relationships/hyperlink" Target="https://miniportal.uzp.gov.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30</Pages>
  <Words>8019</Words>
  <Characters>48120</Characters>
  <Application>Microsoft Office Word</Application>
  <DocSecurity>0</DocSecurity>
  <Lines>401</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2021-11-09T09:45:00Z</dcterms:created>
  <dcterms:modified xsi:type="dcterms:W3CDTF">2021-11-09T10:38:00Z</dcterms:modified>
</cp:coreProperties>
</file>