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B29" w:rsidRDefault="00D8029A">
      <w:pPr>
        <w:spacing w:line="276" w:lineRule="auto"/>
        <w:jc w:val="center"/>
        <w:rPr>
          <w:b/>
          <w:sz w:val="24"/>
          <w:szCs w:val="24"/>
        </w:rPr>
      </w:pPr>
      <w:r>
        <w:rPr>
          <w:b/>
          <w:sz w:val="24"/>
          <w:szCs w:val="24"/>
        </w:rPr>
        <w:t>UMOWA Nr_P.N./4</w:t>
      </w:r>
      <w:r w:rsidR="00065165">
        <w:rPr>
          <w:b/>
          <w:sz w:val="24"/>
          <w:szCs w:val="24"/>
        </w:rPr>
        <w:t>/2018</w:t>
      </w:r>
      <w:r w:rsidR="00EF5B29">
        <w:rPr>
          <w:b/>
          <w:sz w:val="24"/>
          <w:szCs w:val="24"/>
        </w:rPr>
        <w:t xml:space="preserve"> - wzór</w:t>
      </w:r>
    </w:p>
    <w:p w:rsidR="00EF5B29" w:rsidRDefault="00EF5B29">
      <w:pPr>
        <w:spacing w:line="276" w:lineRule="auto"/>
        <w:jc w:val="both"/>
        <w:rPr>
          <w:b/>
          <w:sz w:val="24"/>
          <w:szCs w:val="24"/>
        </w:rPr>
      </w:pPr>
    </w:p>
    <w:p w:rsidR="00046ED2" w:rsidRDefault="00EF5B29">
      <w:pPr>
        <w:pStyle w:val="Tekstpodstawowy"/>
        <w:spacing w:line="276" w:lineRule="auto"/>
        <w:jc w:val="both"/>
        <w:rPr>
          <w:sz w:val="22"/>
          <w:szCs w:val="22"/>
        </w:rPr>
      </w:pPr>
      <w:r>
        <w:rPr>
          <w:sz w:val="22"/>
          <w:szCs w:val="22"/>
        </w:rPr>
        <w:t xml:space="preserve">zawarta dnia………………… pomiędzy </w:t>
      </w:r>
    </w:p>
    <w:p w:rsidR="00EF5B29" w:rsidRDefault="00B127C3">
      <w:pPr>
        <w:pStyle w:val="Tekstpodstawowy"/>
        <w:spacing w:line="276" w:lineRule="auto"/>
        <w:jc w:val="both"/>
        <w:rPr>
          <w:sz w:val="22"/>
          <w:szCs w:val="22"/>
        </w:rPr>
      </w:pPr>
      <w:r>
        <w:rPr>
          <w:sz w:val="22"/>
          <w:szCs w:val="22"/>
        </w:rPr>
        <w:t xml:space="preserve">Samodzielnym Publicznym Zakładem Opieki Zdrowotnej </w:t>
      </w:r>
      <w:r w:rsidR="00EF5B29">
        <w:rPr>
          <w:sz w:val="22"/>
          <w:szCs w:val="22"/>
        </w:rPr>
        <w:t xml:space="preserve"> w Augustowie</w:t>
      </w:r>
      <w:r w:rsidR="00EF5B29" w:rsidRPr="00D74ED9">
        <w:rPr>
          <w:sz w:val="22"/>
          <w:szCs w:val="22"/>
        </w:rPr>
        <w:t>, ul.</w:t>
      </w:r>
      <w:r w:rsidR="00EF5B29">
        <w:rPr>
          <w:sz w:val="22"/>
          <w:szCs w:val="22"/>
        </w:rPr>
        <w:t xml:space="preserve"> </w:t>
      </w:r>
      <w:r>
        <w:rPr>
          <w:sz w:val="22"/>
          <w:szCs w:val="22"/>
        </w:rPr>
        <w:t xml:space="preserve">Szpitalna 12 </w:t>
      </w:r>
      <w:r w:rsidR="00EF5B29">
        <w:rPr>
          <w:sz w:val="22"/>
          <w:szCs w:val="22"/>
        </w:rPr>
        <w:t xml:space="preserve">, 16-300 Augustów , zwanym dalej </w:t>
      </w:r>
      <w:r w:rsidR="00065165">
        <w:t>„Zamawiającym”</w:t>
      </w:r>
      <w:r w:rsidR="00EF5B29">
        <w:rPr>
          <w:sz w:val="22"/>
          <w:szCs w:val="22"/>
        </w:rPr>
        <w:t>, reprezentowanym przez:</w:t>
      </w:r>
    </w:p>
    <w:p w:rsidR="00EF5B29" w:rsidRDefault="00EF5B29">
      <w:pPr>
        <w:spacing w:line="276" w:lineRule="auto"/>
        <w:jc w:val="both"/>
        <w:rPr>
          <w:b/>
          <w:sz w:val="22"/>
          <w:szCs w:val="22"/>
        </w:rPr>
      </w:pPr>
    </w:p>
    <w:p w:rsidR="00EF5B29" w:rsidRDefault="00B127C3">
      <w:pPr>
        <w:spacing w:line="276" w:lineRule="auto"/>
        <w:jc w:val="both"/>
        <w:rPr>
          <w:b/>
          <w:sz w:val="22"/>
          <w:szCs w:val="22"/>
        </w:rPr>
      </w:pPr>
      <w:r>
        <w:rPr>
          <w:b/>
          <w:sz w:val="22"/>
          <w:szCs w:val="22"/>
        </w:rPr>
        <w:t xml:space="preserve">Pani  Danuta Zawadzka </w:t>
      </w:r>
      <w:r w:rsidR="00EF5B29">
        <w:rPr>
          <w:b/>
          <w:sz w:val="22"/>
          <w:szCs w:val="22"/>
        </w:rPr>
        <w:tab/>
      </w:r>
      <w:r w:rsidR="00EF5B29">
        <w:rPr>
          <w:b/>
          <w:sz w:val="22"/>
          <w:szCs w:val="22"/>
        </w:rPr>
        <w:tab/>
      </w:r>
      <w:r w:rsidR="00046ED2">
        <w:rPr>
          <w:b/>
          <w:sz w:val="22"/>
          <w:szCs w:val="22"/>
        </w:rPr>
        <w:tab/>
      </w:r>
      <w:r>
        <w:rPr>
          <w:b/>
          <w:sz w:val="22"/>
          <w:szCs w:val="22"/>
        </w:rPr>
        <w:t>–   Dyrektora SP</w:t>
      </w:r>
      <w:r w:rsidR="00EF5B29">
        <w:rPr>
          <w:b/>
          <w:sz w:val="22"/>
          <w:szCs w:val="22"/>
        </w:rPr>
        <w:t>Z</w:t>
      </w:r>
      <w:r>
        <w:rPr>
          <w:b/>
          <w:sz w:val="22"/>
          <w:szCs w:val="22"/>
        </w:rPr>
        <w:t>OZ</w:t>
      </w:r>
      <w:r w:rsidR="00EF5B29">
        <w:rPr>
          <w:b/>
          <w:sz w:val="22"/>
          <w:szCs w:val="22"/>
        </w:rPr>
        <w:t xml:space="preserve"> w Augustowie</w:t>
      </w:r>
    </w:p>
    <w:p w:rsidR="00046ED2" w:rsidRDefault="00046ED2">
      <w:pPr>
        <w:spacing w:line="276" w:lineRule="auto"/>
        <w:jc w:val="both"/>
        <w:rPr>
          <w:b/>
          <w:sz w:val="22"/>
          <w:szCs w:val="22"/>
        </w:rPr>
      </w:pPr>
      <w:r>
        <w:rPr>
          <w:b/>
          <w:sz w:val="22"/>
          <w:szCs w:val="22"/>
        </w:rPr>
        <w:t xml:space="preserve"> </w:t>
      </w:r>
    </w:p>
    <w:p w:rsidR="00046ED2" w:rsidRPr="00046ED2" w:rsidRDefault="00046ED2" w:rsidP="00046ED2">
      <w:pPr>
        <w:spacing w:line="276" w:lineRule="auto"/>
        <w:jc w:val="both"/>
        <w:rPr>
          <w:b/>
          <w:sz w:val="22"/>
          <w:szCs w:val="22"/>
        </w:rPr>
      </w:pPr>
    </w:p>
    <w:p w:rsidR="00EF5B29" w:rsidRDefault="00EF5B29">
      <w:pPr>
        <w:pStyle w:val="Tekstpodstawowy"/>
        <w:spacing w:line="276" w:lineRule="auto"/>
        <w:jc w:val="both"/>
        <w:rPr>
          <w:sz w:val="22"/>
          <w:szCs w:val="22"/>
        </w:rPr>
      </w:pPr>
      <w:r>
        <w:rPr>
          <w:sz w:val="22"/>
          <w:szCs w:val="22"/>
        </w:rPr>
        <w:t>a…………………………………….., zwanym dalej „Wykonawcą”, reprezentowanym przez:</w:t>
      </w:r>
    </w:p>
    <w:p w:rsidR="00EF5B29" w:rsidRDefault="00EF5B29">
      <w:pPr>
        <w:spacing w:line="276" w:lineRule="auto"/>
        <w:jc w:val="both"/>
        <w:rPr>
          <w:sz w:val="22"/>
          <w:szCs w:val="22"/>
        </w:rPr>
      </w:pPr>
    </w:p>
    <w:p w:rsidR="00EF5B29" w:rsidRDefault="00EF5B29">
      <w:pPr>
        <w:spacing w:line="276" w:lineRule="auto"/>
        <w:jc w:val="both"/>
        <w:rPr>
          <w:b/>
          <w:sz w:val="22"/>
          <w:szCs w:val="22"/>
        </w:rPr>
      </w:pPr>
      <w:r>
        <w:rPr>
          <w:b/>
          <w:sz w:val="22"/>
          <w:szCs w:val="22"/>
        </w:rPr>
        <w:t>………………………..</w:t>
      </w:r>
      <w:r>
        <w:rPr>
          <w:b/>
          <w:sz w:val="22"/>
          <w:szCs w:val="22"/>
        </w:rPr>
        <w:tab/>
        <w:t>–   …………………………………</w:t>
      </w:r>
    </w:p>
    <w:p w:rsidR="00EF5B29" w:rsidRDefault="00EF5B29">
      <w:pPr>
        <w:spacing w:line="276" w:lineRule="auto"/>
        <w:jc w:val="both"/>
        <w:rPr>
          <w:sz w:val="22"/>
          <w:szCs w:val="22"/>
        </w:rPr>
      </w:pPr>
      <w:r>
        <w:rPr>
          <w:sz w:val="22"/>
          <w:szCs w:val="22"/>
        </w:rPr>
        <w:t xml:space="preserve">o następującej treści: </w:t>
      </w:r>
    </w:p>
    <w:p w:rsidR="00EF5B29" w:rsidRDefault="00EF5B29">
      <w:pPr>
        <w:spacing w:line="276" w:lineRule="auto"/>
        <w:jc w:val="center"/>
        <w:rPr>
          <w:sz w:val="22"/>
          <w:szCs w:val="22"/>
        </w:rPr>
      </w:pPr>
      <w:r>
        <w:rPr>
          <w:sz w:val="22"/>
          <w:szCs w:val="22"/>
        </w:rPr>
        <w:t>§ 1</w:t>
      </w:r>
    </w:p>
    <w:p w:rsidR="00012271" w:rsidRDefault="00EF5B29" w:rsidP="00012271">
      <w:pPr>
        <w:pStyle w:val="Nagwek2"/>
        <w:tabs>
          <w:tab w:val="left" w:pos="708"/>
        </w:tabs>
        <w:ind w:left="576"/>
      </w:pPr>
      <w:r>
        <w:rPr>
          <w:b w:val="0"/>
          <w:sz w:val="22"/>
          <w:szCs w:val="22"/>
        </w:rPr>
        <w:t xml:space="preserve">1. W wyniku dokonania przez Zamawiającego wyboru oferty Wykonawcy w postępowaniu w trybie przetargu nieograniczonego (znak sprawy: </w:t>
      </w:r>
      <w:r w:rsidR="00197130">
        <w:rPr>
          <w:b w:val="0"/>
          <w:sz w:val="22"/>
          <w:szCs w:val="22"/>
        </w:rPr>
        <w:t>..........................</w:t>
      </w:r>
      <w:r w:rsidR="00065165">
        <w:rPr>
          <w:b w:val="0"/>
          <w:sz w:val="22"/>
          <w:szCs w:val="22"/>
        </w:rPr>
        <w:t>/2018</w:t>
      </w:r>
      <w:r>
        <w:rPr>
          <w:b w:val="0"/>
          <w:sz w:val="22"/>
          <w:szCs w:val="22"/>
        </w:rPr>
        <w:t>), zgodnie z art. 39 ustawy z 29 stycznia 2004 r</w:t>
      </w:r>
      <w:r w:rsidR="00404376">
        <w:rPr>
          <w:b w:val="0"/>
          <w:sz w:val="22"/>
          <w:szCs w:val="22"/>
        </w:rPr>
        <w:t>.</w:t>
      </w:r>
      <w:r w:rsidR="008E187F">
        <w:rPr>
          <w:b w:val="0"/>
          <w:sz w:val="22"/>
          <w:szCs w:val="22"/>
        </w:rPr>
        <w:t xml:space="preserve"> </w:t>
      </w:r>
      <w:r>
        <w:rPr>
          <w:b w:val="0"/>
          <w:sz w:val="22"/>
          <w:szCs w:val="22"/>
        </w:rPr>
        <w:t>Prawo zamówień publicznych (</w:t>
      </w:r>
      <w:r w:rsidR="00046ED2" w:rsidRPr="00046ED2">
        <w:rPr>
          <w:b w:val="0"/>
          <w:sz w:val="22"/>
          <w:szCs w:val="22"/>
        </w:rPr>
        <w:t xml:space="preserve">t.j. Dz.U. z 2017 r. poz. 1579 ze zm </w:t>
      </w:r>
      <w:r w:rsidR="00046ED2">
        <w:rPr>
          <w:b w:val="0"/>
          <w:sz w:val="22"/>
          <w:szCs w:val="22"/>
        </w:rPr>
        <w:t xml:space="preserve">) </w:t>
      </w:r>
      <w:r>
        <w:rPr>
          <w:b w:val="0"/>
          <w:sz w:val="22"/>
          <w:szCs w:val="22"/>
        </w:rPr>
        <w:t xml:space="preserve">oraz na podstawie protokółu </w:t>
      </w:r>
      <w:r>
        <w:rPr>
          <w:sz w:val="22"/>
          <w:szCs w:val="22"/>
        </w:rPr>
        <w:t>„</w:t>
      </w:r>
      <w:r>
        <w:rPr>
          <w:b w:val="0"/>
          <w:sz w:val="22"/>
          <w:szCs w:val="22"/>
        </w:rPr>
        <w:t>przetarg nieograniczony</w:t>
      </w:r>
      <w:r>
        <w:rPr>
          <w:sz w:val="22"/>
          <w:szCs w:val="22"/>
        </w:rPr>
        <w:t xml:space="preserve">” </w:t>
      </w:r>
      <w:r>
        <w:rPr>
          <w:b w:val="0"/>
          <w:sz w:val="22"/>
          <w:szCs w:val="22"/>
        </w:rPr>
        <w:t>Zamawiający powierza, a Wykonawca przyjmuje do wykonania zadanie pod nazwą:</w:t>
      </w:r>
      <w:r>
        <w:rPr>
          <w:sz w:val="22"/>
          <w:szCs w:val="22"/>
        </w:rPr>
        <w:t xml:space="preserve"> „</w:t>
      </w:r>
      <w:r w:rsidR="00012271">
        <w:rPr>
          <w:b w:val="0"/>
        </w:rPr>
        <w:t>„Przebudowa  nawierzchni drogowej oraz wymiana oświetlenia ulicznego   przy SP ZOZ w Augustowie”</w:t>
      </w:r>
    </w:p>
    <w:p w:rsidR="00EF5B29" w:rsidRDefault="00EF5B29">
      <w:pPr>
        <w:pStyle w:val="Tekstpodstawowy"/>
        <w:spacing w:line="276" w:lineRule="auto"/>
        <w:rPr>
          <w:sz w:val="22"/>
          <w:szCs w:val="22"/>
        </w:rPr>
      </w:pPr>
    </w:p>
    <w:p w:rsidR="00EF5B29" w:rsidRDefault="00EF5B29">
      <w:pPr>
        <w:pStyle w:val="Tekstpodstawowy"/>
        <w:spacing w:line="276" w:lineRule="auto"/>
        <w:rPr>
          <w:sz w:val="22"/>
          <w:szCs w:val="22"/>
        </w:rPr>
      </w:pPr>
      <w:r>
        <w:rPr>
          <w:sz w:val="22"/>
          <w:szCs w:val="22"/>
        </w:rPr>
        <w:t>2. Zakres i sposób wykonania robót określają:</w:t>
      </w:r>
    </w:p>
    <w:p w:rsidR="00EF5B29" w:rsidRDefault="00EF5B29">
      <w:pPr>
        <w:numPr>
          <w:ilvl w:val="2"/>
          <w:numId w:val="31"/>
        </w:numPr>
        <w:tabs>
          <w:tab w:val="left" w:pos="773"/>
        </w:tabs>
        <w:spacing w:line="276" w:lineRule="auto"/>
        <w:ind w:left="720" w:hanging="300"/>
        <w:rPr>
          <w:sz w:val="22"/>
          <w:szCs w:val="22"/>
        </w:rPr>
      </w:pPr>
      <w:r>
        <w:rPr>
          <w:sz w:val="22"/>
          <w:szCs w:val="22"/>
          <w:lang w:eastAsia="en-US"/>
        </w:rPr>
        <w:t>Niniejsza Umowa,</w:t>
      </w:r>
    </w:p>
    <w:p w:rsidR="00EF5B29" w:rsidRDefault="00EF5B29">
      <w:pPr>
        <w:numPr>
          <w:ilvl w:val="2"/>
          <w:numId w:val="31"/>
        </w:numPr>
        <w:tabs>
          <w:tab w:val="left" w:pos="766"/>
        </w:tabs>
        <w:spacing w:line="276" w:lineRule="auto"/>
        <w:ind w:left="720" w:right="20" w:hanging="300"/>
        <w:rPr>
          <w:sz w:val="22"/>
          <w:szCs w:val="22"/>
        </w:rPr>
      </w:pPr>
      <w:r>
        <w:rPr>
          <w:sz w:val="22"/>
          <w:szCs w:val="22"/>
          <w:lang w:eastAsia="en-US"/>
        </w:rPr>
        <w:t xml:space="preserve">Dokumentacja przetargowa </w:t>
      </w:r>
    </w:p>
    <w:p w:rsidR="00EF5B29" w:rsidRDefault="00EF5B29">
      <w:pPr>
        <w:numPr>
          <w:ilvl w:val="2"/>
          <w:numId w:val="31"/>
        </w:numPr>
        <w:tabs>
          <w:tab w:val="left" w:pos="766"/>
        </w:tabs>
        <w:spacing w:line="276" w:lineRule="auto"/>
        <w:ind w:left="720" w:right="20" w:hanging="300"/>
        <w:rPr>
          <w:sz w:val="22"/>
          <w:szCs w:val="22"/>
        </w:rPr>
      </w:pPr>
      <w:r>
        <w:rPr>
          <w:sz w:val="22"/>
          <w:szCs w:val="22"/>
          <w:lang w:eastAsia="en-US"/>
        </w:rPr>
        <w:t>Dokumentacja techniczna</w:t>
      </w:r>
    </w:p>
    <w:p w:rsidR="00EF5B29" w:rsidRDefault="0034243A">
      <w:pPr>
        <w:numPr>
          <w:ilvl w:val="2"/>
          <w:numId w:val="31"/>
        </w:numPr>
        <w:tabs>
          <w:tab w:val="left" w:pos="766"/>
        </w:tabs>
        <w:spacing w:line="276" w:lineRule="auto"/>
        <w:ind w:left="720" w:right="20" w:hanging="300"/>
        <w:rPr>
          <w:sz w:val="22"/>
          <w:szCs w:val="22"/>
        </w:rPr>
      </w:pPr>
      <w:r>
        <w:rPr>
          <w:sz w:val="22"/>
          <w:szCs w:val="22"/>
          <w:lang w:eastAsia="en-US"/>
        </w:rPr>
        <w:t>Przedmiar</w:t>
      </w:r>
      <w:r w:rsidR="0095422F">
        <w:rPr>
          <w:sz w:val="22"/>
          <w:szCs w:val="22"/>
          <w:lang w:eastAsia="en-US"/>
        </w:rPr>
        <w:t>y</w:t>
      </w:r>
      <w:r w:rsidR="00EF5B29">
        <w:rPr>
          <w:sz w:val="22"/>
          <w:szCs w:val="22"/>
          <w:lang w:eastAsia="en-US"/>
        </w:rPr>
        <w:t xml:space="preserve"> robót, </w:t>
      </w:r>
    </w:p>
    <w:p w:rsidR="00EF5B29" w:rsidRDefault="00EF5B29">
      <w:pPr>
        <w:numPr>
          <w:ilvl w:val="2"/>
          <w:numId w:val="31"/>
        </w:numPr>
        <w:tabs>
          <w:tab w:val="left" w:pos="769"/>
        </w:tabs>
        <w:spacing w:line="276" w:lineRule="auto"/>
        <w:ind w:left="720" w:hanging="300"/>
        <w:rPr>
          <w:sz w:val="22"/>
          <w:szCs w:val="22"/>
          <w:lang w:val="en-US"/>
        </w:rPr>
      </w:pPr>
      <w:r>
        <w:rPr>
          <w:sz w:val="22"/>
          <w:szCs w:val="22"/>
          <w:lang w:val="en-US" w:eastAsia="en-US"/>
        </w:rPr>
        <w:t>Szczegółowe Specyfikacje Techniczne ( SST)</w:t>
      </w:r>
      <w:r>
        <w:rPr>
          <w:sz w:val="22"/>
          <w:szCs w:val="22"/>
          <w:lang w:val="de-DE" w:eastAsia="de-DE"/>
        </w:rPr>
        <w:t>,</w:t>
      </w:r>
    </w:p>
    <w:p w:rsidR="00EF5B29" w:rsidRDefault="00EF5B29">
      <w:pPr>
        <w:numPr>
          <w:ilvl w:val="2"/>
          <w:numId w:val="31"/>
        </w:numPr>
        <w:tabs>
          <w:tab w:val="left" w:pos="773"/>
        </w:tabs>
        <w:spacing w:line="276" w:lineRule="auto"/>
        <w:ind w:left="720" w:hanging="300"/>
        <w:rPr>
          <w:sz w:val="22"/>
          <w:szCs w:val="22"/>
          <w:lang w:val="en-US"/>
        </w:rPr>
      </w:pPr>
      <w:r>
        <w:rPr>
          <w:sz w:val="22"/>
          <w:szCs w:val="22"/>
          <w:lang w:val="en-US" w:eastAsia="en-US"/>
        </w:rPr>
        <w:t>Kosztorys ofertowy,</w:t>
      </w:r>
    </w:p>
    <w:p w:rsidR="00EF5B29" w:rsidRDefault="00EF5B29">
      <w:pPr>
        <w:spacing w:after="63" w:line="276" w:lineRule="auto"/>
        <w:ind w:left="20" w:right="40"/>
        <w:jc w:val="both"/>
        <w:rPr>
          <w:sz w:val="22"/>
          <w:szCs w:val="22"/>
          <w:lang w:eastAsia="en-US"/>
        </w:rPr>
      </w:pPr>
      <w:r>
        <w:rPr>
          <w:sz w:val="22"/>
          <w:szCs w:val="22"/>
          <w:lang w:eastAsia="en-US"/>
        </w:rPr>
        <w:t xml:space="preserve">Wykonawca oświadcza, że nie zgłasza żadnych zastrzeżeń do dokumentów wymienionych </w:t>
      </w:r>
      <w:r>
        <w:rPr>
          <w:sz w:val="22"/>
          <w:szCs w:val="22"/>
          <w:lang w:eastAsia="en-US"/>
        </w:rPr>
        <w:br/>
        <w:t>w ust. 2 Umowy.</w:t>
      </w:r>
    </w:p>
    <w:p w:rsidR="00EF5B29" w:rsidRDefault="00EF5B29">
      <w:pPr>
        <w:pStyle w:val="Teksttreci1"/>
        <w:shd w:val="clear" w:color="auto" w:fill="auto"/>
        <w:tabs>
          <w:tab w:val="left" w:pos="374"/>
        </w:tabs>
        <w:spacing w:before="0" w:after="60" w:line="276" w:lineRule="auto"/>
        <w:ind w:right="20" w:firstLine="0"/>
        <w:rPr>
          <w:rFonts w:ascii="Times New Roman" w:hAnsi="Times New Roman"/>
          <w:sz w:val="22"/>
          <w:szCs w:val="22"/>
          <w:lang w:val="pt-BR" w:eastAsia="pt-BR"/>
        </w:rPr>
      </w:pPr>
      <w:r>
        <w:rPr>
          <w:rFonts w:ascii="Times New Roman" w:hAnsi="Times New Roman"/>
          <w:sz w:val="22"/>
          <w:szCs w:val="22"/>
          <w:lang w:val="pt-BR" w:eastAsia="pt-BR"/>
        </w:rPr>
        <w:t xml:space="preserve">3.Wykonawca oświadcza, że posiada wiedzę i doświadczenie niezbędne do zgodnego </w:t>
      </w:r>
      <w:r>
        <w:rPr>
          <w:rFonts w:ascii="Times New Roman" w:hAnsi="Times New Roman"/>
          <w:sz w:val="22"/>
          <w:szCs w:val="22"/>
          <w:lang w:val="pt-BR" w:eastAsia="pt-BR"/>
        </w:rPr>
        <w:br/>
        <w:t xml:space="preserve">z Umową wykonania zobowiązań określonych Umową oraz że </w:t>
      </w:r>
      <w:r>
        <w:rPr>
          <w:rFonts w:ascii="Times New Roman" w:hAnsi="Times New Roman"/>
          <w:sz w:val="22"/>
          <w:szCs w:val="22"/>
          <w:lang w:val="pt-PT" w:eastAsia="pt-PT"/>
        </w:rPr>
        <w:t xml:space="preserve">znany </w:t>
      </w:r>
      <w:r>
        <w:rPr>
          <w:rFonts w:ascii="Times New Roman" w:hAnsi="Times New Roman"/>
          <w:sz w:val="22"/>
          <w:szCs w:val="22"/>
          <w:lang w:val="pt-BR" w:eastAsia="pt-BR"/>
        </w:rPr>
        <w:t xml:space="preserve">mu </w:t>
      </w:r>
      <w:r>
        <w:rPr>
          <w:rFonts w:ascii="Times New Roman" w:hAnsi="Times New Roman"/>
          <w:sz w:val="22"/>
          <w:szCs w:val="22"/>
          <w:lang w:val="pt-PT" w:eastAsia="pt-PT"/>
        </w:rPr>
        <w:t xml:space="preserve">jest zakres </w:t>
      </w:r>
      <w:r>
        <w:rPr>
          <w:rFonts w:ascii="Times New Roman" w:hAnsi="Times New Roman"/>
          <w:sz w:val="22"/>
          <w:szCs w:val="22"/>
          <w:lang w:val="pt-PT" w:eastAsia="pt-PT"/>
        </w:rPr>
        <w:br/>
      </w:r>
      <w:r>
        <w:rPr>
          <w:rFonts w:ascii="Times New Roman" w:hAnsi="Times New Roman"/>
          <w:sz w:val="22"/>
          <w:szCs w:val="22"/>
          <w:lang w:val="pt-BR" w:eastAsia="pt-BR"/>
        </w:rPr>
        <w:t xml:space="preserve">i harmonogram robót objętych Umową oraz </w:t>
      </w:r>
      <w:r>
        <w:rPr>
          <w:rFonts w:ascii="Times New Roman" w:hAnsi="Times New Roman"/>
          <w:sz w:val="22"/>
          <w:szCs w:val="22"/>
          <w:lang w:val="pt-PT" w:eastAsia="pt-PT"/>
        </w:rPr>
        <w:t xml:space="preserve">wymagania odnośnie </w:t>
      </w:r>
      <w:r>
        <w:rPr>
          <w:rFonts w:ascii="Times New Roman" w:hAnsi="Times New Roman"/>
          <w:sz w:val="22"/>
          <w:szCs w:val="22"/>
          <w:lang w:val="pt-BR" w:eastAsia="pt-BR"/>
        </w:rPr>
        <w:t xml:space="preserve">materiałów i sprzętu koniecznych do ich wykonania. Wykonawca wykona i ukończy </w:t>
      </w:r>
      <w:r>
        <w:rPr>
          <w:rFonts w:ascii="Times New Roman" w:hAnsi="Times New Roman"/>
          <w:sz w:val="22"/>
          <w:szCs w:val="22"/>
          <w:lang w:val="pt-PT" w:eastAsia="pt-PT"/>
        </w:rPr>
        <w:t xml:space="preserve">roboty </w:t>
      </w:r>
      <w:r>
        <w:rPr>
          <w:rFonts w:ascii="Times New Roman" w:hAnsi="Times New Roman"/>
          <w:sz w:val="22"/>
          <w:szCs w:val="22"/>
          <w:lang w:val="pt-BR" w:eastAsia="pt-BR"/>
        </w:rPr>
        <w:t xml:space="preserve">objęte niniejszą Umową z najwyższą profesjonalną </w:t>
      </w:r>
      <w:r>
        <w:rPr>
          <w:rFonts w:ascii="Times New Roman" w:hAnsi="Times New Roman"/>
          <w:sz w:val="22"/>
          <w:szCs w:val="22"/>
          <w:lang w:val="pt-PT" w:eastAsia="pt-PT"/>
        </w:rPr>
        <w:t xml:space="preserve">starannością, zasadami </w:t>
      </w:r>
      <w:r>
        <w:rPr>
          <w:rFonts w:ascii="Times New Roman" w:hAnsi="Times New Roman"/>
          <w:sz w:val="22"/>
          <w:szCs w:val="22"/>
          <w:lang w:val="pt-BR" w:eastAsia="pt-BR"/>
        </w:rPr>
        <w:t xml:space="preserve">sztuki </w:t>
      </w:r>
      <w:r>
        <w:rPr>
          <w:rFonts w:ascii="Times New Roman" w:hAnsi="Times New Roman"/>
          <w:sz w:val="22"/>
          <w:szCs w:val="22"/>
          <w:lang w:val="pt-PT" w:eastAsia="pt-PT"/>
        </w:rPr>
        <w:t xml:space="preserve">budowlanej </w:t>
      </w:r>
      <w:r>
        <w:rPr>
          <w:rFonts w:ascii="Times New Roman" w:hAnsi="Times New Roman"/>
          <w:sz w:val="22"/>
          <w:szCs w:val="22"/>
          <w:lang w:val="pt-BR" w:eastAsia="pt-BR"/>
        </w:rPr>
        <w:t xml:space="preserve">i zgodnie z </w:t>
      </w:r>
      <w:r>
        <w:rPr>
          <w:rFonts w:ascii="Times New Roman" w:hAnsi="Times New Roman"/>
          <w:sz w:val="22"/>
          <w:szCs w:val="22"/>
          <w:lang w:val="pt-PT" w:eastAsia="pt-PT"/>
        </w:rPr>
        <w:t xml:space="preserve">warunkami </w:t>
      </w:r>
      <w:r>
        <w:rPr>
          <w:rFonts w:ascii="Times New Roman" w:hAnsi="Times New Roman"/>
          <w:sz w:val="22"/>
          <w:szCs w:val="22"/>
          <w:lang w:val="pt-BR" w:eastAsia="pt-BR"/>
        </w:rPr>
        <w:t xml:space="preserve">Umowy oraz usunie ich </w:t>
      </w:r>
      <w:r>
        <w:rPr>
          <w:rFonts w:ascii="Times New Roman" w:hAnsi="Times New Roman"/>
          <w:sz w:val="22"/>
          <w:szCs w:val="22"/>
          <w:lang w:val="pt-PT" w:eastAsia="pt-PT"/>
        </w:rPr>
        <w:t xml:space="preserve">wady. </w:t>
      </w:r>
      <w:r>
        <w:rPr>
          <w:rFonts w:ascii="Times New Roman" w:hAnsi="Times New Roman"/>
          <w:sz w:val="22"/>
          <w:szCs w:val="22"/>
          <w:lang w:val="pt-BR" w:eastAsia="pt-BR"/>
        </w:rPr>
        <w:t xml:space="preserve">W sytuacji zagrożenia bezpieczeństwa lub wystąpienia szkody </w:t>
      </w:r>
      <w:r w:rsidR="0034243A">
        <w:rPr>
          <w:rFonts w:ascii="Times New Roman" w:hAnsi="Times New Roman"/>
          <w:sz w:val="22"/>
          <w:szCs w:val="22"/>
          <w:lang w:val="pt-BR" w:eastAsia="pt-BR"/>
        </w:rPr>
        <w:t>Wykonawca zobowiązany jest podją</w:t>
      </w:r>
      <w:r>
        <w:rPr>
          <w:rFonts w:ascii="Times New Roman" w:hAnsi="Times New Roman"/>
          <w:sz w:val="22"/>
          <w:szCs w:val="22"/>
          <w:lang w:val="pt-BR" w:eastAsia="pt-BR"/>
        </w:rPr>
        <w:t xml:space="preserve">ć niezwłocznie dzialania mające na </w:t>
      </w:r>
      <w:r>
        <w:rPr>
          <w:rFonts w:ascii="Times New Roman" w:hAnsi="Times New Roman"/>
          <w:sz w:val="22"/>
          <w:szCs w:val="22"/>
          <w:lang w:val="pt-PT" w:eastAsia="pt-PT"/>
        </w:rPr>
        <w:t xml:space="preserve">celu </w:t>
      </w:r>
      <w:r>
        <w:rPr>
          <w:rFonts w:ascii="Times New Roman" w:hAnsi="Times New Roman"/>
          <w:sz w:val="22"/>
          <w:szCs w:val="22"/>
          <w:lang w:val="pt-BR" w:eastAsia="pt-BR"/>
        </w:rPr>
        <w:t>uniknięcie lub zminimalizowanie powstającej szkody.</w:t>
      </w:r>
    </w:p>
    <w:p w:rsidR="00EF5B29" w:rsidRDefault="00EF5B29">
      <w:pPr>
        <w:pStyle w:val="Teksttreci1"/>
        <w:shd w:val="clear" w:color="auto" w:fill="auto"/>
        <w:tabs>
          <w:tab w:val="left" w:pos="371"/>
        </w:tabs>
        <w:spacing w:before="0" w:after="60" w:line="276" w:lineRule="auto"/>
        <w:ind w:right="20" w:firstLine="0"/>
        <w:rPr>
          <w:sz w:val="22"/>
          <w:szCs w:val="22"/>
          <w:lang w:val="pt-PT" w:eastAsia="pt-PT"/>
        </w:rPr>
      </w:pPr>
      <w:r>
        <w:rPr>
          <w:rFonts w:ascii="Times New Roman" w:hAnsi="Times New Roman"/>
          <w:sz w:val="22"/>
          <w:szCs w:val="22"/>
          <w:lang w:val="pt-BR" w:eastAsia="pt-BR"/>
        </w:rPr>
        <w:t xml:space="preserve">4.Wykonawca  ponosi </w:t>
      </w:r>
      <w:r>
        <w:rPr>
          <w:rFonts w:ascii="Times New Roman" w:hAnsi="Times New Roman"/>
          <w:sz w:val="22"/>
          <w:szCs w:val="22"/>
          <w:lang w:val="pt-PT" w:eastAsia="pt-PT"/>
        </w:rPr>
        <w:t xml:space="preserve">pełną </w:t>
      </w:r>
      <w:r>
        <w:rPr>
          <w:rFonts w:ascii="Times New Roman" w:hAnsi="Times New Roman"/>
          <w:sz w:val="22"/>
          <w:szCs w:val="22"/>
          <w:lang w:val="pt-BR" w:eastAsia="pt-BR"/>
        </w:rPr>
        <w:t xml:space="preserve">odpowiedzialność za realizowane roboty oraz ewentualne szkody i wady z nimi związane, w tym również za szkody spowodowane w majątku osób </w:t>
      </w:r>
      <w:r>
        <w:rPr>
          <w:rFonts w:ascii="Times New Roman" w:hAnsi="Times New Roman"/>
          <w:sz w:val="22"/>
          <w:szCs w:val="22"/>
          <w:lang w:val="pt-PT" w:eastAsia="pt-PT"/>
        </w:rPr>
        <w:t xml:space="preserve">trzecich. </w:t>
      </w:r>
      <w:r>
        <w:rPr>
          <w:rFonts w:ascii="Times New Roman" w:hAnsi="Times New Roman"/>
          <w:sz w:val="22"/>
          <w:szCs w:val="22"/>
          <w:lang w:val="pt-BR" w:eastAsia="pt-BR"/>
        </w:rPr>
        <w:t xml:space="preserve">Dotyczy to równiez </w:t>
      </w:r>
      <w:r>
        <w:rPr>
          <w:rFonts w:ascii="Times New Roman" w:hAnsi="Times New Roman"/>
          <w:sz w:val="22"/>
          <w:szCs w:val="22"/>
          <w:lang w:val="pt-PT" w:eastAsia="pt-PT"/>
        </w:rPr>
        <w:t xml:space="preserve">stosowania </w:t>
      </w:r>
      <w:r>
        <w:rPr>
          <w:rFonts w:ascii="Times New Roman" w:hAnsi="Times New Roman"/>
          <w:sz w:val="22"/>
          <w:szCs w:val="22"/>
          <w:lang w:val="pt-BR" w:eastAsia="pt-BR"/>
        </w:rPr>
        <w:t xml:space="preserve">nieodpowiednich materiałów, </w:t>
      </w:r>
      <w:r>
        <w:rPr>
          <w:rFonts w:ascii="Times New Roman" w:hAnsi="Times New Roman"/>
          <w:sz w:val="22"/>
          <w:szCs w:val="22"/>
          <w:lang w:val="pt-PT" w:eastAsia="pt-PT"/>
        </w:rPr>
        <w:t xml:space="preserve">niezależnie </w:t>
      </w:r>
      <w:r>
        <w:rPr>
          <w:rFonts w:ascii="Times New Roman" w:hAnsi="Times New Roman"/>
          <w:sz w:val="22"/>
          <w:szCs w:val="22"/>
          <w:lang w:val="pt-BR" w:eastAsia="pt-BR"/>
        </w:rPr>
        <w:t xml:space="preserve">od tego, kto był ich dostawcą. Wykonawca zobowiązuje się stosować </w:t>
      </w:r>
      <w:r>
        <w:rPr>
          <w:rFonts w:ascii="Times New Roman" w:hAnsi="Times New Roman"/>
          <w:sz w:val="22"/>
          <w:szCs w:val="22"/>
          <w:lang w:val="pt-PT" w:eastAsia="pt-PT"/>
        </w:rPr>
        <w:t xml:space="preserve">materiały </w:t>
      </w:r>
      <w:r>
        <w:rPr>
          <w:rFonts w:ascii="Times New Roman" w:hAnsi="Times New Roman"/>
          <w:sz w:val="22"/>
          <w:szCs w:val="22"/>
          <w:lang w:val="pt-BR" w:eastAsia="pt-BR"/>
        </w:rPr>
        <w:t xml:space="preserve">odpowiadające </w:t>
      </w:r>
      <w:r>
        <w:rPr>
          <w:rFonts w:ascii="Times New Roman" w:hAnsi="Times New Roman"/>
          <w:sz w:val="22"/>
          <w:szCs w:val="22"/>
          <w:lang w:val="pt-PT" w:eastAsia="pt-PT"/>
        </w:rPr>
        <w:t xml:space="preserve">wymaganiom </w:t>
      </w:r>
      <w:r>
        <w:rPr>
          <w:rFonts w:ascii="Times New Roman" w:hAnsi="Times New Roman"/>
          <w:sz w:val="22"/>
          <w:szCs w:val="22"/>
          <w:lang w:val="pt-BR" w:eastAsia="pt-BR"/>
        </w:rPr>
        <w:t xml:space="preserve">Umowy,  oraz szczególnym wymaganiom  </w:t>
      </w:r>
      <w:r>
        <w:rPr>
          <w:rFonts w:ascii="Times New Roman" w:hAnsi="Times New Roman"/>
          <w:sz w:val="22"/>
          <w:szCs w:val="22"/>
          <w:lang w:val="pt-PT" w:eastAsia="pt-PT"/>
        </w:rPr>
        <w:t>Zamawiającego.</w:t>
      </w:r>
    </w:p>
    <w:p w:rsidR="00EF5B29" w:rsidRDefault="00EF5B29">
      <w:pPr>
        <w:pStyle w:val="Tekstpodstawowy"/>
        <w:spacing w:line="276" w:lineRule="auto"/>
        <w:jc w:val="center"/>
        <w:rPr>
          <w:sz w:val="22"/>
          <w:szCs w:val="22"/>
        </w:rPr>
      </w:pPr>
      <w:r>
        <w:rPr>
          <w:sz w:val="22"/>
          <w:szCs w:val="22"/>
        </w:rPr>
        <w:t>§ 2</w:t>
      </w:r>
    </w:p>
    <w:p w:rsidR="00EF5B29" w:rsidRDefault="008C52F5" w:rsidP="00D8029A">
      <w:pPr>
        <w:pStyle w:val="Tekstpodstawowy"/>
        <w:spacing w:line="276" w:lineRule="auto"/>
        <w:jc w:val="both"/>
        <w:rPr>
          <w:b/>
          <w:sz w:val="22"/>
          <w:szCs w:val="22"/>
        </w:rPr>
      </w:pPr>
      <w:r>
        <w:rPr>
          <w:b/>
          <w:sz w:val="22"/>
          <w:szCs w:val="22"/>
        </w:rPr>
        <w:t xml:space="preserve">1. </w:t>
      </w:r>
      <w:r w:rsidR="00EF5B29">
        <w:rPr>
          <w:b/>
          <w:sz w:val="22"/>
          <w:szCs w:val="22"/>
        </w:rPr>
        <w:t xml:space="preserve">Roboty </w:t>
      </w:r>
      <w:r w:rsidR="00EF5B29">
        <w:rPr>
          <w:b/>
          <w:color w:val="000000"/>
          <w:sz w:val="22"/>
          <w:szCs w:val="22"/>
        </w:rPr>
        <w:t xml:space="preserve">będące przedmiotem umowy Wykonawca wykona w terminie do </w:t>
      </w:r>
      <w:r w:rsidR="00B21BB6">
        <w:rPr>
          <w:b/>
          <w:color w:val="000000"/>
          <w:sz w:val="22"/>
          <w:szCs w:val="22"/>
        </w:rPr>
        <w:t>31 maja</w:t>
      </w:r>
      <w:r w:rsidR="003F55A2" w:rsidRPr="003F55A2">
        <w:rPr>
          <w:b/>
          <w:sz w:val="22"/>
          <w:szCs w:val="22"/>
        </w:rPr>
        <w:t xml:space="preserve"> 2018 r.</w:t>
      </w:r>
    </w:p>
    <w:p w:rsidR="00D8029A" w:rsidRPr="00D8029A" w:rsidRDefault="00D8029A" w:rsidP="00D8029A">
      <w:pPr>
        <w:spacing w:line="276" w:lineRule="auto"/>
        <w:jc w:val="both"/>
        <w:rPr>
          <w:sz w:val="22"/>
          <w:szCs w:val="22"/>
        </w:rPr>
      </w:pPr>
    </w:p>
    <w:p w:rsidR="00D8029A" w:rsidRDefault="00D8029A" w:rsidP="00D8029A">
      <w:pPr>
        <w:spacing w:line="276" w:lineRule="auto"/>
        <w:jc w:val="both"/>
        <w:rPr>
          <w:sz w:val="22"/>
          <w:szCs w:val="22"/>
        </w:rPr>
      </w:pPr>
      <w:r>
        <w:rPr>
          <w:sz w:val="22"/>
          <w:szCs w:val="22"/>
        </w:rPr>
        <w:lastRenderedPageBreak/>
        <w:t>2.</w:t>
      </w:r>
      <w:r w:rsidRPr="00D8029A">
        <w:rPr>
          <w:sz w:val="22"/>
          <w:szCs w:val="22"/>
        </w:rPr>
        <w:t>Zamawiający przewiduje możliwość płatności częściowych za wykonane i odebrane roboty obejmujące całe odcinki przebudowywanych ulic.</w:t>
      </w:r>
    </w:p>
    <w:p w:rsidR="00EF5B29" w:rsidRPr="006E5428" w:rsidRDefault="00EF5B29" w:rsidP="00D8029A">
      <w:pPr>
        <w:spacing w:line="276" w:lineRule="auto"/>
        <w:jc w:val="center"/>
        <w:rPr>
          <w:sz w:val="22"/>
          <w:szCs w:val="22"/>
        </w:rPr>
      </w:pPr>
      <w:r w:rsidRPr="006E5428">
        <w:rPr>
          <w:sz w:val="22"/>
          <w:szCs w:val="22"/>
        </w:rPr>
        <w:t>§ 3</w:t>
      </w:r>
    </w:p>
    <w:p w:rsidR="00EF5B29" w:rsidRDefault="00EF5B29">
      <w:pPr>
        <w:pStyle w:val="Tekstpodstawowy"/>
        <w:spacing w:line="276" w:lineRule="auto"/>
        <w:jc w:val="both"/>
        <w:rPr>
          <w:sz w:val="22"/>
          <w:szCs w:val="22"/>
        </w:rPr>
      </w:pPr>
      <w:r>
        <w:rPr>
          <w:sz w:val="22"/>
          <w:szCs w:val="22"/>
        </w:rPr>
        <w:t>Zamawiający przekaże Wykonawcy teren budowy i wymagane dokumenty niezwłocznie po zawarciu niniejszej umowy.</w:t>
      </w:r>
    </w:p>
    <w:p w:rsidR="00065165" w:rsidRDefault="00065165">
      <w:pPr>
        <w:pStyle w:val="Tekstpodstawowy"/>
        <w:spacing w:line="276" w:lineRule="auto"/>
        <w:jc w:val="both"/>
        <w:rPr>
          <w:sz w:val="22"/>
          <w:szCs w:val="22"/>
        </w:rPr>
      </w:pPr>
    </w:p>
    <w:p w:rsidR="00EF5B29" w:rsidRDefault="00EF5B29">
      <w:pPr>
        <w:spacing w:line="276" w:lineRule="auto"/>
        <w:jc w:val="center"/>
        <w:rPr>
          <w:sz w:val="22"/>
          <w:szCs w:val="22"/>
        </w:rPr>
      </w:pPr>
      <w:r>
        <w:rPr>
          <w:sz w:val="22"/>
          <w:szCs w:val="22"/>
        </w:rPr>
        <w:t>§ 4</w:t>
      </w:r>
    </w:p>
    <w:p w:rsidR="00EF5B29" w:rsidRDefault="00EF5B29">
      <w:pPr>
        <w:pStyle w:val="Tekstpodstawowy"/>
        <w:spacing w:line="276" w:lineRule="auto"/>
        <w:jc w:val="both"/>
        <w:rPr>
          <w:sz w:val="22"/>
          <w:szCs w:val="22"/>
        </w:rPr>
      </w:pPr>
      <w:r>
        <w:rPr>
          <w:sz w:val="22"/>
          <w:szCs w:val="22"/>
        </w:rPr>
        <w:t>1. Wykonawcy nie wolno powierzać wykonania zadania w całości lub w części Podwykonawcom bez uprzedniej zgody Zamawiającego wyrażonej na piśmie.</w:t>
      </w:r>
    </w:p>
    <w:p w:rsidR="00EF5B29" w:rsidRDefault="00EF5B29">
      <w:pPr>
        <w:pStyle w:val="Tekstpodstawowy"/>
        <w:spacing w:line="276" w:lineRule="auto"/>
        <w:jc w:val="both"/>
        <w:rPr>
          <w:sz w:val="22"/>
          <w:szCs w:val="22"/>
        </w:rPr>
      </w:pPr>
      <w:r>
        <w:rPr>
          <w:sz w:val="22"/>
          <w:szCs w:val="22"/>
        </w:rPr>
        <w:t>2. Wykonawca powierzy Podwykonawcom wykonanie następujących części zamówienia ..............................................................................................................................................</w:t>
      </w:r>
    </w:p>
    <w:p w:rsidR="00EF5B29" w:rsidRDefault="00EF5B29">
      <w:pPr>
        <w:pStyle w:val="Tekstpodstawowy"/>
        <w:spacing w:line="276" w:lineRule="auto"/>
        <w:jc w:val="both"/>
        <w:rPr>
          <w:sz w:val="22"/>
          <w:szCs w:val="22"/>
        </w:rPr>
      </w:pPr>
      <w:r>
        <w:rPr>
          <w:sz w:val="22"/>
          <w:szCs w:val="22"/>
        </w:rPr>
        <w:t>3. Zlecenie wykonania części robot podwykonawcom nie zmienia zobowiązań Wykonawcy wobec Zamawiającego za wykonanie tej części robot.</w:t>
      </w:r>
    </w:p>
    <w:p w:rsidR="00EF5B29" w:rsidRDefault="00EF5B29">
      <w:pPr>
        <w:pStyle w:val="Tekstpodstawowy"/>
        <w:spacing w:line="276" w:lineRule="auto"/>
        <w:jc w:val="both"/>
        <w:rPr>
          <w:sz w:val="22"/>
          <w:szCs w:val="22"/>
        </w:rPr>
      </w:pPr>
      <w:r>
        <w:rPr>
          <w:sz w:val="22"/>
          <w:szCs w:val="22"/>
        </w:rPr>
        <w:t>4. Wykonawca jest odpowiedzialny za działania, zaniechania, uchybienia i zaniedbania Podwykonawców i jego pracowników w takim samym stopniu, jakby to były działania, zaniechania, uchybienia lub zaniedbania jego własnych pracowników.</w:t>
      </w:r>
    </w:p>
    <w:p w:rsidR="00EF5B29" w:rsidRDefault="00EF5B29">
      <w:pPr>
        <w:pStyle w:val="Tekstpodstawowy"/>
        <w:spacing w:line="276" w:lineRule="auto"/>
        <w:jc w:val="both"/>
        <w:rPr>
          <w:sz w:val="22"/>
          <w:szCs w:val="22"/>
        </w:rPr>
      </w:pPr>
      <w:r>
        <w:rPr>
          <w:sz w:val="22"/>
          <w:szCs w:val="22"/>
        </w:rPr>
        <w:t>5. W przypadku, gdy zmiana lub rezygnacja z Podwykonawcy, dotyczy podmiotu, na którego zasoby Wykonawca powoływał się na zasadach określonych w art. 26 ust. 2b PZP, w celu wykazania spełniania warunków udziału w postępowaniu, o których mowa w art. 22 ust.1 PZP, Wykonawca jest zobowiązany wykazać Zamawiającemu, iż proponowany inny Podwykonawca lub Wykonawca samodzielnie spełniają je w stopniu nie mniejszym niż wymagany w trakcie postępowania o udzielenie zamówienia.</w:t>
      </w:r>
    </w:p>
    <w:p w:rsidR="00EF5B29" w:rsidRDefault="00EF5B29">
      <w:pPr>
        <w:pStyle w:val="Tekstpodstawowy"/>
        <w:spacing w:line="276" w:lineRule="auto"/>
        <w:jc w:val="both"/>
        <w:rPr>
          <w:sz w:val="22"/>
          <w:szCs w:val="22"/>
          <w:lang w:eastAsia="ar-SA"/>
        </w:rPr>
      </w:pPr>
      <w:r>
        <w:rPr>
          <w:sz w:val="22"/>
          <w:szCs w:val="22"/>
        </w:rPr>
        <w:t>6. Umowa z Podwykonawcą lub dalszym podwykonawcą musi zawierać regulacje zbieżne z postanowieniami niniejszej umowy i  powinna stanowić w szczególności, iż:</w:t>
      </w:r>
    </w:p>
    <w:p w:rsidR="00EF5B29" w:rsidRDefault="00EF5B29">
      <w:pPr>
        <w:pStyle w:val="Tekstpodstawowy"/>
        <w:spacing w:line="276" w:lineRule="auto"/>
        <w:jc w:val="both"/>
        <w:rPr>
          <w:sz w:val="22"/>
          <w:szCs w:val="22"/>
        </w:rPr>
      </w:pPr>
      <w:r>
        <w:rPr>
          <w:sz w:val="22"/>
          <w:szCs w:val="22"/>
        </w:rPr>
        <w:t>1) termin zapłaty wynagrodzenia nie może być dłuższy niż 30 dni dnia doręczenia Wykonawcy, Podwykonawcy, lub dalszemu Podwykonawcy faktury lub rachunku potwierdzających wykonanie zleconej Podwykonawcy lub dalszemu Podwykonawcy dostawy, usługi lub roboty budowlanej,</w:t>
      </w:r>
    </w:p>
    <w:p w:rsidR="00EF5B29" w:rsidRDefault="00EF5B29">
      <w:pPr>
        <w:pStyle w:val="Tekstpodstawowy"/>
        <w:spacing w:line="276" w:lineRule="auto"/>
        <w:jc w:val="both"/>
        <w:rPr>
          <w:sz w:val="22"/>
          <w:szCs w:val="22"/>
        </w:rPr>
      </w:pPr>
      <w:r>
        <w:rPr>
          <w:sz w:val="22"/>
          <w:szCs w:val="22"/>
        </w:rPr>
        <w:t>2) kwota wynagrodzenia Podwykonawcy lub Dalszemu Podwykonawcy za roboty nie może być wyższa niż wartość tego zakresu robót wynikająca z oferty Wykonawcy, a suma płatności Podwykonawcom lub Dalszym Podwykonawcom za daną robotę nie może być wyższa niż przewidziane w niniejszej umowie wynagrodzenie za dany zakres robót potwierdzony odbiorem.</w:t>
      </w:r>
    </w:p>
    <w:p w:rsidR="00EF5B29" w:rsidRDefault="00EF5B29">
      <w:pPr>
        <w:pStyle w:val="Tekstpodstawowy"/>
        <w:spacing w:line="276" w:lineRule="auto"/>
        <w:jc w:val="both"/>
        <w:rPr>
          <w:sz w:val="22"/>
          <w:szCs w:val="22"/>
        </w:rPr>
      </w:pPr>
      <w:r>
        <w:rPr>
          <w:sz w:val="22"/>
          <w:szCs w:val="22"/>
        </w:rPr>
        <w:t>3) protokoły odbiorów częściowych i odbioru końcowego powinny być sporządzone przy udziale Inwestora, Wykonawcy i Podwykonawcy,</w:t>
      </w:r>
    </w:p>
    <w:p w:rsidR="00EF5B29" w:rsidRDefault="00EF5B29">
      <w:pPr>
        <w:pStyle w:val="Tekstpodstawowy"/>
        <w:spacing w:line="276" w:lineRule="auto"/>
        <w:jc w:val="both"/>
        <w:rPr>
          <w:sz w:val="22"/>
          <w:szCs w:val="22"/>
        </w:rPr>
      </w:pPr>
      <w:r>
        <w:rPr>
          <w:sz w:val="22"/>
          <w:szCs w:val="22"/>
        </w:rPr>
        <w:t>7. Umowa o podwykonawstwo nie może zawierać postanowień:</w:t>
      </w:r>
    </w:p>
    <w:p w:rsidR="00EF5B29" w:rsidRDefault="00EF5B29">
      <w:pPr>
        <w:pStyle w:val="Tekstpodstawowy"/>
        <w:spacing w:line="276" w:lineRule="auto"/>
        <w:jc w:val="both"/>
        <w:rPr>
          <w:sz w:val="22"/>
          <w:szCs w:val="22"/>
        </w:rPr>
      </w:pPr>
      <w:r>
        <w:rPr>
          <w:sz w:val="22"/>
          <w:szCs w:val="22"/>
        </w:rPr>
        <w:t>1) uzależniających uzyskanie przez Podwykonawcę płatności od Wykonawcy od zapłaty przez Zamawiającego Wykonawcy wynagrodzenia obejmującego zakres robot wykonanych przez Podwykonawcę;</w:t>
      </w:r>
    </w:p>
    <w:p w:rsidR="00EF5B29" w:rsidRDefault="00EF5B29">
      <w:pPr>
        <w:pStyle w:val="Tekstpodstawowy"/>
        <w:spacing w:line="276" w:lineRule="auto"/>
        <w:jc w:val="both"/>
        <w:rPr>
          <w:sz w:val="22"/>
          <w:szCs w:val="22"/>
        </w:rPr>
      </w:pPr>
      <w:r>
        <w:rPr>
          <w:sz w:val="22"/>
          <w:szCs w:val="22"/>
        </w:rPr>
        <w:t>2) uzależniających zwrot Podwykonawcy kwot zabezpieczenia przez Wykonawcę, od zwrotu</w:t>
      </w:r>
    </w:p>
    <w:p w:rsidR="00EF5B29" w:rsidRDefault="00EF5B29">
      <w:pPr>
        <w:pStyle w:val="Tekstpodstawowy"/>
        <w:spacing w:line="276" w:lineRule="auto"/>
        <w:jc w:val="both"/>
        <w:rPr>
          <w:sz w:val="22"/>
          <w:szCs w:val="22"/>
        </w:rPr>
      </w:pPr>
      <w:r>
        <w:rPr>
          <w:sz w:val="22"/>
          <w:szCs w:val="22"/>
        </w:rPr>
        <w:t>zabezpieczenia wykonania umowy przez Zamawiającego Wykonawcy.</w:t>
      </w:r>
    </w:p>
    <w:p w:rsidR="00EF5B29" w:rsidRDefault="00EF5B29">
      <w:pPr>
        <w:pStyle w:val="Tekstpodstawowy"/>
        <w:spacing w:line="276" w:lineRule="auto"/>
        <w:jc w:val="both"/>
        <w:rPr>
          <w:sz w:val="22"/>
          <w:szCs w:val="22"/>
        </w:rPr>
      </w:pPr>
      <w:r>
        <w:rPr>
          <w:sz w:val="22"/>
          <w:szCs w:val="22"/>
        </w:rPr>
        <w:t>8. Zawarcie umowy o podwykonawstwo, której przedmiotem są roboty budowlane musi być poprzedzone akceptacją projektu tej umowy przez Zamawiającego, natomiast przystąpienie do realizacji roboty budowlanej przez Podwykonawcę musi być poprzedzone akceptacją umowy o podwykonawstwo przez Zamawiającego.</w:t>
      </w:r>
    </w:p>
    <w:p w:rsidR="00EF5B29" w:rsidRDefault="00EF5B29">
      <w:pPr>
        <w:pStyle w:val="Tekstpodstawowy"/>
        <w:spacing w:line="276" w:lineRule="auto"/>
        <w:jc w:val="both"/>
        <w:rPr>
          <w:sz w:val="22"/>
          <w:szCs w:val="22"/>
        </w:rPr>
      </w:pPr>
      <w:r>
        <w:rPr>
          <w:sz w:val="22"/>
          <w:szCs w:val="22"/>
        </w:rPr>
        <w:t>9. Wykonawca, Podwykonawca lub dalszy Podwykonawca zamówienia na roboty budowlane zamierzający zawrzeć umowę o podwykonawstwo, której przedmiotem są roboty budowlane, zobowiązany jest w trakcie realizacji zamówienia do przedłożenia Zamawiającemu projektu umowy o podwykonawstwo, a także jej zmian nie późnej niż 14 dni przed jej zawarciem, przy czym Podwykonawca lub dalszy Podwykonawca jest zobowiązany dołączyć zgodę Wykonawcy na zawarcie umowy o podwykonawstwo o treści zgodnej z projektem umowy.</w:t>
      </w:r>
    </w:p>
    <w:p w:rsidR="00EF5B29" w:rsidRDefault="00EF5B29">
      <w:pPr>
        <w:pStyle w:val="Tekstpodstawowy"/>
        <w:spacing w:line="276" w:lineRule="auto"/>
        <w:jc w:val="both"/>
        <w:rPr>
          <w:sz w:val="22"/>
          <w:szCs w:val="22"/>
        </w:rPr>
      </w:pPr>
      <w:r>
        <w:rPr>
          <w:sz w:val="22"/>
          <w:szCs w:val="22"/>
        </w:rPr>
        <w:lastRenderedPageBreak/>
        <w:t xml:space="preserve">10. Jeżeli Zamawiający w terminie 14 dni od dnia przedłożenia mu projektu Umowy </w:t>
      </w:r>
      <w:r>
        <w:rPr>
          <w:sz w:val="22"/>
          <w:szCs w:val="22"/>
        </w:rPr>
        <w:br/>
        <w:t>o Podwykonawstwo, a także projektu jej zmian, której przedmiotem są roboty budowlane nie zgłosi na piśmie zastrzeżeń, uważa się, że zaakceptował ten projekt umowy.</w:t>
      </w:r>
    </w:p>
    <w:p w:rsidR="00EF5B29" w:rsidRDefault="00EF5B29">
      <w:pPr>
        <w:pStyle w:val="Tekstpodstawowy"/>
        <w:spacing w:line="276" w:lineRule="auto"/>
        <w:jc w:val="both"/>
        <w:rPr>
          <w:sz w:val="22"/>
          <w:szCs w:val="22"/>
        </w:rPr>
      </w:pPr>
      <w:r>
        <w:rPr>
          <w:sz w:val="22"/>
          <w:szCs w:val="22"/>
        </w:rPr>
        <w:t xml:space="preserve">11. Zamawiający zgłosi zastrzeżenia lub sprzeciw w przypadku przedłożenia umowy </w:t>
      </w:r>
      <w:r>
        <w:rPr>
          <w:sz w:val="22"/>
          <w:szCs w:val="22"/>
        </w:rPr>
        <w:br/>
        <w:t xml:space="preserve">o podwykonawstwo, której przedmiotem są roboty budowlane, nie spełniającej określonych </w:t>
      </w:r>
      <w:r>
        <w:rPr>
          <w:sz w:val="22"/>
          <w:szCs w:val="22"/>
        </w:rPr>
        <w:br/>
        <w:t>w SIWZ wymagań dotyczących umowy o podwykonawstwo lub warunków dotyczących Podwykonawcy lub dalszego Podwykonawcy.</w:t>
      </w:r>
    </w:p>
    <w:p w:rsidR="00EF5B29" w:rsidRDefault="00EF5B29">
      <w:pPr>
        <w:pStyle w:val="Tekstpodstawowy"/>
        <w:spacing w:line="276" w:lineRule="auto"/>
        <w:jc w:val="both"/>
        <w:rPr>
          <w:sz w:val="22"/>
          <w:szCs w:val="22"/>
        </w:rPr>
      </w:pPr>
      <w:r>
        <w:rPr>
          <w:sz w:val="22"/>
          <w:szCs w:val="22"/>
        </w:rPr>
        <w:t>12. Po akceptacji projektu umowy o podwykonawstwo, której przedmiotem są roboty budowlane lub po bezskutecznym upływie terminu na zgłoszenie przez Zamawiającego zastrzeżeń do tego projektu, Wykonawca przedłoży poświadczony za zgodność z oryginałem odpis umowy o podwykonawstwo, i jej zmian w terminie nie późniejszym niż na 7 dni przed dniem rozpoczęcia realizacji robot budowlanych przez Podwykonawcę.</w:t>
      </w:r>
    </w:p>
    <w:p w:rsidR="00EF5B29" w:rsidRDefault="00EF5B29">
      <w:pPr>
        <w:pStyle w:val="Tekstpodstawowy"/>
        <w:spacing w:line="276" w:lineRule="auto"/>
        <w:jc w:val="both"/>
        <w:rPr>
          <w:sz w:val="22"/>
          <w:szCs w:val="22"/>
        </w:rPr>
      </w:pPr>
      <w:r>
        <w:rPr>
          <w:sz w:val="22"/>
          <w:szCs w:val="22"/>
        </w:rPr>
        <w:t>13. Jeżeli Zamawiający w terminie 7 dni od dnia przedłożenia umowy o podwykonawstwo, której przedmiotem są roboty budowlane, nie zgłosi na piśmie sprzeciwu, uważa się, że zaakceptował tę umowę.</w:t>
      </w:r>
    </w:p>
    <w:p w:rsidR="00EF5B29" w:rsidRDefault="00EF5B29">
      <w:pPr>
        <w:pStyle w:val="Tekstpodstawowy"/>
        <w:spacing w:line="276" w:lineRule="auto"/>
        <w:jc w:val="both"/>
        <w:rPr>
          <w:sz w:val="22"/>
          <w:szCs w:val="22"/>
        </w:rPr>
      </w:pPr>
      <w:r>
        <w:rPr>
          <w:sz w:val="22"/>
          <w:szCs w:val="22"/>
        </w:rPr>
        <w:t>14. Wykonawca, Podwykonawca lub dalszy Podwykonawca jest zobowiązany do każdorazowego przedkładania Zamawiającemu w terminie 7 dni od dnia zawarcia poświadczonego za zgodność z oryginałem odpisu zawartej umowy o podwykonawstwo, oraz jej zmian, której przedmiotem są dostawy lub usługi, w celu weryfikacji, czy wskazane w niej terminy zapłaty wynagrodzenia nie są dłuższe niż 30 dni, z wyłączeniem umów o podwykonawstwo o wartości mniejszej niż 0,5% wartości Umowy. Wyłączenie, o którym mowa w zdaniu pierwszym nie dotyczy umów o podwykonawstwo o wartości większej niż 50.000,00 zł.</w:t>
      </w:r>
    </w:p>
    <w:p w:rsidR="00EF5B29" w:rsidRDefault="00EF5B29">
      <w:pPr>
        <w:pStyle w:val="Tekstpodstawowy"/>
        <w:spacing w:line="276" w:lineRule="auto"/>
        <w:jc w:val="both"/>
        <w:rPr>
          <w:sz w:val="22"/>
          <w:szCs w:val="22"/>
        </w:rPr>
      </w:pPr>
      <w:r>
        <w:rPr>
          <w:sz w:val="22"/>
          <w:szCs w:val="22"/>
        </w:rPr>
        <w:t xml:space="preserve">15. W przypadku, o którym mowa w ust. 14, jeżeli termin zapłaty wynagrodzenia jest dłuższy niż 30 dni Zamawiający wezwie Wykonawcę, Podwykonawcę lub dalszego Podwykonawcę do doprowadzenia do zmiany tej umowy w terminie 5 dni od dnia przesłania wezwania pod rygorem zapłaty kary umownej, o której mowa </w:t>
      </w:r>
      <w:r w:rsidRPr="00D74ED9">
        <w:rPr>
          <w:sz w:val="22"/>
          <w:szCs w:val="22"/>
        </w:rPr>
        <w:t>w § 8 ust.1 pkt 6 umowy</w:t>
      </w:r>
      <w:r>
        <w:rPr>
          <w:sz w:val="22"/>
          <w:szCs w:val="22"/>
        </w:rPr>
        <w:t>.</w:t>
      </w:r>
    </w:p>
    <w:p w:rsidR="00EF5B29" w:rsidRDefault="00EF5B29">
      <w:pPr>
        <w:pStyle w:val="Tekstpodstawowy"/>
        <w:spacing w:line="276" w:lineRule="auto"/>
        <w:jc w:val="both"/>
        <w:rPr>
          <w:sz w:val="22"/>
          <w:szCs w:val="22"/>
        </w:rPr>
      </w:pPr>
      <w:r>
        <w:rPr>
          <w:sz w:val="22"/>
          <w:szCs w:val="22"/>
        </w:rPr>
        <w:t xml:space="preserve">16. Wykonawca jest zobowiązany do zapłaty wynagrodzenia należnego Podwykonawcy </w:t>
      </w:r>
      <w:r>
        <w:rPr>
          <w:sz w:val="22"/>
          <w:szCs w:val="22"/>
        </w:rPr>
        <w:br/>
        <w:t>w terminach płatności określonych w umowie o podwykonawstwo.</w:t>
      </w:r>
    </w:p>
    <w:p w:rsidR="00EF5B29" w:rsidRDefault="00EF5B29">
      <w:pPr>
        <w:pStyle w:val="Tekstpodstawowy"/>
        <w:spacing w:line="276" w:lineRule="auto"/>
        <w:jc w:val="both"/>
        <w:rPr>
          <w:sz w:val="22"/>
          <w:szCs w:val="22"/>
        </w:rPr>
      </w:pPr>
      <w:r>
        <w:rPr>
          <w:sz w:val="22"/>
          <w:szCs w:val="22"/>
        </w:rPr>
        <w:t>17. Do zmian postanowień umów o podwykonawstwo stosuje się zasady mające zastosowanie przy zawieraniu Umowy o podwykonawstwo.</w:t>
      </w:r>
    </w:p>
    <w:p w:rsidR="00EF5B29" w:rsidRDefault="00EF5B29">
      <w:pPr>
        <w:pStyle w:val="Tekstpodstawowy"/>
        <w:spacing w:line="276" w:lineRule="auto"/>
        <w:jc w:val="both"/>
        <w:rPr>
          <w:sz w:val="22"/>
          <w:szCs w:val="22"/>
        </w:rPr>
      </w:pPr>
      <w:r>
        <w:rPr>
          <w:sz w:val="22"/>
          <w:szCs w:val="22"/>
        </w:rPr>
        <w:t xml:space="preserve">18. Wykonawca jest zobowiązany przedłożyć wraz z rozliczeniami należnego </w:t>
      </w:r>
      <w:r>
        <w:rPr>
          <w:sz w:val="22"/>
          <w:szCs w:val="22"/>
        </w:rPr>
        <w:br/>
        <w:t>mu wynagrodzenia oświadczenia Podwykonawców lub dowody dotyczące zapłaty wynagrodzenia Podwykonawcom (Dalszym Podwykonawcom), których termin upłynął w danym okresie rozliczeniowym.</w:t>
      </w:r>
    </w:p>
    <w:p w:rsidR="00EF5B29" w:rsidRDefault="00EF5B29">
      <w:pPr>
        <w:pStyle w:val="Tekstpodstawowy"/>
        <w:spacing w:line="276" w:lineRule="auto"/>
        <w:jc w:val="both"/>
        <w:rPr>
          <w:sz w:val="22"/>
          <w:szCs w:val="22"/>
        </w:rPr>
      </w:pPr>
      <w:r>
        <w:rPr>
          <w:sz w:val="22"/>
          <w:szCs w:val="22"/>
        </w:rPr>
        <w:t>Oświadczenia, należycie podpisane przez osoby upoważnione do reprezentowania składającego je Podwykonawcy lub dowody powinny potwierdzać brak zaległości Wykonawcy w uregulowaniu wszystkich wymagalnych wynagrodzeń Podwykonawców wynikających z Umów o podwykonawstwo.</w:t>
      </w:r>
    </w:p>
    <w:p w:rsidR="00EF5B29" w:rsidRDefault="00EF5B29">
      <w:pPr>
        <w:pStyle w:val="Tekstpodstawowy"/>
        <w:spacing w:line="276" w:lineRule="auto"/>
        <w:jc w:val="both"/>
        <w:rPr>
          <w:sz w:val="22"/>
          <w:szCs w:val="22"/>
        </w:rPr>
      </w:pPr>
      <w:r>
        <w:rPr>
          <w:sz w:val="22"/>
          <w:szCs w:val="22"/>
        </w:rPr>
        <w:t>19. Jeżeli w terminie określonym w umowie o podwykonawstwo, którą Zamawiający zaakceptował, Wykonawca nie zapłaci w całości lub w części wymagalnego wynagrodzenia przysługującego Podwykonawcy, Podwykonawca może zwrócić się z żądaniem zapłaty wynagrodzenia bezpośrednio do Zamawiającego.</w:t>
      </w:r>
    </w:p>
    <w:p w:rsidR="00EF5B29" w:rsidRDefault="00EF5B29">
      <w:pPr>
        <w:pStyle w:val="Tekstpodstawowy"/>
        <w:spacing w:line="276" w:lineRule="auto"/>
        <w:jc w:val="both"/>
        <w:rPr>
          <w:sz w:val="22"/>
          <w:szCs w:val="22"/>
        </w:rPr>
      </w:pPr>
      <w:r>
        <w:rPr>
          <w:sz w:val="22"/>
          <w:szCs w:val="22"/>
        </w:rPr>
        <w:t>20. Zamawiający jest zobowiązany wezwać Wykonawcę do zgłoszenia uwag dotyczących zasadności zapłaty wynagrodzenia Podwykonawcy lub dalszemu Podwykonawcy w terminie nie krótszym niż 7 dni od dnia doręczenia Wykonawcy żądania Podwykonawcy.</w:t>
      </w:r>
    </w:p>
    <w:p w:rsidR="00EF5B29" w:rsidRDefault="00EF5B29">
      <w:pPr>
        <w:pStyle w:val="Tekstpodstawowy"/>
        <w:spacing w:line="276" w:lineRule="auto"/>
        <w:jc w:val="both"/>
        <w:rPr>
          <w:sz w:val="22"/>
          <w:szCs w:val="22"/>
        </w:rPr>
      </w:pPr>
      <w:r>
        <w:rPr>
          <w:sz w:val="22"/>
          <w:szCs w:val="22"/>
        </w:rPr>
        <w:t>21. W przypadku zgłoszenia przez Wykonawcę uwag, o których mowa w ust. 20, podważających zasadność bezpośredniej zapłaty, Zamawiający może:</w:t>
      </w:r>
    </w:p>
    <w:p w:rsidR="00EF5B29" w:rsidRDefault="00EF5B29">
      <w:pPr>
        <w:pStyle w:val="Default"/>
        <w:spacing w:line="276" w:lineRule="auto"/>
        <w:jc w:val="both"/>
        <w:rPr>
          <w:color w:val="auto"/>
          <w:sz w:val="22"/>
          <w:szCs w:val="22"/>
        </w:rPr>
      </w:pPr>
      <w:r>
        <w:rPr>
          <w:color w:val="auto"/>
          <w:sz w:val="22"/>
          <w:szCs w:val="22"/>
        </w:rPr>
        <w:t xml:space="preserve">1) nie dokonać bezpośredniej zapłaty wynagrodzenia podwykonawcy lub dalszemu podwykonawcy, jeżeli wykonawca wykaże niezasadność takiej zapłaty albo </w:t>
      </w:r>
    </w:p>
    <w:p w:rsidR="00EF5B29" w:rsidRDefault="00EF5B29">
      <w:pPr>
        <w:pStyle w:val="Default"/>
        <w:spacing w:line="276" w:lineRule="auto"/>
        <w:jc w:val="both"/>
        <w:rPr>
          <w:color w:val="auto"/>
          <w:sz w:val="22"/>
          <w:szCs w:val="22"/>
        </w:rPr>
      </w:pPr>
      <w:r>
        <w:rPr>
          <w:color w:val="auto"/>
          <w:sz w:val="22"/>
          <w:szCs w:val="22"/>
        </w:rPr>
        <w:lastRenderedPageBreak/>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F5B29" w:rsidRDefault="00EF5B29">
      <w:pPr>
        <w:pStyle w:val="Tekstpodstawowy"/>
        <w:spacing w:line="276" w:lineRule="auto"/>
        <w:jc w:val="both"/>
        <w:rPr>
          <w:sz w:val="22"/>
          <w:szCs w:val="22"/>
        </w:rPr>
      </w:pPr>
      <w:r>
        <w:rPr>
          <w:sz w:val="22"/>
          <w:szCs w:val="22"/>
        </w:rPr>
        <w:t>3) dokonać bezpośredniej zapłaty wynagrodzenia podwykonawcy lub dalszemu podwykonawcy, jeżeli podwykonawca lub dalszy podwykonawca wykaże zasadność takiej zapłaty.</w:t>
      </w:r>
    </w:p>
    <w:p w:rsidR="00EF5B29" w:rsidRDefault="00EF5B29">
      <w:pPr>
        <w:pStyle w:val="Tekstpodstawowy"/>
        <w:spacing w:line="276" w:lineRule="auto"/>
        <w:jc w:val="both"/>
        <w:rPr>
          <w:sz w:val="22"/>
          <w:szCs w:val="22"/>
        </w:rPr>
      </w:pPr>
      <w:r>
        <w:rPr>
          <w:sz w:val="22"/>
          <w:szCs w:val="22"/>
        </w:rPr>
        <w:t xml:space="preserve">22. Zamawiający jest zobowiązany zapłacić Podwykonawcy należne wynagrodzenie, jeżeli Podwykonawca udokumentuje jego zasadność dokumentami potwierdzającymi należyte wykonanie i odbiór usług, a Wykonawca nie złoży w trybie określonym w ust. 20 uwag </w:t>
      </w:r>
      <w:r>
        <w:rPr>
          <w:sz w:val="22"/>
          <w:szCs w:val="22"/>
        </w:rPr>
        <w:br/>
        <w:t>w sposób wystarczający wykazujących niezasadność bezpośredniej zapłaty. Bezpośrednia zapłata obejmuje wyłącznie należne wynagrodzenie bez odsetek należnych Podwykonawcy lub dalszemu Podwykonawcy.</w:t>
      </w:r>
    </w:p>
    <w:p w:rsidR="00EF5B29" w:rsidRDefault="00EF5B29">
      <w:pPr>
        <w:pStyle w:val="Tekstpodstawowy"/>
        <w:spacing w:line="276" w:lineRule="auto"/>
        <w:jc w:val="both"/>
        <w:rPr>
          <w:sz w:val="22"/>
          <w:szCs w:val="22"/>
        </w:rPr>
      </w:pPr>
      <w:r>
        <w:rPr>
          <w:sz w:val="22"/>
          <w:szCs w:val="22"/>
        </w:rPr>
        <w:t>23. Kwota należna Podwykonawcy zostanie uiszczona przez Zamawiającego w złotych polskich.</w:t>
      </w:r>
    </w:p>
    <w:p w:rsidR="00EF5B29" w:rsidRDefault="00EF5B29">
      <w:pPr>
        <w:pStyle w:val="Tekstpodstawowy"/>
        <w:spacing w:line="276" w:lineRule="auto"/>
        <w:jc w:val="both"/>
        <w:rPr>
          <w:sz w:val="22"/>
          <w:szCs w:val="22"/>
        </w:rPr>
      </w:pPr>
      <w:r>
        <w:rPr>
          <w:sz w:val="22"/>
          <w:szCs w:val="22"/>
        </w:rPr>
        <w:t>24. Kwotę zapłaconą Podwykonawcy lub skierowaną do depozytu sądowego Zamawiający potrąca z wynagrodzenia należnego Wykonawcy.</w:t>
      </w:r>
    </w:p>
    <w:p w:rsidR="00EF5B29" w:rsidRDefault="00EF5B29">
      <w:pPr>
        <w:pStyle w:val="Tekstpodstawowy"/>
        <w:spacing w:line="276" w:lineRule="auto"/>
        <w:jc w:val="both"/>
        <w:rPr>
          <w:sz w:val="22"/>
          <w:szCs w:val="22"/>
        </w:rPr>
      </w:pPr>
      <w:r>
        <w:rPr>
          <w:sz w:val="22"/>
          <w:szCs w:val="22"/>
        </w:rPr>
        <w:t xml:space="preserve">25. Zamawiający może żądać od Wykonawcy zmiany albo odsunięcia Podwykonawcy, jeżeli sprzęt techniczny, osoby i kwalifikacje, którymi dysponuje Podwykonawca, nie spełniają warunków lub wymagań dotyczących podwykonawstwa, określonych w postępowaniu </w:t>
      </w:r>
      <w:r>
        <w:rPr>
          <w:sz w:val="22"/>
          <w:szCs w:val="22"/>
        </w:rPr>
        <w:br/>
        <w:t>o udzielenie zamówienia publicznego lub nie dają rękojmi należytego wykonania powierzonych Podwykonawcy robót.</w:t>
      </w:r>
    </w:p>
    <w:p w:rsidR="00EF5B29" w:rsidRDefault="00EF5B29">
      <w:pPr>
        <w:pStyle w:val="Tekstpodstawowy"/>
        <w:spacing w:line="276" w:lineRule="auto"/>
        <w:jc w:val="both"/>
        <w:rPr>
          <w:sz w:val="22"/>
          <w:szCs w:val="22"/>
        </w:rPr>
      </w:pPr>
      <w:r>
        <w:rPr>
          <w:sz w:val="22"/>
          <w:szCs w:val="22"/>
        </w:rPr>
        <w:t>26. Zasady dotyczące Podwykonawców mają odpowiednie zastosowanie do dalszych</w:t>
      </w:r>
    </w:p>
    <w:p w:rsidR="00EF5B29" w:rsidRDefault="00EF5B29">
      <w:pPr>
        <w:pStyle w:val="Tekstpodstawowy"/>
        <w:spacing w:line="276" w:lineRule="auto"/>
        <w:jc w:val="both"/>
        <w:rPr>
          <w:sz w:val="22"/>
          <w:szCs w:val="22"/>
        </w:rPr>
      </w:pPr>
      <w:r>
        <w:rPr>
          <w:sz w:val="22"/>
          <w:szCs w:val="22"/>
        </w:rPr>
        <w:t>Podwykonawców.</w:t>
      </w:r>
    </w:p>
    <w:p w:rsidR="00EF5B29" w:rsidRDefault="00EF5B29">
      <w:pPr>
        <w:pStyle w:val="Tekstpodstawowy"/>
        <w:spacing w:line="276" w:lineRule="auto"/>
        <w:jc w:val="both"/>
        <w:rPr>
          <w:sz w:val="22"/>
          <w:szCs w:val="22"/>
        </w:rPr>
      </w:pPr>
      <w:r>
        <w:rPr>
          <w:sz w:val="22"/>
          <w:szCs w:val="22"/>
        </w:rPr>
        <w:t>27. Jeżeli zobowiązania Podwykonawcy wobec Wykonawcy związane z wykonanymi robotami lub dostarczonymi materiałami, obejmuje okres dłuższy niż okres gwarancyjny ustalony w niniejszej umowie, Wykonawca po upływie okresu gwarancyjnego jest zobowiązany na żądanie Zamawiającego dokonać cesji na jego rzecz korzyści wynikających z tych zobowiązań.</w:t>
      </w:r>
    </w:p>
    <w:p w:rsidR="00EF5B29" w:rsidRDefault="00EF5B29">
      <w:pPr>
        <w:pStyle w:val="Tekstpodstawowy"/>
        <w:spacing w:line="276" w:lineRule="auto"/>
        <w:jc w:val="both"/>
        <w:rPr>
          <w:strike/>
          <w:sz w:val="22"/>
          <w:szCs w:val="22"/>
        </w:rPr>
      </w:pPr>
      <w:r>
        <w:rPr>
          <w:sz w:val="22"/>
          <w:szCs w:val="22"/>
        </w:rPr>
        <w:t xml:space="preserve">28. </w:t>
      </w:r>
      <w:r>
        <w:rPr>
          <w:sz w:val="23"/>
          <w:szCs w:val="23"/>
        </w:rPr>
        <w:t xml:space="preserve">Zawierający umowę z podwykonawcą oraz inwestor i wykonawca ponoszą solidarną odpowiedzialność za zapłatę wynagrodzenia za roboty budowlane wykonane przez podwykonawcę. </w:t>
      </w:r>
    </w:p>
    <w:p w:rsidR="00EF5B29" w:rsidRDefault="00EF5B29">
      <w:pPr>
        <w:pStyle w:val="Tekstpodstawowy"/>
        <w:spacing w:line="276" w:lineRule="auto"/>
        <w:jc w:val="both"/>
        <w:rPr>
          <w:sz w:val="22"/>
          <w:szCs w:val="22"/>
        </w:rPr>
      </w:pPr>
      <w:r>
        <w:rPr>
          <w:sz w:val="22"/>
          <w:szCs w:val="22"/>
        </w:rPr>
        <w:t>29. Odmienne postanowienia umów, o których mowa powyżej, są nieważne.</w:t>
      </w:r>
    </w:p>
    <w:p w:rsidR="00EF5B29" w:rsidRDefault="00EF5B29">
      <w:pPr>
        <w:spacing w:line="276" w:lineRule="auto"/>
        <w:jc w:val="center"/>
        <w:rPr>
          <w:sz w:val="22"/>
          <w:szCs w:val="22"/>
        </w:rPr>
      </w:pPr>
      <w:r>
        <w:rPr>
          <w:sz w:val="22"/>
          <w:szCs w:val="22"/>
        </w:rPr>
        <w:t>§5</w:t>
      </w:r>
    </w:p>
    <w:p w:rsidR="00EF5B29" w:rsidRDefault="00EF5B29">
      <w:pPr>
        <w:pStyle w:val="Tekstpodstawowy"/>
        <w:spacing w:line="276" w:lineRule="auto"/>
        <w:jc w:val="both"/>
        <w:rPr>
          <w:sz w:val="22"/>
          <w:szCs w:val="22"/>
        </w:rPr>
      </w:pPr>
      <w:r>
        <w:rPr>
          <w:sz w:val="22"/>
          <w:szCs w:val="22"/>
        </w:rPr>
        <w:t>1.  Odbiór wykonania robót będzie dokonany zgodnie z:</w:t>
      </w:r>
    </w:p>
    <w:p w:rsidR="00EF5B29" w:rsidRDefault="00EF5B29">
      <w:pPr>
        <w:pStyle w:val="Tekstpodstawowy"/>
        <w:spacing w:line="276" w:lineRule="auto"/>
        <w:jc w:val="both"/>
        <w:rPr>
          <w:sz w:val="22"/>
          <w:szCs w:val="22"/>
        </w:rPr>
      </w:pPr>
      <w:r>
        <w:rPr>
          <w:sz w:val="22"/>
          <w:szCs w:val="22"/>
        </w:rPr>
        <w:t xml:space="preserve">1) Rozporządzeniem Ministra Transportu i Gospodarki Morskiej z dnia 2 marca 1999 r. w sprawie warunków technicznych, jakim powinny odpowiadać drogi publiczne i ich </w:t>
      </w:r>
      <w:r w:rsidRPr="00545641">
        <w:rPr>
          <w:sz w:val="22"/>
          <w:szCs w:val="22"/>
        </w:rPr>
        <w:t>usytuowanie (</w:t>
      </w:r>
      <w:r w:rsidR="00CD7199" w:rsidRPr="00545641">
        <w:rPr>
          <w:sz w:val="22"/>
          <w:szCs w:val="22"/>
        </w:rPr>
        <w:t xml:space="preserve"> t.j. </w:t>
      </w:r>
      <w:r w:rsidRPr="00545641">
        <w:rPr>
          <w:sz w:val="22"/>
          <w:szCs w:val="22"/>
        </w:rPr>
        <w:t>Dz</w:t>
      </w:r>
      <w:r>
        <w:rPr>
          <w:sz w:val="22"/>
          <w:szCs w:val="22"/>
        </w:rPr>
        <w:t>. U. z 2016r., poz. 124);</w:t>
      </w:r>
    </w:p>
    <w:p w:rsidR="00EF5B29" w:rsidRDefault="00EF5B29">
      <w:pPr>
        <w:pStyle w:val="Tekstpodstawowy"/>
        <w:spacing w:line="276" w:lineRule="auto"/>
        <w:jc w:val="both"/>
        <w:rPr>
          <w:sz w:val="22"/>
          <w:szCs w:val="22"/>
        </w:rPr>
      </w:pPr>
      <w:r>
        <w:rPr>
          <w:sz w:val="22"/>
          <w:szCs w:val="22"/>
        </w:rPr>
        <w:t>2) zgodnie z ogólnymi wymaganiami dotyczącymi wykonania robót, szczegółowymi specyfikacjami technicznymi i przepisami, które mają praktyczne zastosowanie.</w:t>
      </w:r>
    </w:p>
    <w:p w:rsidR="00EF5B29" w:rsidRDefault="00EF5B29">
      <w:pPr>
        <w:pStyle w:val="Tekstpodstawowy"/>
        <w:spacing w:line="276" w:lineRule="auto"/>
        <w:jc w:val="both"/>
        <w:rPr>
          <w:sz w:val="22"/>
          <w:szCs w:val="22"/>
        </w:rPr>
      </w:pPr>
      <w:r>
        <w:rPr>
          <w:sz w:val="22"/>
          <w:szCs w:val="22"/>
        </w:rPr>
        <w:t xml:space="preserve">2. Zamawiający określi przy odbiorze robót termin usunięcia stwierdzonych usterek </w:t>
      </w:r>
      <w:r>
        <w:rPr>
          <w:sz w:val="22"/>
          <w:szCs w:val="22"/>
        </w:rPr>
        <w:br/>
        <w:t>i wad.</w:t>
      </w:r>
    </w:p>
    <w:p w:rsidR="00EF5B29" w:rsidRDefault="00EF5B29">
      <w:pPr>
        <w:pStyle w:val="Tekstpodstawowy"/>
        <w:spacing w:line="276" w:lineRule="auto"/>
        <w:jc w:val="both"/>
        <w:rPr>
          <w:sz w:val="22"/>
          <w:szCs w:val="22"/>
        </w:rPr>
      </w:pPr>
      <w:r>
        <w:rPr>
          <w:sz w:val="22"/>
          <w:szCs w:val="22"/>
        </w:rPr>
        <w:t>3. Zamawiającego przystąpi do odbioru w ciągu 14 dni od daty zgłoszenia na piśmie przez Wykonawcę gotowości obiektu do odbioru wraz z kompletem dokumentów potwierdzonych przez Inspektora Nadzoru.</w:t>
      </w:r>
    </w:p>
    <w:p w:rsidR="00EF5B29" w:rsidRDefault="00EF5B29">
      <w:pPr>
        <w:spacing w:line="276" w:lineRule="auto"/>
        <w:jc w:val="center"/>
        <w:rPr>
          <w:sz w:val="22"/>
          <w:szCs w:val="22"/>
        </w:rPr>
      </w:pPr>
      <w:r>
        <w:rPr>
          <w:sz w:val="22"/>
          <w:szCs w:val="22"/>
        </w:rPr>
        <w:t>§ 6</w:t>
      </w:r>
    </w:p>
    <w:p w:rsidR="002922EC" w:rsidRDefault="00EF5B29" w:rsidP="00012271">
      <w:pPr>
        <w:pStyle w:val="Tekstpodstawowy"/>
        <w:numPr>
          <w:ilvl w:val="0"/>
          <w:numId w:val="16"/>
        </w:numPr>
        <w:tabs>
          <w:tab w:val="clear" w:pos="705"/>
          <w:tab w:val="num" w:pos="284"/>
        </w:tabs>
        <w:spacing w:line="276" w:lineRule="auto"/>
        <w:ind w:left="0" w:firstLine="0"/>
        <w:rPr>
          <w:sz w:val="22"/>
          <w:szCs w:val="22"/>
        </w:rPr>
      </w:pPr>
      <w:r>
        <w:rPr>
          <w:sz w:val="22"/>
          <w:szCs w:val="22"/>
        </w:rPr>
        <w:t>Wynagrodzenie Wykonawcy za wykonanie robót ustala się zgodnie z</w:t>
      </w:r>
      <w:r w:rsidR="00012271">
        <w:rPr>
          <w:sz w:val="22"/>
          <w:szCs w:val="22"/>
        </w:rPr>
        <w:t xml:space="preserve"> kosztorysem ofertowym na kwotę </w:t>
      </w:r>
      <w:r>
        <w:rPr>
          <w:sz w:val="22"/>
          <w:szCs w:val="22"/>
        </w:rPr>
        <w:t>ryczałtową brutto:...................................................……………….. słownie:………………...................................................................................., które</w:t>
      </w:r>
      <w:r>
        <w:rPr>
          <w:sz w:val="22"/>
          <w:szCs w:val="22"/>
        </w:rPr>
        <w:tab/>
        <w:t>zawiera podatek od towarów i usług VAT w wysokości (….%) tj ……………………………....… słownie: ……………………………………………………………………………………………………</w:t>
      </w:r>
      <w:r w:rsidR="002922EC">
        <w:rPr>
          <w:sz w:val="22"/>
          <w:szCs w:val="22"/>
        </w:rPr>
        <w:t>……</w:t>
      </w:r>
    </w:p>
    <w:p w:rsidR="00447D62" w:rsidRDefault="00447D62" w:rsidP="00447D62">
      <w:pPr>
        <w:pStyle w:val="Tekstpodstawowy"/>
        <w:spacing w:line="276" w:lineRule="auto"/>
        <w:jc w:val="both"/>
        <w:rPr>
          <w:sz w:val="22"/>
          <w:szCs w:val="22"/>
        </w:rPr>
      </w:pPr>
    </w:p>
    <w:p w:rsidR="00EF5B29" w:rsidRDefault="00EF5B29">
      <w:pPr>
        <w:pStyle w:val="Tekstpodstawowy"/>
        <w:numPr>
          <w:ilvl w:val="0"/>
          <w:numId w:val="16"/>
        </w:numPr>
        <w:tabs>
          <w:tab w:val="clear" w:pos="705"/>
          <w:tab w:val="num" w:pos="284"/>
        </w:tabs>
        <w:spacing w:line="276" w:lineRule="auto"/>
        <w:ind w:left="0" w:firstLine="0"/>
        <w:jc w:val="both"/>
        <w:rPr>
          <w:sz w:val="22"/>
          <w:szCs w:val="22"/>
        </w:rPr>
      </w:pPr>
      <w:r>
        <w:rPr>
          <w:sz w:val="22"/>
          <w:szCs w:val="22"/>
        </w:rPr>
        <w:lastRenderedPageBreak/>
        <w:t xml:space="preserve">Z uwagi na ryczałtowy rodzaj wynagrodzenia Przedmiar Robot ma charakter pomocniczy. W razie wątpliwości uważa się, ze w ramach ustalonego wynagrodzenia Wykonawca zobowiązany jest do wykonania wszystkich robot koniecznych dla </w:t>
      </w:r>
      <w:r w:rsidR="00B127C3">
        <w:rPr>
          <w:sz w:val="22"/>
          <w:szCs w:val="22"/>
        </w:rPr>
        <w:t>osiągnięcia</w:t>
      </w:r>
      <w:r>
        <w:rPr>
          <w:sz w:val="22"/>
          <w:szCs w:val="22"/>
        </w:rPr>
        <w:t xml:space="preserve"> przedmiotu Umowy zdefiniowanego w § 1. W przypadku wystąpienia w trakcie prowadzenia robot większej ilości robót w jakiejkolwiek pozycji Przedmiaru, nie będzie to mogło być uznane za roboty dodatkowe z żądaniem dodatkowego wynagrodzenia. Ewentualny brak w Przedmiarze Robot koniecznych do wykonania na podstawie Dokumentacji Projektowej nie zwalnia Wykonawcy z obowiązku ich wykonania w ramach Wynagrodzenia określonego w ust.1.</w:t>
      </w:r>
    </w:p>
    <w:p w:rsidR="00EF5B29" w:rsidRDefault="00EF5B29">
      <w:pPr>
        <w:pStyle w:val="Tekstpodstawowy"/>
        <w:numPr>
          <w:ilvl w:val="0"/>
          <w:numId w:val="16"/>
        </w:numPr>
        <w:tabs>
          <w:tab w:val="clear" w:pos="705"/>
          <w:tab w:val="num" w:pos="284"/>
        </w:tabs>
        <w:spacing w:line="276" w:lineRule="auto"/>
        <w:ind w:left="0" w:firstLine="0"/>
        <w:jc w:val="both"/>
        <w:rPr>
          <w:sz w:val="22"/>
          <w:szCs w:val="22"/>
        </w:rPr>
      </w:pPr>
      <w:r>
        <w:rPr>
          <w:sz w:val="22"/>
          <w:szCs w:val="22"/>
        </w:rPr>
        <w:t>Jeżeli zakres robot wskutek zmian wprowadzonych przez Zamawiającego ulegnie zmniejszeniu, Zamawiający może stosownie obniżyć wynagrodzenie Wykonawcy. Wartość w/w zmian będzie ustalana w oparciu o ceny jednostkowe zawarte w ofercie Wykonawcy.</w:t>
      </w:r>
    </w:p>
    <w:p w:rsidR="00EF5B29" w:rsidRDefault="00EF5B29">
      <w:pPr>
        <w:pStyle w:val="Tekstpodstawowy"/>
        <w:numPr>
          <w:ilvl w:val="0"/>
          <w:numId w:val="16"/>
        </w:numPr>
        <w:tabs>
          <w:tab w:val="clear" w:pos="705"/>
          <w:tab w:val="num" w:pos="284"/>
        </w:tabs>
        <w:spacing w:line="276" w:lineRule="auto"/>
        <w:ind w:left="0" w:firstLine="0"/>
        <w:jc w:val="both"/>
        <w:rPr>
          <w:sz w:val="22"/>
          <w:szCs w:val="22"/>
        </w:rPr>
      </w:pPr>
      <w:r>
        <w:rPr>
          <w:sz w:val="22"/>
          <w:szCs w:val="22"/>
        </w:rPr>
        <w:t xml:space="preserve"> Wykonawca określając wynagrodzenie ryczałtowe w ofercie oświadcza, że na etapie przygotowywania oferty zapoznał się z terenem budowy i wykorzystał wszelkie środki mające na celu ustalenie wysokości wynagrodzenia obejmującego całość niezbędnych prac związanych z wykonaniem przedmiotu zamówienia oraz uwzględnił wszystkie warunki miejscowe i okoliczności mające wpływ na ceny, w związku z czym nie będzie domagał się w przyszłości ich zwiększenia.</w:t>
      </w:r>
    </w:p>
    <w:p w:rsidR="00EF5B29" w:rsidRDefault="00EF5B29">
      <w:pPr>
        <w:spacing w:line="276" w:lineRule="auto"/>
        <w:jc w:val="center"/>
        <w:rPr>
          <w:sz w:val="22"/>
          <w:szCs w:val="22"/>
        </w:rPr>
      </w:pPr>
      <w:r>
        <w:rPr>
          <w:sz w:val="22"/>
          <w:szCs w:val="22"/>
        </w:rPr>
        <w:t>§ 7</w:t>
      </w:r>
    </w:p>
    <w:p w:rsidR="00EF5B29" w:rsidRDefault="00EF5B29">
      <w:pPr>
        <w:pStyle w:val="Tekstpodstawowy"/>
        <w:numPr>
          <w:ilvl w:val="0"/>
          <w:numId w:val="34"/>
        </w:numPr>
        <w:tabs>
          <w:tab w:val="clear" w:pos="705"/>
          <w:tab w:val="num" w:pos="0"/>
          <w:tab w:val="left" w:pos="284"/>
        </w:tabs>
        <w:spacing w:line="276" w:lineRule="auto"/>
        <w:ind w:left="0" w:firstLine="0"/>
        <w:jc w:val="both"/>
        <w:rPr>
          <w:sz w:val="22"/>
          <w:szCs w:val="22"/>
        </w:rPr>
      </w:pPr>
      <w:r>
        <w:rPr>
          <w:sz w:val="22"/>
          <w:szCs w:val="22"/>
        </w:rPr>
        <w:t xml:space="preserve">Zapłata wynagrodzenia, z zastrzeżeniem ust.2, </w:t>
      </w:r>
      <w:r w:rsidR="00C367FB" w:rsidRPr="00A21E67">
        <w:t>nastąpi na podstawie wys</w:t>
      </w:r>
      <w:r w:rsidR="00065165">
        <w:t>tawionej</w:t>
      </w:r>
      <w:r w:rsidR="00C367FB">
        <w:t xml:space="preserve"> faktur</w:t>
      </w:r>
      <w:r w:rsidR="00065165">
        <w:t>y</w:t>
      </w:r>
      <w:r w:rsidR="00C367FB">
        <w:t xml:space="preserve"> VAT,</w:t>
      </w:r>
      <w:r w:rsidR="00C367FB">
        <w:rPr>
          <w:sz w:val="22"/>
          <w:szCs w:val="22"/>
        </w:rPr>
        <w:t xml:space="preserve"> </w:t>
      </w:r>
      <w:r>
        <w:rPr>
          <w:sz w:val="22"/>
          <w:szCs w:val="22"/>
        </w:rPr>
        <w:t>po dokonaniu odbioru robót i po sporządzeniu protokołu odbioru z udziałem przedsta</w:t>
      </w:r>
      <w:r w:rsidR="00C367FB">
        <w:rPr>
          <w:sz w:val="22"/>
          <w:szCs w:val="22"/>
        </w:rPr>
        <w:t>wicieli</w:t>
      </w:r>
      <w:r>
        <w:rPr>
          <w:sz w:val="22"/>
          <w:szCs w:val="22"/>
        </w:rPr>
        <w:t xml:space="preserve"> </w:t>
      </w:r>
      <w:r w:rsidR="00065165">
        <w:rPr>
          <w:sz w:val="22"/>
          <w:szCs w:val="22"/>
        </w:rPr>
        <w:t>Zamawiającego</w:t>
      </w:r>
      <w:r>
        <w:rPr>
          <w:sz w:val="22"/>
          <w:szCs w:val="22"/>
        </w:rPr>
        <w:t xml:space="preserve"> i Wykonawcy, przelewem na rachunek Wykonawcy Nr konta - ………………………………………………………….., w terminie do 30 dni od daty o</w:t>
      </w:r>
      <w:r w:rsidR="00C367FB">
        <w:rPr>
          <w:sz w:val="22"/>
          <w:szCs w:val="22"/>
        </w:rPr>
        <w:t>t</w:t>
      </w:r>
      <w:r w:rsidR="00065165">
        <w:rPr>
          <w:sz w:val="22"/>
          <w:szCs w:val="22"/>
        </w:rPr>
        <w:t>rzymania prawidłowo wystawionej</w:t>
      </w:r>
      <w:r w:rsidR="00C367FB">
        <w:rPr>
          <w:sz w:val="22"/>
          <w:szCs w:val="22"/>
        </w:rPr>
        <w:t xml:space="preserve"> faktur</w:t>
      </w:r>
      <w:r w:rsidR="00065165">
        <w:rPr>
          <w:sz w:val="22"/>
          <w:szCs w:val="22"/>
        </w:rPr>
        <w:t>y</w:t>
      </w:r>
      <w:r>
        <w:rPr>
          <w:sz w:val="22"/>
          <w:szCs w:val="22"/>
        </w:rPr>
        <w:t>.</w:t>
      </w:r>
    </w:p>
    <w:p w:rsidR="00EF5B29" w:rsidRDefault="00EF5B29">
      <w:pPr>
        <w:pStyle w:val="Tekstpodstawowy"/>
        <w:numPr>
          <w:ilvl w:val="0"/>
          <w:numId w:val="34"/>
        </w:numPr>
        <w:tabs>
          <w:tab w:val="left" w:pos="284"/>
        </w:tabs>
        <w:spacing w:line="276" w:lineRule="auto"/>
        <w:jc w:val="both"/>
        <w:rPr>
          <w:sz w:val="22"/>
          <w:szCs w:val="22"/>
        </w:rPr>
      </w:pPr>
      <w:r>
        <w:rPr>
          <w:sz w:val="22"/>
          <w:szCs w:val="22"/>
        </w:rPr>
        <w:t>Wystawiona przez Wykonawcę faktura</w:t>
      </w:r>
      <w:r w:rsidR="00C367FB">
        <w:rPr>
          <w:sz w:val="22"/>
          <w:szCs w:val="22"/>
        </w:rPr>
        <w:t xml:space="preserve"> </w:t>
      </w:r>
      <w:r>
        <w:rPr>
          <w:sz w:val="22"/>
          <w:szCs w:val="22"/>
        </w:rPr>
        <w:t>powinna zawierać oznaczenie:</w:t>
      </w:r>
    </w:p>
    <w:p w:rsidR="00EF5B29" w:rsidRDefault="00B127C3">
      <w:pPr>
        <w:pStyle w:val="Tekstpodstawowy"/>
        <w:tabs>
          <w:tab w:val="left" w:pos="284"/>
        </w:tabs>
        <w:spacing w:line="276" w:lineRule="auto"/>
        <w:ind w:left="705"/>
        <w:jc w:val="both"/>
        <w:rPr>
          <w:sz w:val="22"/>
          <w:szCs w:val="22"/>
        </w:rPr>
      </w:pPr>
      <w:r>
        <w:rPr>
          <w:sz w:val="22"/>
          <w:szCs w:val="22"/>
        </w:rPr>
        <w:t xml:space="preserve">Nabywca: Samodzielny Publiczny Zakład Opieki Zdrowotnej w Augustowie </w:t>
      </w:r>
      <w:r w:rsidR="00EF5B29">
        <w:rPr>
          <w:sz w:val="22"/>
          <w:szCs w:val="22"/>
        </w:rPr>
        <w:t xml:space="preserve"> , ul. </w:t>
      </w:r>
      <w:r>
        <w:rPr>
          <w:sz w:val="22"/>
          <w:szCs w:val="22"/>
        </w:rPr>
        <w:t>Szpitalna 12</w:t>
      </w:r>
      <w:r w:rsidR="00197130">
        <w:rPr>
          <w:sz w:val="22"/>
          <w:szCs w:val="22"/>
        </w:rPr>
        <w:t xml:space="preserve">, </w:t>
      </w:r>
      <w:r w:rsidR="00EF5B29">
        <w:rPr>
          <w:sz w:val="22"/>
          <w:szCs w:val="22"/>
        </w:rPr>
        <w:t>16-300 Augustów, NIP 846-1</w:t>
      </w:r>
      <w:r>
        <w:rPr>
          <w:sz w:val="22"/>
          <w:szCs w:val="22"/>
        </w:rPr>
        <w:t>3</w:t>
      </w:r>
      <w:r w:rsidR="00EF5B29">
        <w:rPr>
          <w:sz w:val="22"/>
          <w:szCs w:val="22"/>
        </w:rPr>
        <w:t>-</w:t>
      </w:r>
      <w:r>
        <w:rPr>
          <w:sz w:val="22"/>
          <w:szCs w:val="22"/>
        </w:rPr>
        <w:t>75</w:t>
      </w:r>
      <w:r w:rsidR="00EF5B29">
        <w:rPr>
          <w:sz w:val="22"/>
          <w:szCs w:val="22"/>
        </w:rPr>
        <w:t>-</w:t>
      </w:r>
      <w:r>
        <w:rPr>
          <w:sz w:val="22"/>
          <w:szCs w:val="22"/>
        </w:rPr>
        <w:t>70</w:t>
      </w:r>
      <w:r w:rsidR="00EF5B29">
        <w:rPr>
          <w:sz w:val="22"/>
          <w:szCs w:val="22"/>
        </w:rPr>
        <w:t xml:space="preserve">7 </w:t>
      </w:r>
      <w:r w:rsidR="00E649EE">
        <w:rPr>
          <w:sz w:val="22"/>
          <w:szCs w:val="22"/>
        </w:rPr>
        <w:t xml:space="preserve"> </w:t>
      </w:r>
    </w:p>
    <w:p w:rsidR="00065165" w:rsidRDefault="008E4CF7" w:rsidP="00065165">
      <w:pPr>
        <w:pStyle w:val="Tekstpodstawowy"/>
        <w:numPr>
          <w:ilvl w:val="0"/>
          <w:numId w:val="34"/>
        </w:numPr>
        <w:tabs>
          <w:tab w:val="clear" w:pos="705"/>
          <w:tab w:val="num" w:pos="284"/>
        </w:tabs>
        <w:spacing w:line="276" w:lineRule="auto"/>
        <w:ind w:left="0" w:firstLine="0"/>
        <w:jc w:val="both"/>
        <w:rPr>
          <w:sz w:val="22"/>
          <w:szCs w:val="22"/>
        </w:rPr>
      </w:pPr>
      <w:r w:rsidRPr="00065165">
        <w:rPr>
          <w:sz w:val="22"/>
          <w:szCs w:val="22"/>
        </w:rPr>
        <w:t>W przypadku udziału</w:t>
      </w:r>
      <w:r w:rsidR="00EF5B29" w:rsidRPr="00065165">
        <w:rPr>
          <w:sz w:val="22"/>
          <w:szCs w:val="22"/>
        </w:rPr>
        <w:t xml:space="preserve"> podwykonawcy w realizacji umowy, Wykonawca zobowiązany jest dołączyć do fak</w:t>
      </w:r>
      <w:r w:rsidRPr="00065165">
        <w:rPr>
          <w:sz w:val="22"/>
          <w:szCs w:val="22"/>
        </w:rPr>
        <w:t>tur</w:t>
      </w:r>
      <w:r w:rsidR="00EF5B29" w:rsidRPr="00065165">
        <w:rPr>
          <w:sz w:val="22"/>
          <w:szCs w:val="22"/>
        </w:rPr>
        <w:t xml:space="preserve"> pisemne potwierdzenie przez podwykonawcę, którego wierzytelność jest częścią składową wystawionej faktury o dokonaniu zapłaty wynagrodzenia na rzecz tego  podwykonawcy. </w:t>
      </w:r>
    </w:p>
    <w:p w:rsidR="00EF5B29" w:rsidRPr="00065165" w:rsidRDefault="00EF5B29" w:rsidP="00065165">
      <w:pPr>
        <w:pStyle w:val="Tekstpodstawowy"/>
        <w:numPr>
          <w:ilvl w:val="0"/>
          <w:numId w:val="34"/>
        </w:numPr>
        <w:tabs>
          <w:tab w:val="clear" w:pos="705"/>
          <w:tab w:val="num" w:pos="284"/>
        </w:tabs>
        <w:spacing w:line="276" w:lineRule="auto"/>
        <w:ind w:left="0" w:firstLine="0"/>
        <w:jc w:val="both"/>
        <w:rPr>
          <w:sz w:val="22"/>
          <w:szCs w:val="22"/>
        </w:rPr>
      </w:pPr>
      <w:r w:rsidRPr="00065165">
        <w:rPr>
          <w:sz w:val="22"/>
          <w:szCs w:val="22"/>
        </w:rPr>
        <w:t>W przypadku niedostarczenia potwierdzenia, o którym mowa w ust. 2, Zamawiający zatrzyma z należności Wykonawcy, kwotę w wysokości równej należności podwykonawcy, do czasu otrzymania tego potwierdzenia.</w:t>
      </w:r>
    </w:p>
    <w:p w:rsidR="00EF5B29" w:rsidRDefault="00EF5B29">
      <w:pPr>
        <w:pStyle w:val="Tekstpodstawowy"/>
        <w:numPr>
          <w:ilvl w:val="0"/>
          <w:numId w:val="34"/>
        </w:numPr>
        <w:tabs>
          <w:tab w:val="clear" w:pos="705"/>
          <w:tab w:val="num" w:pos="284"/>
        </w:tabs>
        <w:spacing w:line="276" w:lineRule="auto"/>
        <w:ind w:left="0" w:firstLine="0"/>
        <w:jc w:val="both"/>
        <w:rPr>
          <w:sz w:val="22"/>
          <w:szCs w:val="22"/>
        </w:rPr>
      </w:pPr>
      <w:r>
        <w:rPr>
          <w:sz w:val="22"/>
          <w:szCs w:val="22"/>
        </w:rPr>
        <w:t xml:space="preserve">W przypadku nieuregulowania przez Wykonawcę należności wobec podwykonawców, bezpośrednie płatności wynagrodzenia należnego Podwykonawcom za wykonane roboty budowlane, dostawy lub usługi </w:t>
      </w:r>
      <w:r w:rsidRPr="00545641">
        <w:rPr>
          <w:sz w:val="22"/>
          <w:szCs w:val="22"/>
        </w:rPr>
        <w:t>Zamawiający</w:t>
      </w:r>
      <w:r w:rsidR="00CD7199" w:rsidRPr="00545641">
        <w:rPr>
          <w:sz w:val="22"/>
          <w:szCs w:val="22"/>
        </w:rPr>
        <w:t xml:space="preserve"> </w:t>
      </w:r>
      <w:r w:rsidRPr="00545641">
        <w:rPr>
          <w:sz w:val="22"/>
          <w:szCs w:val="22"/>
        </w:rPr>
        <w:t xml:space="preserve"> będzie realizował</w:t>
      </w:r>
      <w:r>
        <w:rPr>
          <w:sz w:val="22"/>
          <w:szCs w:val="22"/>
        </w:rPr>
        <w:t xml:space="preserve"> na zasadach określonych w §4 Umowy na konta bankowe podwykonawców wskazane na kopiach ich faktur.</w:t>
      </w:r>
    </w:p>
    <w:p w:rsidR="00EF5B29" w:rsidRDefault="00EF5B29">
      <w:pPr>
        <w:pStyle w:val="Tekstpodstawowy"/>
        <w:numPr>
          <w:ilvl w:val="0"/>
          <w:numId w:val="34"/>
        </w:numPr>
        <w:tabs>
          <w:tab w:val="clear" w:pos="705"/>
          <w:tab w:val="num" w:pos="284"/>
        </w:tabs>
        <w:spacing w:line="276" w:lineRule="auto"/>
        <w:ind w:left="0" w:firstLine="0"/>
        <w:jc w:val="both"/>
        <w:rPr>
          <w:sz w:val="22"/>
          <w:szCs w:val="22"/>
        </w:rPr>
      </w:pPr>
      <w:r>
        <w:rPr>
          <w:sz w:val="22"/>
          <w:szCs w:val="22"/>
        </w:rPr>
        <w:t>Podstawą płatności należnych Podwykonawcom będzie prawidłowo wystawiona faktura Wykonawcy z dołączonymi następującymi dokumentami:</w:t>
      </w:r>
    </w:p>
    <w:p w:rsidR="00EF5B29" w:rsidRDefault="00EF5B29">
      <w:pPr>
        <w:pStyle w:val="Tekstpodstawowy"/>
        <w:spacing w:line="276" w:lineRule="auto"/>
        <w:jc w:val="both"/>
        <w:rPr>
          <w:sz w:val="22"/>
          <w:szCs w:val="22"/>
        </w:rPr>
      </w:pPr>
      <w:r>
        <w:rPr>
          <w:sz w:val="22"/>
          <w:szCs w:val="22"/>
        </w:rPr>
        <w:t xml:space="preserve">a) potwierdzonymi za zgodność z oryginałem kopiami prawidłowo wystawionych faktur Podwykonawców, sporządzonymi przez Wykonawcę i Podwykonawcę za ten sam okres rozliczeniowy, określającymi zakres rzeczowy wykonanych robót wynikający z Umów </w:t>
      </w:r>
      <w:r>
        <w:rPr>
          <w:sz w:val="22"/>
          <w:szCs w:val="22"/>
        </w:rPr>
        <w:br/>
        <w:t>o podwykonawstwo,</w:t>
      </w:r>
    </w:p>
    <w:p w:rsidR="00EF5B29" w:rsidRDefault="00EF5B29">
      <w:pPr>
        <w:pStyle w:val="Tekstpodstawowy"/>
        <w:spacing w:line="276" w:lineRule="auto"/>
        <w:jc w:val="both"/>
        <w:rPr>
          <w:sz w:val="22"/>
          <w:szCs w:val="22"/>
        </w:rPr>
      </w:pPr>
      <w:r>
        <w:rPr>
          <w:sz w:val="22"/>
          <w:szCs w:val="22"/>
        </w:rPr>
        <w:t xml:space="preserve">b) pisemną dyspozycją Wykonawcy do przekazania kwot należnych Podwykonawcom wynikających </w:t>
      </w:r>
      <w:r>
        <w:rPr>
          <w:sz w:val="22"/>
          <w:szCs w:val="22"/>
        </w:rPr>
        <w:br/>
        <w:t>z wystawionych przez nich faktur.</w:t>
      </w:r>
    </w:p>
    <w:p w:rsidR="00EF5B29" w:rsidRDefault="00EF5B29">
      <w:pPr>
        <w:pStyle w:val="Tekstpodstawowy"/>
        <w:numPr>
          <w:ilvl w:val="0"/>
          <w:numId w:val="34"/>
        </w:numPr>
        <w:tabs>
          <w:tab w:val="clear" w:pos="705"/>
          <w:tab w:val="num" w:pos="284"/>
        </w:tabs>
        <w:spacing w:line="276" w:lineRule="auto"/>
        <w:ind w:left="0" w:firstLine="0"/>
        <w:jc w:val="both"/>
        <w:rPr>
          <w:sz w:val="22"/>
          <w:szCs w:val="22"/>
        </w:rPr>
      </w:pPr>
      <w:r>
        <w:rPr>
          <w:sz w:val="22"/>
          <w:szCs w:val="22"/>
        </w:rPr>
        <w:t xml:space="preserve">Kwoty wypłacone Podwykonawcom na podstawie dokumentów wymienionych </w:t>
      </w:r>
      <w:r>
        <w:rPr>
          <w:sz w:val="22"/>
          <w:szCs w:val="22"/>
        </w:rPr>
        <w:br/>
        <w:t>w ust. 6 pomniejszać będą należności Wykonawcy wskazane na fakturze.</w:t>
      </w:r>
    </w:p>
    <w:p w:rsidR="00EF5B29" w:rsidRDefault="00EF5B29">
      <w:pPr>
        <w:pStyle w:val="Tekstpodstawowy"/>
        <w:numPr>
          <w:ilvl w:val="0"/>
          <w:numId w:val="34"/>
        </w:numPr>
        <w:tabs>
          <w:tab w:val="clear" w:pos="705"/>
          <w:tab w:val="num" w:pos="284"/>
        </w:tabs>
        <w:spacing w:line="276" w:lineRule="auto"/>
        <w:ind w:left="0" w:firstLine="0"/>
        <w:jc w:val="both"/>
        <w:rPr>
          <w:sz w:val="22"/>
          <w:szCs w:val="22"/>
        </w:rPr>
      </w:pPr>
      <w:r>
        <w:rPr>
          <w:sz w:val="22"/>
          <w:szCs w:val="22"/>
        </w:rPr>
        <w:t>W przypadku, gdy Podwykonawca nie zafakturował żadnych robót w danym okresie rozliczeniowym, Wykonawca załączy do faktury oświadczenie Podwykonawcy potwierdzające tę okoliczność, wówczas cała kwota wynikająca z faktury zostanie wypłacona Wykonawcy.</w:t>
      </w:r>
    </w:p>
    <w:p w:rsidR="00EF5B29" w:rsidRDefault="008E4CF7">
      <w:pPr>
        <w:pStyle w:val="Tekstpodstawowy"/>
        <w:numPr>
          <w:ilvl w:val="0"/>
          <w:numId w:val="34"/>
        </w:numPr>
        <w:tabs>
          <w:tab w:val="clear" w:pos="705"/>
          <w:tab w:val="num" w:pos="284"/>
        </w:tabs>
        <w:spacing w:line="276" w:lineRule="auto"/>
        <w:ind w:left="0" w:firstLine="0"/>
        <w:jc w:val="both"/>
        <w:rPr>
          <w:sz w:val="22"/>
          <w:szCs w:val="22"/>
        </w:rPr>
      </w:pPr>
      <w:r>
        <w:rPr>
          <w:sz w:val="22"/>
          <w:szCs w:val="22"/>
        </w:rPr>
        <w:lastRenderedPageBreak/>
        <w:t>Do faktur</w:t>
      </w:r>
      <w:r w:rsidR="00EF5B29">
        <w:rPr>
          <w:sz w:val="22"/>
          <w:szCs w:val="22"/>
        </w:rPr>
        <w:t xml:space="preserve"> za wykonanie przedmiotu Umowy, Wykonawca dołączy dodatkowo oświadczenia Podwykonawców o pełnym zafakturowaniu przez nich zakresu robót wykonanych zgodnie z Umowami o podwykonawstwo.</w:t>
      </w:r>
    </w:p>
    <w:p w:rsidR="00EF5B29" w:rsidRDefault="00EF5B29">
      <w:pPr>
        <w:spacing w:line="276" w:lineRule="auto"/>
        <w:jc w:val="center"/>
        <w:rPr>
          <w:sz w:val="22"/>
          <w:szCs w:val="22"/>
        </w:rPr>
      </w:pPr>
      <w:r>
        <w:rPr>
          <w:sz w:val="22"/>
          <w:szCs w:val="22"/>
        </w:rPr>
        <w:t>§ 8</w:t>
      </w:r>
    </w:p>
    <w:p w:rsidR="00EF5B29" w:rsidRDefault="00EF5B29">
      <w:pPr>
        <w:spacing w:line="276" w:lineRule="auto"/>
        <w:rPr>
          <w:sz w:val="22"/>
          <w:szCs w:val="22"/>
        </w:rPr>
      </w:pPr>
      <w:r>
        <w:rPr>
          <w:sz w:val="22"/>
          <w:szCs w:val="22"/>
        </w:rPr>
        <w:t>1. Wykonawca zapłaci kary umowne Zamawiającemu:</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 w </w:t>
      </w:r>
      <w:r w:rsidRPr="00D74ED9">
        <w:rPr>
          <w:sz w:val="22"/>
          <w:szCs w:val="22"/>
        </w:rPr>
        <w:t>przypadku rozwiązania lub odstąpienia</w:t>
      </w:r>
      <w:r>
        <w:rPr>
          <w:sz w:val="22"/>
          <w:szCs w:val="22"/>
        </w:rPr>
        <w:t xml:space="preserve"> od umowy przez Zamawiającego z powodu okoliczności, za które odpowiedzialność ponosi Wykonawca  w wysokości 50% wynagrodzenia umownego brutto, wynikającej ze złożonej oferty,</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w </w:t>
      </w:r>
      <w:r w:rsidRPr="00D74ED9">
        <w:rPr>
          <w:sz w:val="22"/>
          <w:szCs w:val="22"/>
        </w:rPr>
        <w:t>przypadku rozwiązania lub odstąpienia</w:t>
      </w:r>
      <w:r>
        <w:rPr>
          <w:sz w:val="22"/>
          <w:szCs w:val="22"/>
        </w:rPr>
        <w:t xml:space="preserve"> od umowy przez Wykonawcę z powodu okoliczności, za które odpowiedzialność ponosi Wykonawca  w wysokości 50% wynagrodzenia umownego brutto, wynikającego ze złożonej oferty,</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za opóźnienie w wykonaniu przedmiotu umowy w wysokości 1% wynagrodzenia umownego brutto, wynikającej ze złożonej oferty,  za każdy dzień opóźnienia licząc od dni określonego w§ 2 ,</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za opóźnienie w usunięciu wad stwierdzonych przy odbiorze robót w wysokości 1% wynagrodzenia umownego brutto, wynikającego ze złożonej oferty, za każdy dzień opóźnienia, licząc od dnia wyznaczonego na usunięcie wad.</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z tytułu braku zapłaty lub nieterminowej zapłaty wynagrodzenia należnego podwykonawcom lub dalszym podwykonawcom w wysokości 1000 zł za każdy dzień zwłoki,      </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 z tytułu za nieprzedłożenie do akceptacji projektu umowy o podwykonawstwo  lub projektu jej zmiany, poświadczonej za zgodność z oryginałem kopii umowy o podwykonawstwo lub jej zmiany albo brak  zmiany umowy o podwykonawstwo w zakresie terminu zapłaty, w wysokości 5000 zł za każdy nie przedłożony do akceptacji projekt umowy, lub jej zmianę, poświadczonej kopii umowy lub jej zmianę.</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za nieprzedłożenie wykazu ilości osób, które będą realizować wyszczególnione w § 13 ust. 1 roboty lub jego aktualizacji, o której mowa w § 13 ust. 4, wraz z oświadczeniem, że są one zatrudnione na umowę o pracę w wysokości 1000 zł. za każdy przypadek. Za działania lub zaniechania podwykonawcy w tym przedmiocie odpowiada wykonawca, względem którego zamawiający może wystąpić z żądaniem zapłaty kary umownej,</w:t>
      </w:r>
    </w:p>
    <w:p w:rsidR="00EF5B29" w:rsidRPr="00D74ED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za odmowę przedłożenia lub nieprzedłożenie w terminie kopii zanonimizowanych umów o pracę zawartych przez Wykonawcę i lub Podwykonawców z osobami skierowanymi do wykonywania robót określonych w § 13 ust. 1 umowy, </w:t>
      </w:r>
      <w:r>
        <w:rPr>
          <w:rFonts w:ascii="Arial" w:hAnsi="Arial" w:cs="Arial"/>
          <w:b/>
          <w:sz w:val="22"/>
          <w:szCs w:val="22"/>
        </w:rPr>
        <w:t xml:space="preserve"> </w:t>
      </w:r>
      <w:r>
        <w:rPr>
          <w:bCs/>
          <w:sz w:val="22"/>
          <w:szCs w:val="22"/>
        </w:rPr>
        <w:t xml:space="preserve">zaświadczeń właściwego oddziału ZUS, potwierdzających opłacanie </w:t>
      </w:r>
      <w:r>
        <w:rPr>
          <w:bCs/>
          <w:color w:val="000000"/>
          <w:sz w:val="22"/>
          <w:szCs w:val="22"/>
        </w:rPr>
        <w:t>przez Wykonawcę lub Podwykonawcę składek na ubezpieczenia</w:t>
      </w:r>
      <w:r>
        <w:rPr>
          <w:bCs/>
          <w:sz w:val="22"/>
          <w:szCs w:val="22"/>
        </w:rPr>
        <w:t xml:space="preserve"> społeczne i zdrowotne z tytułu zatrudnienia na podstawie umów o pracę za ostatni okres </w:t>
      </w:r>
      <w:r w:rsidRPr="00D74ED9">
        <w:rPr>
          <w:bCs/>
          <w:sz w:val="22"/>
          <w:szCs w:val="22"/>
        </w:rPr>
        <w:t>rozliczeniowy, poświadczoną za zgodność z oryginałem odpowiednio przez Wykonawcę lub Podwykonawcę zanonimizowanej kopii dowodu potwierdzającego zgłoszenie pracownika przez pracodawcę do ubezpieczeń,</w:t>
      </w:r>
      <w:r w:rsidRPr="00D74ED9">
        <w:rPr>
          <w:sz w:val="22"/>
          <w:szCs w:val="22"/>
        </w:rPr>
        <w:t xml:space="preserve"> w wysokości 1000 zł za każdy przypadek. Kara może być nakładana wielokrotnie i dotyczyć tej samej osoby w przypadku nieprzedłożenia do wglądu lub nieprzedłożenia w terminie przez Wykonawcę ww. dokumentów Za działania lub zaniechania podwykonawcy w tym przedmiocie odpowiada wykonawca, względem którego zamawiający może wystąpić z żądaniem zapłaty kary umownej,</w:t>
      </w:r>
    </w:p>
    <w:p w:rsidR="00EF5B29" w:rsidRPr="00D74ED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sidRPr="00D74ED9">
        <w:rPr>
          <w:sz w:val="22"/>
          <w:szCs w:val="22"/>
        </w:rPr>
        <w:t>w innych niż określone w pkt. 1-9 przypadkach niewykonania lub nienależytego wykonania zobowiązania przez Wykonawcę w wysokości 0,5 % wynagrodzenia umownego brutto, wynikającego ze złożonej oferty.</w:t>
      </w:r>
    </w:p>
    <w:p w:rsidR="00EF5B29" w:rsidRPr="00D74ED9" w:rsidRDefault="00EF5B29">
      <w:pPr>
        <w:spacing w:line="276" w:lineRule="auto"/>
        <w:rPr>
          <w:sz w:val="22"/>
          <w:szCs w:val="22"/>
        </w:rPr>
      </w:pPr>
      <w:r w:rsidRPr="00D74ED9">
        <w:rPr>
          <w:sz w:val="22"/>
          <w:szCs w:val="22"/>
        </w:rPr>
        <w:t>2.W razie wystąpienia szkody, Zamawiający może dochodzić oprócz kary umownej odszkodowania na ogólnych zasadach Kodeksu Cywilnego.</w:t>
      </w:r>
    </w:p>
    <w:p w:rsidR="00EF5B29" w:rsidRPr="00D74ED9" w:rsidRDefault="00EF5B29">
      <w:pPr>
        <w:spacing w:line="276" w:lineRule="auto"/>
        <w:jc w:val="center"/>
        <w:rPr>
          <w:sz w:val="22"/>
          <w:szCs w:val="22"/>
        </w:rPr>
      </w:pPr>
      <w:r w:rsidRPr="00D74ED9">
        <w:rPr>
          <w:sz w:val="22"/>
          <w:szCs w:val="22"/>
        </w:rPr>
        <w:t>§ 9</w:t>
      </w:r>
    </w:p>
    <w:p w:rsidR="00EF5B29" w:rsidRPr="00D74ED9" w:rsidRDefault="00EF5B29">
      <w:pPr>
        <w:numPr>
          <w:ilvl w:val="0"/>
          <w:numId w:val="26"/>
        </w:numPr>
        <w:autoSpaceDE w:val="0"/>
        <w:autoSpaceDN w:val="0"/>
        <w:adjustRightInd w:val="0"/>
        <w:spacing w:line="276" w:lineRule="auto"/>
        <w:ind w:left="357" w:hanging="357"/>
        <w:jc w:val="both"/>
        <w:rPr>
          <w:sz w:val="22"/>
          <w:szCs w:val="22"/>
        </w:rPr>
      </w:pPr>
      <w:r w:rsidRPr="00D74ED9">
        <w:rPr>
          <w:sz w:val="22"/>
          <w:szCs w:val="22"/>
        </w:rPr>
        <w:t>Zam</w:t>
      </w:r>
      <w:r w:rsidR="00D74ED9">
        <w:rPr>
          <w:sz w:val="22"/>
          <w:szCs w:val="22"/>
        </w:rPr>
        <w:t>awiający może odstąpić od umowy</w:t>
      </w:r>
      <w:r w:rsidRPr="00D74ED9">
        <w:rPr>
          <w:sz w:val="22"/>
          <w:szCs w:val="22"/>
        </w:rPr>
        <w:t xml:space="preserve"> jeżeli:</w:t>
      </w:r>
    </w:p>
    <w:p w:rsidR="00EF5B29" w:rsidRDefault="00EF5B29">
      <w:pPr>
        <w:numPr>
          <w:ilvl w:val="1"/>
          <w:numId w:val="26"/>
        </w:numPr>
        <w:tabs>
          <w:tab w:val="left" w:pos="142"/>
          <w:tab w:val="left" w:pos="284"/>
        </w:tabs>
        <w:autoSpaceDE w:val="0"/>
        <w:autoSpaceDN w:val="0"/>
        <w:adjustRightInd w:val="0"/>
        <w:spacing w:line="276" w:lineRule="auto"/>
        <w:ind w:left="0" w:firstLine="0"/>
        <w:jc w:val="both"/>
        <w:rPr>
          <w:sz w:val="22"/>
          <w:szCs w:val="22"/>
        </w:rPr>
      </w:pPr>
      <w:r w:rsidRPr="00D74ED9">
        <w:rPr>
          <w:sz w:val="22"/>
          <w:szCs w:val="22"/>
        </w:rPr>
        <w:lastRenderedPageBreak/>
        <w:t>Wykonawca</w:t>
      </w:r>
      <w:r>
        <w:rPr>
          <w:sz w:val="22"/>
          <w:szCs w:val="22"/>
        </w:rPr>
        <w:t xml:space="preserve"> nie przystąpił do realizacji umowy w ciągu 7 dni od dnia przekazania placu budowy </w:t>
      </w:r>
      <w:r>
        <w:rPr>
          <w:sz w:val="22"/>
          <w:szCs w:val="22"/>
        </w:rPr>
        <w:br/>
        <w:t>i wymaganych dokumentów lub zaniechał jej realizacji przez okres 3 dni z przyczyn nie leżących po stronie Zamawiającego lub zależnych od Wykonawcy,</w:t>
      </w:r>
    </w:p>
    <w:p w:rsidR="00EF5B29" w:rsidRDefault="00EF5B29">
      <w:pPr>
        <w:numPr>
          <w:ilvl w:val="1"/>
          <w:numId w:val="26"/>
        </w:numPr>
        <w:tabs>
          <w:tab w:val="left" w:pos="142"/>
          <w:tab w:val="left" w:pos="284"/>
        </w:tabs>
        <w:autoSpaceDE w:val="0"/>
        <w:autoSpaceDN w:val="0"/>
        <w:adjustRightInd w:val="0"/>
        <w:spacing w:line="276" w:lineRule="auto"/>
        <w:ind w:left="0" w:firstLine="0"/>
        <w:jc w:val="both"/>
        <w:rPr>
          <w:sz w:val="22"/>
          <w:szCs w:val="22"/>
        </w:rPr>
      </w:pPr>
      <w:r w:rsidRPr="00D74ED9">
        <w:rPr>
          <w:sz w:val="22"/>
          <w:szCs w:val="22"/>
        </w:rPr>
        <w:t>Wykonawca wykonuje</w:t>
      </w:r>
      <w:r>
        <w:rPr>
          <w:sz w:val="22"/>
          <w:szCs w:val="22"/>
        </w:rPr>
        <w:t xml:space="preserve"> roboty niezgodnie z Umową w szczególności Specyfikacjami Technicznymi i dokumentacją projektową lub nie reaguje na pisemne zastrzeżenia i  polecenia Zamawiającego dotyczące poprawek i zmian sposobu wykonania,</w:t>
      </w:r>
    </w:p>
    <w:p w:rsidR="00EF5B29" w:rsidRPr="00D74ED9" w:rsidRDefault="00EF5B29">
      <w:pPr>
        <w:numPr>
          <w:ilvl w:val="1"/>
          <w:numId w:val="26"/>
        </w:numPr>
        <w:tabs>
          <w:tab w:val="left" w:pos="142"/>
          <w:tab w:val="left" w:pos="284"/>
        </w:tabs>
        <w:autoSpaceDE w:val="0"/>
        <w:autoSpaceDN w:val="0"/>
        <w:adjustRightInd w:val="0"/>
        <w:spacing w:line="276" w:lineRule="auto"/>
        <w:ind w:left="0" w:firstLine="0"/>
        <w:jc w:val="both"/>
        <w:rPr>
          <w:sz w:val="22"/>
          <w:szCs w:val="22"/>
        </w:rPr>
      </w:pPr>
      <w:r w:rsidRPr="00D74ED9">
        <w:rPr>
          <w:sz w:val="22"/>
          <w:szCs w:val="22"/>
        </w:rPr>
        <w:t>Wykonawca jest w zwłoce w wykonaniu przedmiotu umowy przekraczającej okres 7 dni,</w:t>
      </w:r>
    </w:p>
    <w:p w:rsidR="00EF5B29" w:rsidRPr="00D74ED9" w:rsidRDefault="00EF5B29">
      <w:pPr>
        <w:numPr>
          <w:ilvl w:val="1"/>
          <w:numId w:val="26"/>
        </w:numPr>
        <w:tabs>
          <w:tab w:val="left" w:pos="142"/>
          <w:tab w:val="left" w:pos="284"/>
        </w:tabs>
        <w:autoSpaceDE w:val="0"/>
        <w:autoSpaceDN w:val="0"/>
        <w:adjustRightInd w:val="0"/>
        <w:spacing w:line="276" w:lineRule="auto"/>
        <w:ind w:left="0" w:firstLine="0"/>
        <w:jc w:val="both"/>
        <w:rPr>
          <w:sz w:val="24"/>
          <w:szCs w:val="22"/>
        </w:rPr>
      </w:pPr>
      <w:r w:rsidRPr="00D74ED9">
        <w:rPr>
          <w:sz w:val="24"/>
        </w:rPr>
        <w:t>zajdzie konieczność wielokrotnego dokonywania bezpośredniej zapłaty podwykonawcy lub dalszemu podwykonawcy lub konieczność dokonania bezpośrednic</w:t>
      </w:r>
      <w:r w:rsidR="00D74ED9">
        <w:rPr>
          <w:sz w:val="24"/>
        </w:rPr>
        <w:t>h zapłat na sumę większą niż 5</w:t>
      </w:r>
      <w:r w:rsidRPr="00D74ED9">
        <w:rPr>
          <w:sz w:val="24"/>
        </w:rPr>
        <w:t>% wartości umowy w sprawie zamówienia publicznego,</w:t>
      </w:r>
    </w:p>
    <w:p w:rsidR="00EF5B29" w:rsidRDefault="00EF5B29">
      <w:pPr>
        <w:numPr>
          <w:ilvl w:val="0"/>
          <w:numId w:val="26"/>
        </w:numPr>
        <w:tabs>
          <w:tab w:val="left" w:pos="284"/>
        </w:tabs>
        <w:autoSpaceDE w:val="0"/>
        <w:autoSpaceDN w:val="0"/>
        <w:adjustRightInd w:val="0"/>
        <w:spacing w:line="276" w:lineRule="auto"/>
        <w:ind w:left="0" w:firstLine="0"/>
        <w:jc w:val="both"/>
        <w:rPr>
          <w:sz w:val="22"/>
          <w:szCs w:val="22"/>
        </w:rPr>
      </w:pPr>
      <w:r>
        <w:rPr>
          <w:sz w:val="22"/>
          <w:szCs w:val="22"/>
        </w:rPr>
        <w:t>Niezależnie od przyczyn określonych w ust. 1 w razie wystąpienia istotnej zmiany okoliczności powodującej, że wykonanie umowy nie leży w interesie publicznym, czego nie można było przewidzieć w chwili zawarcia umowy, Zamawiający może odstąpić od umowy w terminie 14 dni od powzięcia wiadomości o powyższych okolicznościach. W takim wypadku Wykonawca może żądać jedynie wynagrodzenia należnego mu z tytułu wykonania części umowy.</w:t>
      </w:r>
    </w:p>
    <w:p w:rsidR="00EF5B29" w:rsidRDefault="00EF5B29">
      <w:pPr>
        <w:numPr>
          <w:ilvl w:val="0"/>
          <w:numId w:val="26"/>
        </w:numPr>
        <w:tabs>
          <w:tab w:val="left" w:pos="284"/>
        </w:tabs>
        <w:autoSpaceDE w:val="0"/>
        <w:autoSpaceDN w:val="0"/>
        <w:adjustRightInd w:val="0"/>
        <w:spacing w:line="276" w:lineRule="auto"/>
        <w:ind w:left="0" w:firstLine="0"/>
        <w:jc w:val="both"/>
        <w:rPr>
          <w:sz w:val="22"/>
          <w:szCs w:val="22"/>
        </w:rPr>
      </w:pPr>
      <w:r>
        <w:rPr>
          <w:sz w:val="22"/>
          <w:szCs w:val="22"/>
        </w:rPr>
        <w:t>Odstąpienie od umowy wymaga formy pisemnej pod rygorem nieważności.</w:t>
      </w:r>
    </w:p>
    <w:p w:rsidR="00EF5B29" w:rsidRDefault="00EF5B29">
      <w:pPr>
        <w:numPr>
          <w:ilvl w:val="0"/>
          <w:numId w:val="26"/>
        </w:numPr>
        <w:tabs>
          <w:tab w:val="left" w:pos="426"/>
        </w:tabs>
        <w:autoSpaceDE w:val="0"/>
        <w:autoSpaceDN w:val="0"/>
        <w:adjustRightInd w:val="0"/>
        <w:spacing w:line="276" w:lineRule="auto"/>
        <w:ind w:left="0" w:firstLine="0"/>
        <w:jc w:val="both"/>
        <w:rPr>
          <w:sz w:val="22"/>
          <w:szCs w:val="22"/>
        </w:rPr>
      </w:pPr>
      <w:r>
        <w:rPr>
          <w:sz w:val="22"/>
          <w:szCs w:val="22"/>
        </w:rPr>
        <w:t>W przypadku odstąpienia od umowy Strony zobowiązane są do następujących czynności:</w:t>
      </w:r>
    </w:p>
    <w:p w:rsidR="00EF5B29" w:rsidRDefault="00EF5B29">
      <w:pPr>
        <w:numPr>
          <w:ilvl w:val="1"/>
          <w:numId w:val="26"/>
        </w:numPr>
        <w:tabs>
          <w:tab w:val="left" w:pos="284"/>
        </w:tabs>
        <w:autoSpaceDE w:val="0"/>
        <w:autoSpaceDN w:val="0"/>
        <w:adjustRightInd w:val="0"/>
        <w:spacing w:line="276" w:lineRule="auto"/>
        <w:ind w:left="0" w:firstLine="0"/>
        <w:jc w:val="both"/>
        <w:rPr>
          <w:sz w:val="22"/>
          <w:szCs w:val="22"/>
        </w:rPr>
      </w:pPr>
      <w:r>
        <w:rPr>
          <w:sz w:val="22"/>
          <w:szCs w:val="22"/>
        </w:rPr>
        <w:t xml:space="preserve">sporządzenia protokołu z inwentaryzacji wykonanych robót według daty odstąpienia od Umowy, </w:t>
      </w:r>
    </w:p>
    <w:p w:rsidR="00EF5B29" w:rsidRDefault="00EF5B29">
      <w:pPr>
        <w:numPr>
          <w:ilvl w:val="1"/>
          <w:numId w:val="26"/>
        </w:numPr>
        <w:tabs>
          <w:tab w:val="left" w:pos="284"/>
        </w:tabs>
        <w:autoSpaceDE w:val="0"/>
        <w:autoSpaceDN w:val="0"/>
        <w:adjustRightInd w:val="0"/>
        <w:spacing w:line="276" w:lineRule="auto"/>
        <w:ind w:left="0" w:firstLine="0"/>
        <w:jc w:val="both"/>
        <w:rPr>
          <w:sz w:val="22"/>
          <w:szCs w:val="22"/>
        </w:rPr>
      </w:pPr>
      <w:r>
        <w:rPr>
          <w:sz w:val="22"/>
          <w:szCs w:val="22"/>
        </w:rPr>
        <w:t>zabezpieczenia przerwanych robót na koszt Strony, która ponosi odpowiedzialność za odstąpienie od Umowy,</w:t>
      </w:r>
    </w:p>
    <w:p w:rsidR="00EF5B29" w:rsidRDefault="00EF5B29">
      <w:pPr>
        <w:numPr>
          <w:ilvl w:val="1"/>
          <w:numId w:val="26"/>
        </w:numPr>
        <w:tabs>
          <w:tab w:val="left" w:pos="284"/>
        </w:tabs>
        <w:autoSpaceDE w:val="0"/>
        <w:autoSpaceDN w:val="0"/>
        <w:adjustRightInd w:val="0"/>
        <w:spacing w:line="276" w:lineRule="auto"/>
        <w:ind w:left="0" w:firstLine="0"/>
        <w:jc w:val="both"/>
        <w:rPr>
          <w:sz w:val="22"/>
          <w:szCs w:val="22"/>
        </w:rPr>
      </w:pPr>
      <w:r>
        <w:rPr>
          <w:sz w:val="22"/>
          <w:szCs w:val="22"/>
        </w:rPr>
        <w:t>sporządzenia wykazu materiałów i urządzeń, których nie można wykorzystać do realizacji innych robót, za które zapłaci Strona odpowiedzialna za odstąpienie od umowy,</w:t>
      </w:r>
    </w:p>
    <w:p w:rsidR="00EF5B29" w:rsidRDefault="00EF5B29">
      <w:pPr>
        <w:numPr>
          <w:ilvl w:val="1"/>
          <w:numId w:val="26"/>
        </w:numPr>
        <w:tabs>
          <w:tab w:val="left" w:pos="284"/>
        </w:tabs>
        <w:autoSpaceDE w:val="0"/>
        <w:autoSpaceDN w:val="0"/>
        <w:adjustRightInd w:val="0"/>
        <w:spacing w:line="276" w:lineRule="auto"/>
        <w:ind w:left="0" w:firstLine="0"/>
        <w:jc w:val="both"/>
        <w:rPr>
          <w:sz w:val="22"/>
          <w:szCs w:val="22"/>
        </w:rPr>
      </w:pPr>
      <w:r>
        <w:rPr>
          <w:sz w:val="22"/>
          <w:szCs w:val="22"/>
        </w:rPr>
        <w:t xml:space="preserve">Zamawiający zobowiązany jest do zapłacenia wynagrodzenia za roboty wykonane </w:t>
      </w:r>
      <w:r>
        <w:rPr>
          <w:sz w:val="22"/>
          <w:szCs w:val="22"/>
        </w:rPr>
        <w:br/>
        <w:t>i potwierdzone protokołem odbioru.</w:t>
      </w:r>
    </w:p>
    <w:p w:rsidR="00EF5B29" w:rsidRDefault="00EF5B29">
      <w:pPr>
        <w:spacing w:line="276" w:lineRule="auto"/>
        <w:jc w:val="center"/>
        <w:rPr>
          <w:sz w:val="22"/>
          <w:szCs w:val="22"/>
        </w:rPr>
      </w:pPr>
      <w:r>
        <w:rPr>
          <w:sz w:val="22"/>
          <w:szCs w:val="22"/>
        </w:rPr>
        <w:t>§ 10</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Wykonawca udziela Zamawiającemu rękojmi i gwarancji na wykonane przez siebie roboty będące przedmiotem niniejszego zamówienia na okres ............... lat licząc od daty odbioru końcowego robót.</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Wykonawca udziela Zamawiającemu gwarancji jakości na zasadach wynikających z art. 577 do art.581 kodeksu cywilnego na wykonane roboty objęte niniejszą Umową. Niniejsza Umowa stanowi dokument gwarancyjny uprawniający Zamawiającego do żądania od Wykonawcy naprawy wszelkich wad fizycznych w przedmiocie umowy w okresie trwania gwarancji jakości.</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Wykonawca w okresie gwarancji jakości i rękojmi zobowiązuje się na żądanie Zamawiającego  do usunięcia wad i usterek na własny koszt w ustalonym przez Zamawiającego terminie. W przypadku nie usunięcia wad przez Wykonawcę w ustalonym przez Zamawiającego terminie, Zamawiającemu przysługuje prawo zlecenia usunięcia wad przez inny Podmiot na koszt Wykonawcy.</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Zabezpieczenie należytego wykonania umowy ustala się na kwotę ……………….zł tj. (10%) ceny umownej brutto.</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 xml:space="preserve">Zabezpieczenie należytego wykonania umowy może być wnoszone w pieniądzach, poręczeniach bankowych lub poręczeniach spółdzielczej kasy oszczędnościowo-kredytowej, </w:t>
      </w:r>
      <w:r>
        <w:rPr>
          <w:sz w:val="22"/>
          <w:szCs w:val="22"/>
        </w:rPr>
        <w:br/>
        <w:t xml:space="preserve">z tym że zobowiązanie kasy jest zawsze zobowiązaniem pieniężnym, gwarancjach bankowych, gwarancjach ubezpieczeniowych i poręczeniach udzielanych przez podmioty, </w:t>
      </w:r>
      <w:r>
        <w:rPr>
          <w:sz w:val="22"/>
          <w:szCs w:val="22"/>
        </w:rPr>
        <w:br/>
        <w:t>o których mowa w art. 6b ust. 5 pkt 2 ustawy z dnia 9 listopada 2000r. o utworzeniu Polskiej Agencji Rozwoju Przedsiębiorczości.</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 xml:space="preserve">Zabezpieczenie należytego wykonania umowy zostanie zwolnione (zwrócone) </w:t>
      </w:r>
      <w:r>
        <w:rPr>
          <w:sz w:val="22"/>
          <w:szCs w:val="22"/>
        </w:rPr>
        <w:br/>
        <w:t>w następujących terminach:</w:t>
      </w:r>
    </w:p>
    <w:p w:rsidR="00EF5B29" w:rsidRDefault="00EF5B29">
      <w:pPr>
        <w:numPr>
          <w:ilvl w:val="0"/>
          <w:numId w:val="24"/>
        </w:numPr>
        <w:tabs>
          <w:tab w:val="clear" w:pos="1065"/>
          <w:tab w:val="num" w:pos="0"/>
          <w:tab w:val="left" w:pos="284"/>
        </w:tabs>
        <w:spacing w:line="276" w:lineRule="auto"/>
        <w:ind w:left="0" w:firstLine="0"/>
        <w:jc w:val="both"/>
        <w:rPr>
          <w:sz w:val="22"/>
          <w:szCs w:val="22"/>
        </w:rPr>
      </w:pPr>
      <w:r>
        <w:rPr>
          <w:sz w:val="22"/>
          <w:szCs w:val="22"/>
        </w:rPr>
        <w:t xml:space="preserve">Część zabezpieczenia gwarantująca zgodne z umową wykonanie robót tj. kwota ……………………. zł (70%) w terminie 30 dni od dnia wykonania zadania </w:t>
      </w:r>
      <w:r>
        <w:rPr>
          <w:sz w:val="22"/>
          <w:szCs w:val="22"/>
        </w:rPr>
        <w:br/>
        <w:t>i uznania przez zamawiającego za należycie wykonane.</w:t>
      </w:r>
    </w:p>
    <w:p w:rsidR="00EF5B29" w:rsidRDefault="00EF5B29">
      <w:pPr>
        <w:numPr>
          <w:ilvl w:val="0"/>
          <w:numId w:val="24"/>
        </w:numPr>
        <w:tabs>
          <w:tab w:val="clear" w:pos="1065"/>
          <w:tab w:val="num" w:pos="0"/>
          <w:tab w:val="left" w:pos="284"/>
        </w:tabs>
        <w:spacing w:line="276" w:lineRule="auto"/>
        <w:ind w:left="0" w:firstLine="0"/>
        <w:jc w:val="both"/>
        <w:rPr>
          <w:sz w:val="22"/>
          <w:szCs w:val="22"/>
        </w:rPr>
      </w:pPr>
      <w:r>
        <w:rPr>
          <w:sz w:val="22"/>
          <w:szCs w:val="22"/>
        </w:rPr>
        <w:t xml:space="preserve">Pozostała część tj. kwota ………………..zł (30%) w terminie 15 dni po upływie okresu rękojmi. </w:t>
      </w:r>
    </w:p>
    <w:p w:rsidR="00EF5B29" w:rsidRDefault="00EF5B29">
      <w:pPr>
        <w:spacing w:line="276" w:lineRule="auto"/>
        <w:jc w:val="center"/>
        <w:rPr>
          <w:sz w:val="22"/>
          <w:szCs w:val="22"/>
        </w:rPr>
      </w:pPr>
      <w:r>
        <w:rPr>
          <w:sz w:val="22"/>
          <w:szCs w:val="22"/>
        </w:rPr>
        <w:lastRenderedPageBreak/>
        <w:t>§ 11</w:t>
      </w:r>
    </w:p>
    <w:p w:rsidR="00EF5B29" w:rsidRDefault="00EF5B29">
      <w:pPr>
        <w:pStyle w:val="Tekstpodstawowy"/>
        <w:numPr>
          <w:ilvl w:val="0"/>
          <w:numId w:val="27"/>
        </w:numPr>
        <w:tabs>
          <w:tab w:val="left" w:pos="142"/>
          <w:tab w:val="left" w:pos="284"/>
        </w:tabs>
        <w:spacing w:line="276" w:lineRule="auto"/>
        <w:ind w:left="0" w:firstLine="0"/>
        <w:jc w:val="both"/>
        <w:rPr>
          <w:sz w:val="22"/>
          <w:szCs w:val="22"/>
        </w:rPr>
      </w:pPr>
      <w:r>
        <w:rPr>
          <w:sz w:val="22"/>
          <w:szCs w:val="22"/>
        </w:rPr>
        <w:t xml:space="preserve">Wykonawca ponosi odpowiedzialność za właściwe zabezpieczenie robót, bezpieczeństwo ruchu, oznakowanie robót, utrudnienia w ruchu oraz ewentualne szkody wyrządzone osobom trzecim z tego tytułu w związku z wykonywanymi robotami objętymi umową w obrębie placu budowy od daty przyjęcia terenu budowy od Zamawiającego do czasu ostatecznego odbioru </w:t>
      </w:r>
      <w:r>
        <w:rPr>
          <w:sz w:val="22"/>
          <w:szCs w:val="22"/>
        </w:rPr>
        <w:br/>
        <w:t>i przekazania obiektu do eksploatacji.</w:t>
      </w:r>
    </w:p>
    <w:p w:rsidR="00EF5B29" w:rsidRDefault="00EF5B29">
      <w:pPr>
        <w:pStyle w:val="Tekstpodstawowy"/>
        <w:numPr>
          <w:ilvl w:val="0"/>
          <w:numId w:val="27"/>
        </w:numPr>
        <w:tabs>
          <w:tab w:val="left" w:pos="142"/>
          <w:tab w:val="left" w:pos="284"/>
        </w:tabs>
        <w:spacing w:line="276" w:lineRule="auto"/>
        <w:ind w:left="0" w:firstLine="0"/>
        <w:jc w:val="both"/>
        <w:rPr>
          <w:sz w:val="22"/>
          <w:szCs w:val="22"/>
        </w:rPr>
      </w:pPr>
      <w:r>
        <w:rPr>
          <w:sz w:val="22"/>
          <w:szCs w:val="22"/>
        </w:rPr>
        <w:t>W przypadku uszkodzenia przy realizacji przedmiotu zamówienia urządzeń bądź elementów infrastruktury obcej (sieć energetyczna, telekomunikacyjna, melioracyjna itp.),  Wykonawca zobowiązany jest dokonać ich naprawy lub wymiany na własny koszt.</w:t>
      </w:r>
    </w:p>
    <w:p w:rsidR="00EF5B29" w:rsidRDefault="00EF5B29">
      <w:pPr>
        <w:pStyle w:val="Tekstpodstawowy"/>
        <w:numPr>
          <w:ilvl w:val="0"/>
          <w:numId w:val="27"/>
        </w:numPr>
        <w:tabs>
          <w:tab w:val="left" w:pos="142"/>
          <w:tab w:val="left" w:pos="284"/>
        </w:tabs>
        <w:spacing w:line="276" w:lineRule="auto"/>
        <w:ind w:left="0" w:firstLine="0"/>
        <w:jc w:val="both"/>
        <w:rPr>
          <w:sz w:val="22"/>
          <w:szCs w:val="22"/>
        </w:rPr>
      </w:pPr>
      <w:r>
        <w:rPr>
          <w:sz w:val="22"/>
          <w:szCs w:val="22"/>
          <w:lang w:eastAsia="en-US"/>
        </w:rPr>
        <w:t>Wykonawca w trakcie realizacji przedmiotu umowy ma obowiązek w pierwszej kolejności poddania odpadów budowlanych (odpadów betonowych, ziemi, gruzu budowlanego, destruktu bitumicznego) odzyskowi a jeżeli z przyczyn technologicznych jest on niemożliwy lub nieuzasadniony z przyczyn ekologicznych lub ekonomicznych, to Wykonawca zobowiązany jest na swój koszt do przekazania powstałych odpadów do unieszkodliwienia. Wykonawca zobowiązany jest uzyskać zgodę odpowiednich organów administracji na wytwarzanie i zagospodarowanie odpadów w rozumieniu Ustawy o odpadach oraz udokumentować Zamawiającemu sposób gospodarowania tymi odpadami, jako warunek dokonania końcowego odbioru przedmiotu Umowy.</w:t>
      </w:r>
    </w:p>
    <w:p w:rsidR="00EF5B29" w:rsidRDefault="00EF5B29">
      <w:pPr>
        <w:pStyle w:val="Tekstpodstawowy"/>
        <w:numPr>
          <w:ilvl w:val="0"/>
          <w:numId w:val="27"/>
        </w:numPr>
        <w:tabs>
          <w:tab w:val="left" w:pos="142"/>
          <w:tab w:val="left" w:pos="284"/>
        </w:tabs>
        <w:spacing w:line="276" w:lineRule="auto"/>
        <w:ind w:left="0" w:firstLine="0"/>
        <w:jc w:val="both"/>
        <w:rPr>
          <w:sz w:val="22"/>
          <w:szCs w:val="22"/>
        </w:rPr>
      </w:pPr>
      <w:r>
        <w:rPr>
          <w:sz w:val="22"/>
          <w:szCs w:val="22"/>
          <w:lang w:eastAsia="en-US"/>
        </w:rPr>
        <w:t xml:space="preserve">Wykonawca zobowiązany jest do stałego utrzymywania w czystości miejsc pracy i dróg transportowych w szczególności dróg, placów, miejsc wykonywania robot (usuwanie gruzu), zaplecza oraz sąsiadujących z placem budowy nieruchomości. Wykonawca oświadcza, że </w:t>
      </w:r>
      <w:r>
        <w:rPr>
          <w:sz w:val="22"/>
          <w:szCs w:val="22"/>
          <w:lang w:eastAsia="en-US"/>
        </w:rPr>
        <w:br/>
        <w:t>w związku z wykonywaniem niniejszej Umowy jest wytwórcą i posiadaczem odpadów powstałych w trakcie realizacji robot i jest zobowiązany do właściwego postępowania z nimi. Zabronione jest zakopywanie lub spalanie odpadów. W przypadku gdy ustalenia sprawcy zanieczyszczeń na Placu Budowy (miejsca realizacji umowy z Zamawiającym) nie jest możliwe, Zamawiający obciąży kosztami usunięcia zanieczyszczeń wszystkich wykonawców, podwykonawców i usługodawców pracujących na danym terenie, gdzie powstało zanieczyszczenie proporcjonalnie do wynagrodzenia określonego w umowach .</w:t>
      </w:r>
    </w:p>
    <w:p w:rsidR="00EF5B29" w:rsidRDefault="00EF5B29">
      <w:pPr>
        <w:spacing w:line="276" w:lineRule="auto"/>
        <w:jc w:val="center"/>
        <w:rPr>
          <w:sz w:val="22"/>
          <w:szCs w:val="22"/>
        </w:rPr>
      </w:pPr>
      <w:r>
        <w:rPr>
          <w:sz w:val="22"/>
          <w:szCs w:val="22"/>
        </w:rPr>
        <w:t>§ 12</w:t>
      </w:r>
    </w:p>
    <w:p w:rsidR="00EF5B29" w:rsidRDefault="00EF5B29">
      <w:pPr>
        <w:pStyle w:val="Tekstpodstawowywcity"/>
        <w:spacing w:line="276" w:lineRule="auto"/>
        <w:ind w:left="0"/>
        <w:jc w:val="both"/>
        <w:rPr>
          <w:sz w:val="22"/>
          <w:szCs w:val="22"/>
        </w:rPr>
      </w:pPr>
      <w:r>
        <w:rPr>
          <w:sz w:val="22"/>
          <w:szCs w:val="22"/>
        </w:rPr>
        <w:t xml:space="preserve">Funkcje Inspektora Nadzoru (odbierającego) pełnił będzie – </w:t>
      </w:r>
      <w:r>
        <w:rPr>
          <w:b/>
          <w:sz w:val="22"/>
          <w:szCs w:val="22"/>
        </w:rPr>
        <w:t>………………………………..</w:t>
      </w:r>
    </w:p>
    <w:p w:rsidR="00EF5B29" w:rsidRDefault="00EF5B29">
      <w:pPr>
        <w:spacing w:after="120" w:line="276" w:lineRule="auto"/>
        <w:jc w:val="both"/>
        <w:rPr>
          <w:sz w:val="22"/>
          <w:szCs w:val="22"/>
        </w:rPr>
      </w:pPr>
      <w:r>
        <w:rPr>
          <w:sz w:val="22"/>
          <w:szCs w:val="22"/>
        </w:rPr>
        <w:t>Wykonawca ustanawia Kierownika Budowy – ………………………</w:t>
      </w:r>
    </w:p>
    <w:p w:rsidR="00EF5B29" w:rsidRDefault="00EF5B29">
      <w:pPr>
        <w:spacing w:line="276" w:lineRule="auto"/>
        <w:jc w:val="center"/>
        <w:rPr>
          <w:sz w:val="22"/>
          <w:szCs w:val="22"/>
        </w:rPr>
      </w:pPr>
      <w:r>
        <w:rPr>
          <w:sz w:val="22"/>
          <w:szCs w:val="22"/>
        </w:rPr>
        <w:t>§ 13</w:t>
      </w:r>
    </w:p>
    <w:p w:rsidR="00EF5B29" w:rsidRDefault="00EF5B29">
      <w:pPr>
        <w:spacing w:line="276" w:lineRule="auto"/>
        <w:jc w:val="both"/>
        <w:rPr>
          <w:sz w:val="22"/>
          <w:szCs w:val="22"/>
        </w:rPr>
      </w:pPr>
      <w:r>
        <w:rPr>
          <w:sz w:val="22"/>
          <w:szCs w:val="22"/>
        </w:rPr>
        <w:t xml:space="preserve">1. Wykonawca zobowiązuje się, że wszystkie osoby (zarówno pracownicy Wykonawcy jak i ewentualnych Podwykonawców), które będą wykonywać czynności w zakresie prac fizycznych </w:t>
      </w:r>
      <w:r w:rsidRPr="00D74ED9">
        <w:rPr>
          <w:sz w:val="22"/>
          <w:szCs w:val="22"/>
        </w:rPr>
        <w:t>ogólnobudowlanych będą zatrudnieni na</w:t>
      </w:r>
      <w:r>
        <w:rPr>
          <w:sz w:val="22"/>
          <w:szCs w:val="22"/>
        </w:rPr>
        <w:t xml:space="preserve"> umowę o pracę w rozumieniu przepisów ustawy z dnia 26 czerwca 1974 r. – Kode</w:t>
      </w:r>
      <w:r w:rsidR="005A49D2">
        <w:rPr>
          <w:sz w:val="22"/>
          <w:szCs w:val="22"/>
        </w:rPr>
        <w:t xml:space="preserve">ks </w:t>
      </w:r>
      <w:r w:rsidR="005A49D2" w:rsidRPr="00862B6B">
        <w:rPr>
          <w:sz w:val="22"/>
          <w:szCs w:val="22"/>
        </w:rPr>
        <w:t>pracy ( t.j.Dz. U. z 2018 r. poz. 108</w:t>
      </w:r>
      <w:r w:rsidRPr="00862B6B">
        <w:rPr>
          <w:sz w:val="22"/>
          <w:szCs w:val="22"/>
        </w:rPr>
        <w:t xml:space="preserve"> ) osoby na cały okres</w:t>
      </w:r>
      <w:r>
        <w:rPr>
          <w:sz w:val="22"/>
          <w:szCs w:val="22"/>
        </w:rPr>
        <w:t xml:space="preserve"> realizacji zamówienia. </w:t>
      </w:r>
    </w:p>
    <w:p w:rsidR="00EF5B29" w:rsidRDefault="00EF5B29">
      <w:pPr>
        <w:spacing w:line="276" w:lineRule="auto"/>
        <w:jc w:val="both"/>
        <w:rPr>
          <w:sz w:val="22"/>
          <w:szCs w:val="22"/>
        </w:rPr>
      </w:pPr>
      <w:r>
        <w:rPr>
          <w:sz w:val="22"/>
          <w:szCs w:val="22"/>
        </w:rPr>
        <w:t>2. Wykonawca najpóźniej na dzień rozpoczęcia robót zobow</w:t>
      </w:r>
      <w:r w:rsidRPr="00862B6B">
        <w:rPr>
          <w:sz w:val="22"/>
          <w:szCs w:val="22"/>
        </w:rPr>
        <w:t>i</w:t>
      </w:r>
      <w:r>
        <w:rPr>
          <w:sz w:val="22"/>
          <w:szCs w:val="22"/>
        </w:rPr>
        <w:t>ązany jest do złożenia Wykazu ilości osób, które będą realizować wskazane w ust. 1 roboty, oraz podania rodzaju zawartych umów o pracę i wymiaru etatów</w:t>
      </w:r>
    </w:p>
    <w:p w:rsidR="00EF5B29" w:rsidRDefault="00EF5B29">
      <w:pPr>
        <w:spacing w:line="276" w:lineRule="auto"/>
        <w:jc w:val="both"/>
        <w:rPr>
          <w:sz w:val="22"/>
          <w:szCs w:val="22"/>
        </w:rPr>
      </w:pPr>
      <w:r>
        <w:rPr>
          <w:sz w:val="22"/>
          <w:szCs w:val="22"/>
        </w:rPr>
        <w:t>3. Zamawiający nie dopuści do rozpoczęcia robót jeżeli Wykonawca nie przedłoży wykazu, o którym mowa w zdaniu poprzednim. Wynikłe z tego tytułu opóźnienie w realizacji przedmiotu umowy będzie traktowane, jako opóźnienie z winy Wykonawcy.</w:t>
      </w:r>
    </w:p>
    <w:p w:rsidR="00EF5B29" w:rsidRDefault="00EF5B29">
      <w:pPr>
        <w:spacing w:line="276" w:lineRule="auto"/>
        <w:jc w:val="both"/>
        <w:rPr>
          <w:sz w:val="22"/>
          <w:szCs w:val="22"/>
        </w:rPr>
      </w:pPr>
      <w:r>
        <w:rPr>
          <w:sz w:val="22"/>
          <w:szCs w:val="22"/>
        </w:rPr>
        <w:t xml:space="preserve">4. W przypadku zmiany osób wymienionych w Wykazie, o którym mowa w ust. 2, Wykonawca zobowiązany jest do przedłożenia Zamawiającemu zaktualizowanego wykazu ilości osób. </w:t>
      </w:r>
    </w:p>
    <w:p w:rsidR="00EF5B29" w:rsidRDefault="00EF5B29">
      <w:pPr>
        <w:spacing w:line="276" w:lineRule="auto"/>
        <w:jc w:val="both"/>
        <w:rPr>
          <w:strike/>
          <w:sz w:val="22"/>
          <w:szCs w:val="22"/>
        </w:rPr>
      </w:pPr>
      <w:r>
        <w:rPr>
          <w:sz w:val="22"/>
          <w:szCs w:val="22"/>
        </w:rPr>
        <w:t xml:space="preserve">5. Każdorazowo na żądanie Zamawiającego, w terminie wskazanym przez Zamawiającego, Wykonawca zobowiązuje się przedłożyć do wglądu kopie zanonimizowanych umów o pracę zawartych przez Wykonawcę z osobami skierowanymi do wykonywania robót określonych w ust. 1, </w:t>
      </w:r>
      <w:r>
        <w:rPr>
          <w:rFonts w:ascii="Arial" w:hAnsi="Arial" w:cs="Arial"/>
          <w:b/>
          <w:sz w:val="22"/>
          <w:szCs w:val="22"/>
        </w:rPr>
        <w:t xml:space="preserve"> </w:t>
      </w:r>
      <w:r>
        <w:rPr>
          <w:bCs/>
          <w:sz w:val="22"/>
          <w:szCs w:val="22"/>
        </w:rPr>
        <w:t xml:space="preserve">zaświadczeń właściwego oddziału ZUS, potwierdzających opłacanie </w:t>
      </w:r>
      <w:r>
        <w:rPr>
          <w:bCs/>
          <w:color w:val="000000"/>
          <w:sz w:val="22"/>
          <w:szCs w:val="22"/>
        </w:rPr>
        <w:t>przez Wykonawcę lub Podwykonawcę składek na ubezpieczenia</w:t>
      </w:r>
      <w:r>
        <w:rPr>
          <w:bCs/>
          <w:sz w:val="22"/>
          <w:szCs w:val="22"/>
        </w:rPr>
        <w:t xml:space="preserve"> społeczne i zdrowotne z tytułu zatrudnienia na podstawie </w:t>
      </w:r>
      <w:r>
        <w:rPr>
          <w:bCs/>
          <w:sz w:val="22"/>
          <w:szCs w:val="22"/>
        </w:rPr>
        <w:lastRenderedPageBreak/>
        <w:t xml:space="preserve">umów o pracę za ostatni okres rozliczeniowy, poświadczoną za zgodność z oryginałem odpowiednio przez Wykonawcę lub </w:t>
      </w:r>
      <w:r w:rsidRPr="00D74ED9">
        <w:rPr>
          <w:bCs/>
          <w:sz w:val="22"/>
          <w:szCs w:val="22"/>
        </w:rPr>
        <w:t>Podwykonawcę zanonimizowanej kopii</w:t>
      </w:r>
      <w:r>
        <w:rPr>
          <w:bCs/>
          <w:sz w:val="22"/>
          <w:szCs w:val="22"/>
        </w:rPr>
        <w:t xml:space="preserve"> dowodu potwierdzającego zgłoszenie pracownika przez pracodawcę do ubezpieczeń</w:t>
      </w:r>
      <w:r>
        <w:rPr>
          <w:sz w:val="22"/>
          <w:szCs w:val="22"/>
        </w:rPr>
        <w:t xml:space="preserve">. </w:t>
      </w:r>
    </w:p>
    <w:p w:rsidR="00EF5B29" w:rsidRDefault="00EF5B29">
      <w:pPr>
        <w:spacing w:line="276" w:lineRule="auto"/>
        <w:jc w:val="both"/>
        <w:rPr>
          <w:sz w:val="22"/>
          <w:szCs w:val="22"/>
        </w:rPr>
      </w:pPr>
      <w:r>
        <w:rPr>
          <w:sz w:val="22"/>
          <w:szCs w:val="22"/>
        </w:rPr>
        <w:t>6. Zamawiający zastrzega sobie prawo przeprowadzenia kontroli na miejscu wykonywania robót w celu zweryfikowania, faktu czy osoby wykonujące określone w ust. 1 czynności są osobami wskazanymi w Wykazie osób, o którym mowa w ust. 2. Zamawiający może zwrócić się o przeprowadzenie kontroli przez Państwową Inspekcję Pracy.</w:t>
      </w:r>
    </w:p>
    <w:p w:rsidR="00EF5B29" w:rsidRDefault="00EF5B29">
      <w:pPr>
        <w:spacing w:line="276" w:lineRule="auto"/>
        <w:jc w:val="center"/>
        <w:rPr>
          <w:sz w:val="22"/>
          <w:szCs w:val="22"/>
        </w:rPr>
      </w:pPr>
      <w:r>
        <w:rPr>
          <w:sz w:val="22"/>
          <w:szCs w:val="22"/>
        </w:rPr>
        <w:t>§ 14</w:t>
      </w:r>
    </w:p>
    <w:p w:rsidR="00EF5B29" w:rsidRDefault="00EF5B29">
      <w:pPr>
        <w:spacing w:line="276" w:lineRule="auto"/>
        <w:rPr>
          <w:sz w:val="22"/>
          <w:szCs w:val="22"/>
        </w:rPr>
      </w:pPr>
      <w:r>
        <w:rPr>
          <w:sz w:val="22"/>
          <w:szCs w:val="22"/>
        </w:rPr>
        <w:t>1. Zamawiający dopuszcza zmiany postanowień zawartej umowy w następujących przypadkach:</w:t>
      </w:r>
    </w:p>
    <w:p w:rsidR="00EF5B29" w:rsidRDefault="00EF5B29">
      <w:pPr>
        <w:spacing w:line="276" w:lineRule="auto"/>
        <w:rPr>
          <w:sz w:val="22"/>
          <w:szCs w:val="22"/>
        </w:rPr>
      </w:pPr>
      <w:r>
        <w:rPr>
          <w:sz w:val="22"/>
          <w:szCs w:val="22"/>
        </w:rPr>
        <w:t>a) Zmniejszenie ceny określonej w umowie, wydłużenia terminu płatności – w przypadku zaistnienia okoliczności wynikających z zasad funkcjonowania rynku takich jak np. zmniejszenie ceny producenckiej oraz w przypadku zmniejszenia zakresu zamówienia;</w:t>
      </w:r>
    </w:p>
    <w:p w:rsidR="00EF5B29" w:rsidRDefault="00EF5B29">
      <w:pPr>
        <w:spacing w:line="276" w:lineRule="auto"/>
        <w:rPr>
          <w:sz w:val="22"/>
          <w:szCs w:val="22"/>
        </w:rPr>
      </w:pPr>
      <w:r>
        <w:rPr>
          <w:sz w:val="22"/>
          <w:szCs w:val="22"/>
        </w:rPr>
        <w:t>b) Zmiana terminu realizacji przedmiotu umowy w sytuacji:</w:t>
      </w:r>
    </w:p>
    <w:p w:rsidR="00EF5B29" w:rsidRDefault="00EF5B29">
      <w:pPr>
        <w:spacing w:line="276" w:lineRule="auto"/>
        <w:rPr>
          <w:sz w:val="22"/>
          <w:szCs w:val="22"/>
        </w:rPr>
      </w:pPr>
      <w:r>
        <w:rPr>
          <w:sz w:val="22"/>
          <w:szCs w:val="22"/>
        </w:rPr>
        <w:t xml:space="preserve">− wystąpienia wydarzeń lub okoliczności uniemożliwiających wykonanie robót bądź </w:t>
      </w:r>
    </w:p>
    <w:p w:rsidR="00EF5B29" w:rsidRDefault="00EF5B29">
      <w:pPr>
        <w:spacing w:line="276" w:lineRule="auto"/>
        <w:rPr>
          <w:sz w:val="22"/>
          <w:szCs w:val="22"/>
        </w:rPr>
      </w:pPr>
      <w:r>
        <w:rPr>
          <w:sz w:val="22"/>
          <w:szCs w:val="22"/>
        </w:rPr>
        <w:t>w znaczny sposób je spowalniający a w szczególności: niesprzyjające warunki atmosferze i klęski żywiołowe.</w:t>
      </w:r>
    </w:p>
    <w:p w:rsidR="00EF5B29" w:rsidRDefault="00EF5B29">
      <w:pPr>
        <w:spacing w:line="276" w:lineRule="auto"/>
        <w:rPr>
          <w:sz w:val="22"/>
          <w:szCs w:val="22"/>
        </w:rPr>
      </w:pPr>
      <w:r>
        <w:rPr>
          <w:sz w:val="22"/>
          <w:szCs w:val="22"/>
        </w:rPr>
        <w:t>− ujawnienia odkryć archeologicznych wymagających przeprowadzenia badań;</w:t>
      </w:r>
    </w:p>
    <w:p w:rsidR="00EF5B29" w:rsidRDefault="00EF5B29">
      <w:pPr>
        <w:spacing w:line="276" w:lineRule="auto"/>
        <w:rPr>
          <w:sz w:val="22"/>
          <w:szCs w:val="22"/>
        </w:rPr>
      </w:pPr>
      <w:r>
        <w:rPr>
          <w:sz w:val="22"/>
          <w:szCs w:val="22"/>
        </w:rPr>
        <w:t>c) Zmiany osobowe:</w:t>
      </w:r>
    </w:p>
    <w:p w:rsidR="00EF5B29" w:rsidRDefault="00EF5B29">
      <w:pPr>
        <w:spacing w:line="276" w:lineRule="auto"/>
        <w:rPr>
          <w:sz w:val="22"/>
          <w:szCs w:val="22"/>
        </w:rPr>
      </w:pPr>
      <w:r>
        <w:rPr>
          <w:sz w:val="22"/>
          <w:szCs w:val="22"/>
        </w:rPr>
        <w:t>− zmiana osób przy pomocy których Wykonawca realizuje przedmiot umowy, a od których wymagano określonego doświadczenia lub wykształcenia na inne legitymujące się doświadczeniem lub wykształceniem spełniającym wymóg SIWZ.</w:t>
      </w:r>
    </w:p>
    <w:p w:rsidR="00EF5B29" w:rsidRDefault="00EF5B29">
      <w:pPr>
        <w:spacing w:line="276" w:lineRule="auto"/>
        <w:rPr>
          <w:sz w:val="22"/>
          <w:szCs w:val="22"/>
        </w:rPr>
      </w:pPr>
      <w:r>
        <w:rPr>
          <w:sz w:val="22"/>
          <w:szCs w:val="22"/>
        </w:rPr>
        <w:t>d) Pozostałe okoliczności powodujące możliwość zmiany umowy:</w:t>
      </w:r>
    </w:p>
    <w:p w:rsidR="00EF5B29" w:rsidRDefault="00EF5B29">
      <w:pPr>
        <w:spacing w:line="276" w:lineRule="auto"/>
        <w:rPr>
          <w:sz w:val="22"/>
          <w:szCs w:val="22"/>
        </w:rPr>
      </w:pPr>
      <w:r>
        <w:rPr>
          <w:sz w:val="22"/>
          <w:szCs w:val="22"/>
        </w:rPr>
        <w:t>− siła wyższa uniemożliwiająca wykonanie przedmiotu umowy zgodnie z SIWZ;</w:t>
      </w:r>
    </w:p>
    <w:p w:rsidR="00EF5B29" w:rsidRDefault="00EF5B29">
      <w:pPr>
        <w:spacing w:line="276" w:lineRule="auto"/>
        <w:rPr>
          <w:sz w:val="22"/>
          <w:szCs w:val="22"/>
        </w:rPr>
      </w:pPr>
      <w:r>
        <w:rPr>
          <w:sz w:val="22"/>
          <w:szCs w:val="22"/>
        </w:rPr>
        <w:t>− zmiana obowiązującej stawki VAT;</w:t>
      </w:r>
    </w:p>
    <w:p w:rsidR="00EF5B29" w:rsidRDefault="00EF5B29">
      <w:pPr>
        <w:spacing w:line="276" w:lineRule="auto"/>
        <w:rPr>
          <w:sz w:val="22"/>
          <w:szCs w:val="22"/>
        </w:rPr>
      </w:pPr>
      <w:r>
        <w:rPr>
          <w:sz w:val="22"/>
          <w:szCs w:val="22"/>
        </w:rPr>
        <w:t>−  inna sytuacja niezależna od stron umowy której przewidzenie nie było możliwe, a która ma wpływ na prawidłową realizację zadania.</w:t>
      </w:r>
    </w:p>
    <w:p w:rsidR="00EF5B29" w:rsidRDefault="00EF5B29">
      <w:pPr>
        <w:spacing w:line="276" w:lineRule="auto"/>
        <w:rPr>
          <w:sz w:val="22"/>
          <w:szCs w:val="22"/>
        </w:rPr>
      </w:pPr>
      <w:r>
        <w:rPr>
          <w:sz w:val="22"/>
          <w:szCs w:val="22"/>
        </w:rPr>
        <w:t xml:space="preserve">2. Warunki dokonywania zmian:  </w:t>
      </w:r>
    </w:p>
    <w:p w:rsidR="00EF5B29" w:rsidRDefault="00EF5B29">
      <w:pPr>
        <w:spacing w:line="276" w:lineRule="auto"/>
        <w:rPr>
          <w:sz w:val="22"/>
          <w:szCs w:val="22"/>
        </w:rPr>
      </w:pPr>
      <w:r>
        <w:rPr>
          <w:sz w:val="22"/>
          <w:szCs w:val="22"/>
        </w:rPr>
        <w:t xml:space="preserve">-  inicjowanie zmian na wniosek wykonawcy lub zamawiającego,  </w:t>
      </w:r>
    </w:p>
    <w:p w:rsidR="00EF5B29" w:rsidRDefault="00EF5B29">
      <w:pPr>
        <w:spacing w:line="276" w:lineRule="auto"/>
        <w:rPr>
          <w:sz w:val="22"/>
          <w:szCs w:val="22"/>
        </w:rPr>
      </w:pPr>
      <w:r>
        <w:rPr>
          <w:sz w:val="22"/>
          <w:szCs w:val="22"/>
        </w:rPr>
        <w:t>- uzasadnienie zmiany prawidłową realizacją przedmiotu umowy,</w:t>
      </w:r>
    </w:p>
    <w:p w:rsidR="00EF5B29" w:rsidRDefault="00EF5B29">
      <w:pPr>
        <w:spacing w:line="276" w:lineRule="auto"/>
        <w:rPr>
          <w:sz w:val="22"/>
          <w:szCs w:val="22"/>
        </w:rPr>
      </w:pPr>
      <w:r>
        <w:rPr>
          <w:sz w:val="22"/>
          <w:szCs w:val="22"/>
        </w:rPr>
        <w:t>- forma pisemna pod rygorem nieważności w formie aneksu do umowy.</w:t>
      </w:r>
    </w:p>
    <w:p w:rsidR="00EF5B29" w:rsidRDefault="00EF5B29">
      <w:pPr>
        <w:spacing w:line="276" w:lineRule="auto"/>
        <w:jc w:val="center"/>
        <w:rPr>
          <w:sz w:val="22"/>
          <w:szCs w:val="22"/>
        </w:rPr>
      </w:pPr>
      <w:r>
        <w:rPr>
          <w:sz w:val="22"/>
          <w:szCs w:val="22"/>
        </w:rPr>
        <w:t>§ 15</w:t>
      </w:r>
    </w:p>
    <w:p w:rsidR="00EF5B29" w:rsidRDefault="00EF5B29">
      <w:pPr>
        <w:autoSpaceDE w:val="0"/>
        <w:autoSpaceDN w:val="0"/>
        <w:adjustRightInd w:val="0"/>
        <w:spacing w:line="276" w:lineRule="auto"/>
        <w:jc w:val="both"/>
        <w:rPr>
          <w:sz w:val="22"/>
          <w:szCs w:val="22"/>
        </w:rPr>
      </w:pPr>
      <w:r>
        <w:rPr>
          <w:sz w:val="22"/>
          <w:szCs w:val="22"/>
        </w:rPr>
        <w:t xml:space="preserve">W sprawach nie uregulowanych w niniejszej umowie mają zastosowanie przepisy Kodeksu Cywilnego i </w:t>
      </w:r>
      <w:r w:rsidRPr="00545641">
        <w:rPr>
          <w:sz w:val="22"/>
          <w:szCs w:val="22"/>
        </w:rPr>
        <w:t xml:space="preserve">ustawy z dnia 29 stycznia 2004 roku Prawo Zamówień </w:t>
      </w:r>
      <w:r w:rsidR="00D10DA3" w:rsidRPr="00545641">
        <w:rPr>
          <w:sz w:val="22"/>
          <w:szCs w:val="22"/>
        </w:rPr>
        <w:t xml:space="preserve">Publicznych </w:t>
      </w:r>
      <w:r w:rsidR="00D10DA3" w:rsidRPr="00545641">
        <w:rPr>
          <w:sz w:val="22"/>
          <w:szCs w:val="22"/>
        </w:rPr>
        <w:br/>
        <w:t>(t.j.  Dz.U. z 2017 r. poz. 1579</w:t>
      </w:r>
      <w:r w:rsidRPr="00545641">
        <w:rPr>
          <w:sz w:val="22"/>
          <w:szCs w:val="22"/>
        </w:rPr>
        <w:t xml:space="preserve"> ze zm.).</w:t>
      </w:r>
      <w:r w:rsidR="00D10DA3" w:rsidRPr="00D10DA3">
        <w:rPr>
          <w:szCs w:val="24"/>
        </w:rPr>
        <w:t xml:space="preserve"> </w:t>
      </w:r>
    </w:p>
    <w:p w:rsidR="00EF5B29" w:rsidRDefault="00EF5B29">
      <w:pPr>
        <w:spacing w:line="276" w:lineRule="auto"/>
        <w:jc w:val="center"/>
        <w:rPr>
          <w:sz w:val="22"/>
          <w:szCs w:val="22"/>
        </w:rPr>
      </w:pPr>
      <w:r>
        <w:rPr>
          <w:sz w:val="22"/>
          <w:szCs w:val="22"/>
        </w:rPr>
        <w:t>§ 16</w:t>
      </w:r>
    </w:p>
    <w:p w:rsidR="00EF5B29" w:rsidRDefault="00EF5B29">
      <w:pPr>
        <w:pStyle w:val="Tekstpodstawowy"/>
        <w:spacing w:line="276" w:lineRule="auto"/>
        <w:jc w:val="both"/>
        <w:rPr>
          <w:sz w:val="22"/>
          <w:szCs w:val="22"/>
        </w:rPr>
      </w:pPr>
      <w:r>
        <w:rPr>
          <w:sz w:val="22"/>
          <w:szCs w:val="22"/>
        </w:rPr>
        <w:t>Spory wynikające z realizacji niniejszej umowy  będzie rozstrzyga Sąd właściwy dla siedziby Zamawiającego.</w:t>
      </w:r>
    </w:p>
    <w:p w:rsidR="00EF5B29" w:rsidRDefault="00EF5B29">
      <w:pPr>
        <w:spacing w:line="276" w:lineRule="auto"/>
        <w:jc w:val="center"/>
        <w:rPr>
          <w:sz w:val="22"/>
          <w:szCs w:val="22"/>
        </w:rPr>
      </w:pPr>
      <w:r>
        <w:rPr>
          <w:sz w:val="22"/>
          <w:szCs w:val="22"/>
        </w:rPr>
        <w:t>§ 17</w:t>
      </w:r>
    </w:p>
    <w:p w:rsidR="00EF5B29" w:rsidRDefault="00EF5B29">
      <w:pPr>
        <w:pStyle w:val="Tekstpodstawowy"/>
        <w:spacing w:line="276" w:lineRule="auto"/>
        <w:jc w:val="both"/>
        <w:rPr>
          <w:sz w:val="22"/>
          <w:szCs w:val="22"/>
        </w:rPr>
      </w:pPr>
      <w:r>
        <w:rPr>
          <w:sz w:val="22"/>
          <w:szCs w:val="22"/>
        </w:rPr>
        <w:t>Integralną częścią umowy stanowią załączniki:</w:t>
      </w:r>
    </w:p>
    <w:p w:rsidR="00EF5B29" w:rsidRDefault="00EF5B29">
      <w:pPr>
        <w:numPr>
          <w:ilvl w:val="0"/>
          <w:numId w:val="18"/>
        </w:numPr>
        <w:spacing w:line="276" w:lineRule="auto"/>
        <w:jc w:val="both"/>
        <w:rPr>
          <w:sz w:val="22"/>
          <w:szCs w:val="22"/>
        </w:rPr>
      </w:pPr>
      <w:r>
        <w:rPr>
          <w:sz w:val="22"/>
          <w:szCs w:val="22"/>
        </w:rPr>
        <w:t>oferta wykonawcy,</w:t>
      </w:r>
    </w:p>
    <w:p w:rsidR="00EF5B29" w:rsidRDefault="00EF5B29">
      <w:pPr>
        <w:numPr>
          <w:ilvl w:val="0"/>
          <w:numId w:val="18"/>
        </w:numPr>
        <w:spacing w:line="276" w:lineRule="auto"/>
        <w:jc w:val="both"/>
        <w:rPr>
          <w:sz w:val="22"/>
          <w:szCs w:val="22"/>
        </w:rPr>
      </w:pPr>
      <w:r>
        <w:rPr>
          <w:sz w:val="22"/>
          <w:szCs w:val="22"/>
        </w:rPr>
        <w:t>kosztorys ofertowy,</w:t>
      </w:r>
    </w:p>
    <w:p w:rsidR="00EF5B29" w:rsidRDefault="00EF5B29">
      <w:pPr>
        <w:numPr>
          <w:ilvl w:val="0"/>
          <w:numId w:val="18"/>
        </w:numPr>
        <w:spacing w:line="276" w:lineRule="auto"/>
        <w:jc w:val="both"/>
        <w:rPr>
          <w:sz w:val="22"/>
          <w:szCs w:val="22"/>
        </w:rPr>
      </w:pPr>
      <w:r>
        <w:rPr>
          <w:sz w:val="22"/>
          <w:szCs w:val="22"/>
        </w:rPr>
        <w:t>dokumentacja projektowa,</w:t>
      </w:r>
    </w:p>
    <w:p w:rsidR="00EF5B29" w:rsidRDefault="00EF5B29">
      <w:pPr>
        <w:numPr>
          <w:ilvl w:val="0"/>
          <w:numId w:val="18"/>
        </w:numPr>
        <w:spacing w:line="276" w:lineRule="auto"/>
        <w:jc w:val="both"/>
        <w:rPr>
          <w:sz w:val="22"/>
          <w:szCs w:val="22"/>
        </w:rPr>
      </w:pPr>
      <w:r>
        <w:rPr>
          <w:sz w:val="22"/>
          <w:szCs w:val="22"/>
        </w:rPr>
        <w:t>przedmiar robót,</w:t>
      </w:r>
    </w:p>
    <w:p w:rsidR="00EF5B29" w:rsidRDefault="00EF5B29">
      <w:pPr>
        <w:numPr>
          <w:ilvl w:val="0"/>
          <w:numId w:val="18"/>
        </w:numPr>
        <w:spacing w:line="276" w:lineRule="auto"/>
        <w:jc w:val="both"/>
        <w:rPr>
          <w:sz w:val="22"/>
          <w:szCs w:val="22"/>
        </w:rPr>
      </w:pPr>
      <w:r>
        <w:rPr>
          <w:sz w:val="22"/>
          <w:szCs w:val="22"/>
        </w:rPr>
        <w:t>szczegółowe specyfikacje techniczne,</w:t>
      </w:r>
    </w:p>
    <w:p w:rsidR="00EF5B29" w:rsidRDefault="00EF5B29">
      <w:pPr>
        <w:spacing w:line="276" w:lineRule="auto"/>
        <w:jc w:val="center"/>
        <w:rPr>
          <w:sz w:val="22"/>
          <w:szCs w:val="22"/>
        </w:rPr>
      </w:pPr>
      <w:r>
        <w:rPr>
          <w:sz w:val="22"/>
          <w:szCs w:val="22"/>
        </w:rPr>
        <w:t>§ 18</w:t>
      </w:r>
    </w:p>
    <w:p w:rsidR="00EF5B29" w:rsidRDefault="00B21BB6">
      <w:pPr>
        <w:pStyle w:val="Tekstpodstawowy"/>
        <w:spacing w:line="276" w:lineRule="auto"/>
        <w:jc w:val="both"/>
        <w:rPr>
          <w:sz w:val="22"/>
          <w:szCs w:val="22"/>
        </w:rPr>
      </w:pPr>
      <w:r>
        <w:rPr>
          <w:sz w:val="22"/>
          <w:szCs w:val="22"/>
        </w:rPr>
        <w:t>Umowę sporządzono w dwóch</w:t>
      </w:r>
      <w:r w:rsidR="00665CC2">
        <w:rPr>
          <w:sz w:val="22"/>
          <w:szCs w:val="22"/>
        </w:rPr>
        <w:t xml:space="preserve"> </w:t>
      </w:r>
      <w:r w:rsidR="00EF5B29">
        <w:rPr>
          <w:sz w:val="22"/>
          <w:szCs w:val="22"/>
        </w:rPr>
        <w:t xml:space="preserve">jednobrzmiących egzemplarzach, po 1 egz. dla każdej </w:t>
      </w:r>
      <w:r w:rsidR="00EF5B29">
        <w:rPr>
          <w:sz w:val="22"/>
          <w:szCs w:val="22"/>
        </w:rPr>
        <w:br/>
        <w:t>ze stron.</w:t>
      </w:r>
    </w:p>
    <w:p w:rsidR="00EF5B29" w:rsidRDefault="00EF5B29">
      <w:pPr>
        <w:spacing w:line="276" w:lineRule="auto"/>
        <w:jc w:val="both"/>
        <w:rPr>
          <w:sz w:val="24"/>
          <w:szCs w:val="24"/>
        </w:rPr>
      </w:pPr>
    </w:p>
    <w:p w:rsidR="00EF5B29" w:rsidRPr="00197130" w:rsidRDefault="00EF5B29" w:rsidP="00197130">
      <w:pPr>
        <w:pStyle w:val="Nagwek"/>
        <w:tabs>
          <w:tab w:val="clear" w:pos="4536"/>
          <w:tab w:val="clear" w:pos="9072"/>
        </w:tabs>
        <w:spacing w:line="276" w:lineRule="auto"/>
        <w:jc w:val="both"/>
        <w:rPr>
          <w:b/>
          <w:sz w:val="24"/>
          <w:szCs w:val="24"/>
        </w:rPr>
      </w:pPr>
      <w:r>
        <w:rPr>
          <w:b/>
          <w:sz w:val="24"/>
          <w:szCs w:val="24"/>
        </w:rPr>
        <w:t>ZAMAWIAJĄCY:</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WYKONAWCA:</w:t>
      </w:r>
    </w:p>
    <w:sectPr w:rsidR="00EF5B29" w:rsidRPr="00197130" w:rsidSect="00765069">
      <w:footerReference w:type="default" r:id="rId7"/>
      <w:footnotePr>
        <w:numFmt w:val="chicago"/>
      </w:footnotePr>
      <w:pgSz w:w="11906" w:h="16838"/>
      <w:pgMar w:top="1417" w:right="1417" w:bottom="567" w:left="1417"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9F4" w:rsidRDefault="005E09F4">
      <w:r>
        <w:separator/>
      </w:r>
    </w:p>
  </w:endnote>
  <w:endnote w:type="continuationSeparator" w:id="1">
    <w:p w:rsidR="005E09F4" w:rsidRDefault="005E09F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B29" w:rsidRDefault="00EF5B29">
    <w:pPr>
      <w:pStyle w:val="Stopka"/>
      <w:jc w:val="right"/>
    </w:pPr>
    <w:r>
      <w:t xml:space="preserve">Strona </w:t>
    </w:r>
    <w:r w:rsidR="001A5118">
      <w:rPr>
        <w:b/>
        <w:sz w:val="24"/>
        <w:szCs w:val="24"/>
      </w:rPr>
      <w:fldChar w:fldCharType="begin"/>
    </w:r>
    <w:r>
      <w:rPr>
        <w:b/>
      </w:rPr>
      <w:instrText>PAGE</w:instrText>
    </w:r>
    <w:r w:rsidR="001A5118">
      <w:rPr>
        <w:b/>
        <w:sz w:val="24"/>
        <w:szCs w:val="24"/>
      </w:rPr>
      <w:fldChar w:fldCharType="separate"/>
    </w:r>
    <w:r w:rsidR="00B21BB6">
      <w:rPr>
        <w:b/>
        <w:noProof/>
      </w:rPr>
      <w:t>9</w:t>
    </w:r>
    <w:r w:rsidR="001A5118">
      <w:rPr>
        <w:b/>
        <w:sz w:val="24"/>
        <w:szCs w:val="24"/>
      </w:rPr>
      <w:fldChar w:fldCharType="end"/>
    </w:r>
    <w:r>
      <w:t xml:space="preserve"> z </w:t>
    </w:r>
    <w:r w:rsidR="001A5118">
      <w:rPr>
        <w:b/>
        <w:sz w:val="24"/>
        <w:szCs w:val="24"/>
      </w:rPr>
      <w:fldChar w:fldCharType="begin"/>
    </w:r>
    <w:r>
      <w:rPr>
        <w:b/>
      </w:rPr>
      <w:instrText>NUMPAGES</w:instrText>
    </w:r>
    <w:r w:rsidR="001A5118">
      <w:rPr>
        <w:b/>
        <w:sz w:val="24"/>
        <w:szCs w:val="24"/>
      </w:rPr>
      <w:fldChar w:fldCharType="separate"/>
    </w:r>
    <w:r w:rsidR="00B21BB6">
      <w:rPr>
        <w:b/>
        <w:noProof/>
      </w:rPr>
      <w:t>9</w:t>
    </w:r>
    <w:r w:rsidR="001A5118">
      <w:rPr>
        <w:b/>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9F4" w:rsidRDefault="005E09F4">
      <w:r>
        <w:separator/>
      </w:r>
    </w:p>
  </w:footnote>
  <w:footnote w:type="continuationSeparator" w:id="1">
    <w:p w:rsidR="005E09F4" w:rsidRDefault="005E09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4."/>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5)"/>
      <w:lvlJc w:val="left"/>
      <w:rPr>
        <w:rFonts w:ascii="Arial" w:hAnsi="Arial" w:cs="Arial"/>
        <w:b w:val="0"/>
        <w:bCs w:val="0"/>
        <w:i w:val="0"/>
        <w:iCs w:val="0"/>
        <w:smallCaps w:val="0"/>
        <w:strike w:val="0"/>
        <w:color w:val="000000"/>
        <w:spacing w:val="0"/>
        <w:w w:val="100"/>
        <w:position w:val="0"/>
        <w:sz w:val="19"/>
        <w:szCs w:val="19"/>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nsid w:val="00000002"/>
    <w:multiLevelType w:val="singleLevel"/>
    <w:tmpl w:val="00000002"/>
    <w:name w:val="WW8Num2"/>
    <w:lvl w:ilvl="0">
      <w:start w:val="1"/>
      <w:numFmt w:val="lowerLetter"/>
      <w:lvlText w:val="%1)"/>
      <w:lvlJc w:val="left"/>
      <w:pPr>
        <w:tabs>
          <w:tab w:val="num" w:pos="1065"/>
        </w:tabs>
        <w:ind w:left="1065" w:hanging="360"/>
      </w:pPr>
    </w:lvl>
  </w:abstractNum>
  <w:abstractNum w:abstractNumId="2">
    <w:nsid w:val="019842D0"/>
    <w:multiLevelType w:val="singleLevel"/>
    <w:tmpl w:val="AD2CE244"/>
    <w:lvl w:ilvl="0">
      <w:start w:val="1"/>
      <w:numFmt w:val="decimal"/>
      <w:lvlText w:val="%1."/>
      <w:lvlJc w:val="left"/>
      <w:pPr>
        <w:tabs>
          <w:tab w:val="num" w:pos="705"/>
        </w:tabs>
        <w:ind w:left="705" w:hanging="705"/>
      </w:pPr>
      <w:rPr>
        <w:rFonts w:hint="default"/>
      </w:rPr>
    </w:lvl>
  </w:abstractNum>
  <w:abstractNum w:abstractNumId="3">
    <w:nsid w:val="02BD37A7"/>
    <w:multiLevelType w:val="singleLevel"/>
    <w:tmpl w:val="483A5BDC"/>
    <w:lvl w:ilvl="0">
      <w:numFmt w:val="bullet"/>
      <w:lvlText w:val="-"/>
      <w:lvlJc w:val="left"/>
      <w:pPr>
        <w:tabs>
          <w:tab w:val="num" w:pos="1065"/>
        </w:tabs>
        <w:ind w:left="1065" w:hanging="360"/>
      </w:pPr>
      <w:rPr>
        <w:rFonts w:hint="default"/>
      </w:rPr>
    </w:lvl>
  </w:abstractNum>
  <w:abstractNum w:abstractNumId="4">
    <w:nsid w:val="0405626A"/>
    <w:multiLevelType w:val="hybridMultilevel"/>
    <w:tmpl w:val="0302DDA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AC13C84"/>
    <w:multiLevelType w:val="hybridMultilevel"/>
    <w:tmpl w:val="86FA89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B574AF9"/>
    <w:multiLevelType w:val="hybridMultilevel"/>
    <w:tmpl w:val="3F226688"/>
    <w:lvl w:ilvl="0" w:tplc="0415000F">
      <w:start w:val="1"/>
      <w:numFmt w:val="decimal"/>
      <w:lvlText w:val="%1."/>
      <w:lvlJc w:val="left"/>
      <w:pPr>
        <w:ind w:left="2912" w:hanging="360"/>
      </w:pPr>
    </w:lvl>
    <w:lvl w:ilvl="1" w:tplc="04150017">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7">
    <w:nsid w:val="0E4F2B0A"/>
    <w:multiLevelType w:val="hybridMultilevel"/>
    <w:tmpl w:val="C1B02C94"/>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nsid w:val="118C62CE"/>
    <w:multiLevelType w:val="hybridMultilevel"/>
    <w:tmpl w:val="3AF886FC"/>
    <w:lvl w:ilvl="0" w:tplc="A0509F5C">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6EE67C6"/>
    <w:multiLevelType w:val="singleLevel"/>
    <w:tmpl w:val="E6C01A2A"/>
    <w:lvl w:ilvl="0">
      <w:start w:val="1"/>
      <w:numFmt w:val="lowerLetter"/>
      <w:lvlText w:val="%1)"/>
      <w:lvlJc w:val="left"/>
      <w:pPr>
        <w:tabs>
          <w:tab w:val="num" w:pos="1065"/>
        </w:tabs>
        <w:ind w:left="1065" w:hanging="360"/>
      </w:pPr>
      <w:rPr>
        <w:rFonts w:hint="default"/>
      </w:rPr>
    </w:lvl>
  </w:abstractNum>
  <w:abstractNum w:abstractNumId="10">
    <w:nsid w:val="181D3F1D"/>
    <w:multiLevelType w:val="singleLevel"/>
    <w:tmpl w:val="DD6E835A"/>
    <w:lvl w:ilvl="0">
      <w:start w:val="1"/>
      <w:numFmt w:val="decimal"/>
      <w:lvlText w:val="%1."/>
      <w:lvlJc w:val="left"/>
      <w:pPr>
        <w:tabs>
          <w:tab w:val="num" w:pos="705"/>
        </w:tabs>
        <w:ind w:left="705" w:hanging="705"/>
      </w:pPr>
      <w:rPr>
        <w:rFonts w:hint="default"/>
      </w:rPr>
    </w:lvl>
  </w:abstractNum>
  <w:abstractNum w:abstractNumId="11">
    <w:nsid w:val="1FAD7214"/>
    <w:multiLevelType w:val="singleLevel"/>
    <w:tmpl w:val="7D2221A2"/>
    <w:lvl w:ilvl="0">
      <w:start w:val="1"/>
      <w:numFmt w:val="decimal"/>
      <w:lvlText w:val="%1."/>
      <w:lvlJc w:val="left"/>
      <w:pPr>
        <w:tabs>
          <w:tab w:val="num" w:pos="705"/>
        </w:tabs>
        <w:ind w:left="705" w:hanging="705"/>
      </w:pPr>
      <w:rPr>
        <w:rFonts w:hint="default"/>
      </w:rPr>
    </w:lvl>
  </w:abstractNum>
  <w:abstractNum w:abstractNumId="12">
    <w:nsid w:val="279D6FF8"/>
    <w:multiLevelType w:val="singleLevel"/>
    <w:tmpl w:val="64F8E1BE"/>
    <w:lvl w:ilvl="0">
      <w:start w:val="1"/>
      <w:numFmt w:val="decimal"/>
      <w:lvlText w:val="%1."/>
      <w:lvlJc w:val="left"/>
      <w:pPr>
        <w:tabs>
          <w:tab w:val="num" w:pos="360"/>
        </w:tabs>
        <w:ind w:left="360" w:hanging="360"/>
      </w:pPr>
      <w:rPr>
        <w:rFonts w:hint="default"/>
      </w:rPr>
    </w:lvl>
  </w:abstractNum>
  <w:abstractNum w:abstractNumId="13">
    <w:nsid w:val="2E344A68"/>
    <w:multiLevelType w:val="singleLevel"/>
    <w:tmpl w:val="97D6927A"/>
    <w:lvl w:ilvl="0">
      <w:start w:val="1"/>
      <w:numFmt w:val="bullet"/>
      <w:lvlText w:val="-"/>
      <w:lvlJc w:val="left"/>
      <w:pPr>
        <w:tabs>
          <w:tab w:val="num" w:pos="1080"/>
        </w:tabs>
        <w:ind w:left="1080" w:hanging="360"/>
      </w:pPr>
      <w:rPr>
        <w:rFonts w:hint="default"/>
      </w:rPr>
    </w:lvl>
  </w:abstractNum>
  <w:abstractNum w:abstractNumId="14">
    <w:nsid w:val="2ED132B7"/>
    <w:multiLevelType w:val="hybridMultilevel"/>
    <w:tmpl w:val="70586202"/>
    <w:lvl w:ilvl="0" w:tplc="4484037E">
      <w:start w:val="4"/>
      <w:numFmt w:val="decimal"/>
      <w:lvlText w:val="%1."/>
      <w:lvlJc w:val="left"/>
      <w:pPr>
        <w:ind w:left="720" w:hanging="360"/>
      </w:pPr>
      <w:rPr>
        <w:rFonts w:ascii="Times New Roman" w:hAnsi="Times New Roman" w:cs="Times New Roman" w:hint="default"/>
        <w:color w:val="FF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0E32761"/>
    <w:multiLevelType w:val="singleLevel"/>
    <w:tmpl w:val="B5D425D2"/>
    <w:lvl w:ilvl="0">
      <w:start w:val="1"/>
      <w:numFmt w:val="decimal"/>
      <w:lvlText w:val="%1)"/>
      <w:lvlJc w:val="left"/>
      <w:pPr>
        <w:tabs>
          <w:tab w:val="num" w:pos="1065"/>
        </w:tabs>
        <w:ind w:left="1065" w:hanging="360"/>
      </w:pPr>
      <w:rPr>
        <w:rFonts w:ascii="Times New Roman" w:eastAsia="Times New Roman" w:hAnsi="Times New Roman" w:cs="Times New Roman"/>
      </w:rPr>
    </w:lvl>
  </w:abstractNum>
  <w:abstractNum w:abstractNumId="16">
    <w:nsid w:val="31EB4F3C"/>
    <w:multiLevelType w:val="singleLevel"/>
    <w:tmpl w:val="F5EC0C8C"/>
    <w:lvl w:ilvl="0">
      <w:start w:val="1"/>
      <w:numFmt w:val="decimal"/>
      <w:lvlText w:val="%1."/>
      <w:lvlJc w:val="left"/>
      <w:pPr>
        <w:tabs>
          <w:tab w:val="num" w:pos="660"/>
        </w:tabs>
        <w:ind w:left="660" w:hanging="660"/>
      </w:pPr>
      <w:rPr>
        <w:rFonts w:hint="default"/>
        <w:sz w:val="24"/>
      </w:rPr>
    </w:lvl>
  </w:abstractNum>
  <w:abstractNum w:abstractNumId="17">
    <w:nsid w:val="34143408"/>
    <w:multiLevelType w:val="singleLevel"/>
    <w:tmpl w:val="9A36A7A6"/>
    <w:lvl w:ilvl="0">
      <w:start w:val="1"/>
      <w:numFmt w:val="decimal"/>
      <w:lvlText w:val="%1."/>
      <w:lvlJc w:val="left"/>
      <w:pPr>
        <w:tabs>
          <w:tab w:val="num" w:pos="705"/>
        </w:tabs>
        <w:ind w:left="705" w:hanging="705"/>
      </w:pPr>
      <w:rPr>
        <w:rFonts w:hint="default"/>
      </w:rPr>
    </w:lvl>
  </w:abstractNum>
  <w:abstractNum w:abstractNumId="18">
    <w:nsid w:val="385A1051"/>
    <w:multiLevelType w:val="singleLevel"/>
    <w:tmpl w:val="64F8E1BE"/>
    <w:lvl w:ilvl="0">
      <w:start w:val="1"/>
      <w:numFmt w:val="decimal"/>
      <w:lvlText w:val="%1."/>
      <w:lvlJc w:val="left"/>
      <w:pPr>
        <w:tabs>
          <w:tab w:val="num" w:pos="360"/>
        </w:tabs>
        <w:ind w:left="360" w:hanging="360"/>
      </w:pPr>
      <w:rPr>
        <w:rFonts w:hint="default"/>
      </w:rPr>
    </w:lvl>
  </w:abstractNum>
  <w:abstractNum w:abstractNumId="19">
    <w:nsid w:val="3FA605C6"/>
    <w:multiLevelType w:val="hybridMultilevel"/>
    <w:tmpl w:val="F364F94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3695D3C"/>
    <w:multiLevelType w:val="hybridMultilevel"/>
    <w:tmpl w:val="60ACFA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4FEB38DF"/>
    <w:multiLevelType w:val="hybridMultilevel"/>
    <w:tmpl w:val="DD1E45A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3936289"/>
    <w:multiLevelType w:val="hybridMultilevel"/>
    <w:tmpl w:val="C202491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3">
    <w:nsid w:val="54C427E4"/>
    <w:multiLevelType w:val="singleLevel"/>
    <w:tmpl w:val="04150011"/>
    <w:lvl w:ilvl="0">
      <w:start w:val="1"/>
      <w:numFmt w:val="decimal"/>
      <w:lvlText w:val="%1)"/>
      <w:lvlJc w:val="left"/>
      <w:pPr>
        <w:tabs>
          <w:tab w:val="num" w:pos="360"/>
        </w:tabs>
        <w:ind w:left="360" w:hanging="360"/>
      </w:pPr>
      <w:rPr>
        <w:rFonts w:hint="default"/>
      </w:rPr>
    </w:lvl>
  </w:abstractNum>
  <w:abstractNum w:abstractNumId="24">
    <w:nsid w:val="55590EB7"/>
    <w:multiLevelType w:val="hybridMultilevel"/>
    <w:tmpl w:val="6678A0A2"/>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nsid w:val="56F36E2D"/>
    <w:multiLevelType w:val="singleLevel"/>
    <w:tmpl w:val="0228F33C"/>
    <w:lvl w:ilvl="0">
      <w:start w:val="1"/>
      <w:numFmt w:val="decimal"/>
      <w:lvlText w:val="%1."/>
      <w:lvlJc w:val="left"/>
      <w:pPr>
        <w:tabs>
          <w:tab w:val="num" w:pos="705"/>
        </w:tabs>
        <w:ind w:left="705" w:hanging="705"/>
      </w:pPr>
      <w:rPr>
        <w:rFonts w:hint="default"/>
      </w:rPr>
    </w:lvl>
  </w:abstractNum>
  <w:abstractNum w:abstractNumId="26">
    <w:nsid w:val="57163A1E"/>
    <w:multiLevelType w:val="hybridMultilevel"/>
    <w:tmpl w:val="B668291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58546A45"/>
    <w:multiLevelType w:val="singleLevel"/>
    <w:tmpl w:val="64F8E1BE"/>
    <w:lvl w:ilvl="0">
      <w:start w:val="1"/>
      <w:numFmt w:val="decimal"/>
      <w:lvlText w:val="%1."/>
      <w:lvlJc w:val="left"/>
      <w:pPr>
        <w:tabs>
          <w:tab w:val="num" w:pos="360"/>
        </w:tabs>
        <w:ind w:left="360" w:hanging="360"/>
      </w:pPr>
      <w:rPr>
        <w:rFonts w:hint="default"/>
      </w:rPr>
    </w:lvl>
  </w:abstractNum>
  <w:abstractNum w:abstractNumId="28">
    <w:nsid w:val="5A8A26C7"/>
    <w:multiLevelType w:val="singleLevel"/>
    <w:tmpl w:val="63286C72"/>
    <w:lvl w:ilvl="0">
      <w:start w:val="1"/>
      <w:numFmt w:val="decimal"/>
      <w:lvlText w:val="%1."/>
      <w:lvlJc w:val="left"/>
      <w:pPr>
        <w:tabs>
          <w:tab w:val="num" w:pos="705"/>
        </w:tabs>
        <w:ind w:left="705" w:hanging="705"/>
      </w:pPr>
      <w:rPr>
        <w:rFonts w:ascii="Times New Roman" w:eastAsia="Times New Roman" w:hAnsi="Times New Roman" w:cs="Times New Roman"/>
      </w:rPr>
    </w:lvl>
  </w:abstractNum>
  <w:abstractNum w:abstractNumId="29">
    <w:nsid w:val="5C2A00C6"/>
    <w:multiLevelType w:val="singleLevel"/>
    <w:tmpl w:val="8FAC3B26"/>
    <w:lvl w:ilvl="0">
      <w:start w:val="1"/>
      <w:numFmt w:val="decimal"/>
      <w:lvlText w:val="%1."/>
      <w:lvlJc w:val="left"/>
      <w:pPr>
        <w:tabs>
          <w:tab w:val="num" w:pos="540"/>
        </w:tabs>
        <w:ind w:left="540" w:hanging="540"/>
      </w:pPr>
      <w:rPr>
        <w:rFonts w:hint="default"/>
        <w:sz w:val="24"/>
      </w:rPr>
    </w:lvl>
  </w:abstractNum>
  <w:abstractNum w:abstractNumId="30">
    <w:nsid w:val="5D5F5E44"/>
    <w:multiLevelType w:val="singleLevel"/>
    <w:tmpl w:val="65FE1C3C"/>
    <w:lvl w:ilvl="0">
      <w:start w:val="1"/>
      <w:numFmt w:val="lowerLetter"/>
      <w:lvlText w:val="%1)"/>
      <w:lvlJc w:val="left"/>
      <w:pPr>
        <w:tabs>
          <w:tab w:val="num" w:pos="960"/>
        </w:tabs>
        <w:ind w:left="960" w:hanging="360"/>
      </w:pPr>
      <w:rPr>
        <w:rFonts w:hint="default"/>
      </w:rPr>
    </w:lvl>
  </w:abstractNum>
  <w:abstractNum w:abstractNumId="31">
    <w:nsid w:val="5FF454D0"/>
    <w:multiLevelType w:val="singleLevel"/>
    <w:tmpl w:val="F902880A"/>
    <w:lvl w:ilvl="0">
      <w:start w:val="1"/>
      <w:numFmt w:val="lowerLetter"/>
      <w:lvlText w:val="%1)"/>
      <w:lvlJc w:val="left"/>
      <w:pPr>
        <w:tabs>
          <w:tab w:val="num" w:pos="1080"/>
        </w:tabs>
        <w:ind w:left="1080" w:hanging="360"/>
      </w:pPr>
      <w:rPr>
        <w:rFonts w:hint="default"/>
      </w:rPr>
    </w:lvl>
  </w:abstractNum>
  <w:abstractNum w:abstractNumId="32">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nsid w:val="6FA54BD7"/>
    <w:multiLevelType w:val="singleLevel"/>
    <w:tmpl w:val="6096D770"/>
    <w:lvl w:ilvl="0">
      <w:start w:val="1"/>
      <w:numFmt w:val="decimal"/>
      <w:lvlText w:val="%1."/>
      <w:lvlJc w:val="left"/>
      <w:pPr>
        <w:tabs>
          <w:tab w:val="num" w:pos="420"/>
        </w:tabs>
        <w:ind w:left="420" w:hanging="420"/>
      </w:pPr>
      <w:rPr>
        <w:rFonts w:hint="default"/>
      </w:rPr>
    </w:lvl>
  </w:abstractNum>
  <w:abstractNum w:abstractNumId="34">
    <w:nsid w:val="71EF2324"/>
    <w:multiLevelType w:val="singleLevel"/>
    <w:tmpl w:val="F69C5FB0"/>
    <w:lvl w:ilvl="0">
      <w:start w:val="1"/>
      <w:numFmt w:val="decimal"/>
      <w:lvlText w:val="%1."/>
      <w:lvlJc w:val="left"/>
      <w:pPr>
        <w:tabs>
          <w:tab w:val="num" w:pos="705"/>
        </w:tabs>
        <w:ind w:left="705" w:hanging="705"/>
      </w:pPr>
      <w:rPr>
        <w:rFonts w:ascii="Times New Roman" w:eastAsia="Times New Roman" w:hAnsi="Times New Roman" w:cs="Times New Roman"/>
      </w:rPr>
    </w:lvl>
  </w:abstractNum>
  <w:abstractNum w:abstractNumId="35">
    <w:nsid w:val="74343A1D"/>
    <w:multiLevelType w:val="singleLevel"/>
    <w:tmpl w:val="5E94A7A0"/>
    <w:lvl w:ilvl="0">
      <w:start w:val="1"/>
      <w:numFmt w:val="decimal"/>
      <w:lvlText w:val="%1)"/>
      <w:lvlJc w:val="left"/>
      <w:pPr>
        <w:tabs>
          <w:tab w:val="num" w:pos="450"/>
        </w:tabs>
        <w:ind w:left="450" w:hanging="450"/>
      </w:pPr>
      <w:rPr>
        <w:rFonts w:hint="default"/>
      </w:rPr>
    </w:lvl>
  </w:abstractNum>
  <w:num w:numId="1">
    <w:abstractNumId w:val="33"/>
  </w:num>
  <w:num w:numId="2">
    <w:abstractNumId w:val="16"/>
  </w:num>
  <w:num w:numId="3">
    <w:abstractNumId w:val="29"/>
  </w:num>
  <w:num w:numId="4">
    <w:abstractNumId w:val="27"/>
  </w:num>
  <w:num w:numId="5">
    <w:abstractNumId w:val="12"/>
  </w:num>
  <w:num w:numId="6">
    <w:abstractNumId w:val="31"/>
  </w:num>
  <w:num w:numId="7">
    <w:abstractNumId w:val="18"/>
  </w:num>
  <w:num w:numId="8">
    <w:abstractNumId w:val="13"/>
  </w:num>
  <w:num w:numId="9">
    <w:abstractNumId w:val="30"/>
  </w:num>
  <w:num w:numId="10">
    <w:abstractNumId w:val="23"/>
  </w:num>
  <w:num w:numId="11">
    <w:abstractNumId w:val="20"/>
  </w:num>
  <w:num w:numId="12">
    <w:abstractNumId w:val="26"/>
  </w:num>
  <w:num w:numId="13">
    <w:abstractNumId w:val="8"/>
  </w:num>
  <w:num w:numId="14">
    <w:abstractNumId w:val="4"/>
  </w:num>
  <w:num w:numId="15">
    <w:abstractNumId w:val="11"/>
  </w:num>
  <w:num w:numId="16">
    <w:abstractNumId w:val="34"/>
  </w:num>
  <w:num w:numId="17">
    <w:abstractNumId w:val="10"/>
  </w:num>
  <w:num w:numId="18">
    <w:abstractNumId w:val="35"/>
  </w:num>
  <w:num w:numId="19">
    <w:abstractNumId w:val="3"/>
  </w:num>
  <w:num w:numId="20">
    <w:abstractNumId w:val="25"/>
  </w:num>
  <w:num w:numId="21">
    <w:abstractNumId w:val="17"/>
  </w:num>
  <w:num w:numId="22">
    <w:abstractNumId w:val="2"/>
  </w:num>
  <w:num w:numId="23">
    <w:abstractNumId w:val="15"/>
  </w:num>
  <w:num w:numId="24">
    <w:abstractNumId w:val="9"/>
  </w:num>
  <w:num w:numId="25">
    <w:abstractNumId w:val="21"/>
  </w:num>
  <w:num w:numId="26">
    <w:abstractNumId w:val="6"/>
  </w:num>
  <w:num w:numId="27">
    <w:abstractNumId w:val="5"/>
  </w:num>
  <w:num w:numId="28">
    <w:abstractNumId w:val="1"/>
    <w:lvlOverride w:ilvl="0">
      <w:startOverride w:val="1"/>
    </w:lvlOverride>
  </w:num>
  <w:num w:numId="29">
    <w:abstractNumId w:val="7"/>
  </w:num>
  <w:num w:numId="30">
    <w:abstractNumId w:val="24"/>
  </w:num>
  <w:num w:numId="31">
    <w:abstractNumId w:val="0"/>
  </w:num>
  <w:num w:numId="32">
    <w:abstractNumId w:val="19"/>
  </w:num>
  <w:num w:numId="33">
    <w:abstractNumId w:val="14"/>
  </w:num>
  <w:num w:numId="34">
    <w:abstractNumId w:val="28"/>
  </w:num>
  <w:num w:numId="35">
    <w:abstractNumId w:val="32"/>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numFmt w:val="chicago"/>
    <w:footnote w:id="0"/>
    <w:footnote w:id="1"/>
  </w:footnotePr>
  <w:endnotePr>
    <w:endnote w:id="0"/>
    <w:endnote w:id="1"/>
  </w:endnotePr>
  <w:compat/>
  <w:rsids>
    <w:rsidRoot w:val="00D74ED9"/>
    <w:rsid w:val="00012271"/>
    <w:rsid w:val="00046ED2"/>
    <w:rsid w:val="00065165"/>
    <w:rsid w:val="00140E3F"/>
    <w:rsid w:val="001432F5"/>
    <w:rsid w:val="00175EAB"/>
    <w:rsid w:val="00197130"/>
    <w:rsid w:val="001A5118"/>
    <w:rsid w:val="002922EC"/>
    <w:rsid w:val="0034243A"/>
    <w:rsid w:val="003A1D2D"/>
    <w:rsid w:val="003A6B95"/>
    <w:rsid w:val="003F55A2"/>
    <w:rsid w:val="00404376"/>
    <w:rsid w:val="00447D62"/>
    <w:rsid w:val="0048738E"/>
    <w:rsid w:val="00522C5E"/>
    <w:rsid w:val="00545641"/>
    <w:rsid w:val="00564E54"/>
    <w:rsid w:val="005A49D2"/>
    <w:rsid w:val="005E09F4"/>
    <w:rsid w:val="00665CC2"/>
    <w:rsid w:val="006A5A31"/>
    <w:rsid w:val="006A641F"/>
    <w:rsid w:val="006E4079"/>
    <w:rsid w:val="006E5428"/>
    <w:rsid w:val="00765069"/>
    <w:rsid w:val="00794372"/>
    <w:rsid w:val="00815C9F"/>
    <w:rsid w:val="00824C14"/>
    <w:rsid w:val="0085123A"/>
    <w:rsid w:val="00862B6B"/>
    <w:rsid w:val="008A1E2A"/>
    <w:rsid w:val="008C52F5"/>
    <w:rsid w:val="008E187F"/>
    <w:rsid w:val="008E4CF7"/>
    <w:rsid w:val="008F03EA"/>
    <w:rsid w:val="0095422F"/>
    <w:rsid w:val="009D78C0"/>
    <w:rsid w:val="009F1209"/>
    <w:rsid w:val="00A63947"/>
    <w:rsid w:val="00AA1448"/>
    <w:rsid w:val="00B127C3"/>
    <w:rsid w:val="00B21BB6"/>
    <w:rsid w:val="00BB31D4"/>
    <w:rsid w:val="00BC590A"/>
    <w:rsid w:val="00C12285"/>
    <w:rsid w:val="00C367FB"/>
    <w:rsid w:val="00CD7199"/>
    <w:rsid w:val="00D0686C"/>
    <w:rsid w:val="00D10DA3"/>
    <w:rsid w:val="00D46BBD"/>
    <w:rsid w:val="00D60A65"/>
    <w:rsid w:val="00D74ED9"/>
    <w:rsid w:val="00D8029A"/>
    <w:rsid w:val="00DF3D96"/>
    <w:rsid w:val="00E649EE"/>
    <w:rsid w:val="00EF5B29"/>
    <w:rsid w:val="00F32B9D"/>
    <w:rsid w:val="00F716C2"/>
    <w:rsid w:val="00F9209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65069"/>
  </w:style>
  <w:style w:type="paragraph" w:styleId="Nagwek2">
    <w:name w:val="heading 2"/>
    <w:basedOn w:val="Normalny"/>
    <w:next w:val="Normalny"/>
    <w:qFormat/>
    <w:rsid w:val="00765069"/>
    <w:pPr>
      <w:keepNext/>
      <w:spacing w:line="360" w:lineRule="auto"/>
      <w:jc w:val="both"/>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65069"/>
    <w:pPr>
      <w:jc w:val="center"/>
    </w:pPr>
    <w:rPr>
      <w:b/>
      <w:sz w:val="24"/>
    </w:rPr>
  </w:style>
  <w:style w:type="paragraph" w:styleId="Tekstpodstawowy">
    <w:name w:val="Body Text"/>
    <w:basedOn w:val="Normalny"/>
    <w:semiHidden/>
    <w:rsid w:val="00765069"/>
    <w:rPr>
      <w:sz w:val="24"/>
    </w:rPr>
  </w:style>
  <w:style w:type="paragraph" w:styleId="Tekstprzypisudolnego">
    <w:name w:val="footnote text"/>
    <w:basedOn w:val="Normalny"/>
    <w:semiHidden/>
    <w:rsid w:val="00765069"/>
  </w:style>
  <w:style w:type="character" w:styleId="Odwoanieprzypisudolnego">
    <w:name w:val="footnote reference"/>
    <w:semiHidden/>
    <w:rsid w:val="00765069"/>
    <w:rPr>
      <w:vertAlign w:val="superscript"/>
    </w:rPr>
  </w:style>
  <w:style w:type="paragraph" w:styleId="Tekstpodstawowywcity">
    <w:name w:val="Body Text Indent"/>
    <w:basedOn w:val="Normalny"/>
    <w:semiHidden/>
    <w:rsid w:val="00765069"/>
    <w:pPr>
      <w:spacing w:after="120"/>
      <w:ind w:left="283"/>
    </w:pPr>
  </w:style>
  <w:style w:type="paragraph" w:styleId="Tekstpodstawowywcity2">
    <w:name w:val="Body Text Indent 2"/>
    <w:basedOn w:val="Normalny"/>
    <w:rsid w:val="00765069"/>
    <w:pPr>
      <w:spacing w:after="120" w:line="480" w:lineRule="auto"/>
      <w:ind w:left="283"/>
    </w:pPr>
  </w:style>
  <w:style w:type="paragraph" w:styleId="Nagwek">
    <w:name w:val="header"/>
    <w:basedOn w:val="Normalny"/>
    <w:semiHidden/>
    <w:rsid w:val="00765069"/>
    <w:pPr>
      <w:widowControl w:val="0"/>
      <w:tabs>
        <w:tab w:val="center" w:pos="4536"/>
        <w:tab w:val="right" w:pos="9072"/>
      </w:tabs>
    </w:pPr>
  </w:style>
  <w:style w:type="paragraph" w:customStyle="1" w:styleId="zmart2">
    <w:name w:val="zm art2"/>
    <w:basedOn w:val="Normalny"/>
    <w:rsid w:val="00765069"/>
    <w:pPr>
      <w:overflowPunct w:val="0"/>
      <w:autoSpaceDE w:val="0"/>
      <w:autoSpaceDN w:val="0"/>
      <w:adjustRightInd w:val="0"/>
      <w:spacing w:before="60" w:after="60"/>
      <w:ind w:left="1843" w:hanging="1219"/>
      <w:jc w:val="both"/>
      <w:textAlignment w:val="baseline"/>
    </w:pPr>
    <w:rPr>
      <w:sz w:val="24"/>
    </w:rPr>
  </w:style>
  <w:style w:type="character" w:customStyle="1" w:styleId="ZnakZnak4">
    <w:name w:val="Znak Znak4"/>
    <w:rsid w:val="00765069"/>
    <w:rPr>
      <w:sz w:val="24"/>
    </w:rPr>
  </w:style>
  <w:style w:type="character" w:customStyle="1" w:styleId="ZnakZnak3">
    <w:name w:val="Znak Znak3"/>
    <w:basedOn w:val="Domylnaczcionkaakapitu"/>
    <w:rsid w:val="00765069"/>
  </w:style>
  <w:style w:type="paragraph" w:styleId="Stopka">
    <w:name w:val="footer"/>
    <w:basedOn w:val="Normalny"/>
    <w:semiHidden/>
    <w:rsid w:val="00765069"/>
    <w:pPr>
      <w:tabs>
        <w:tab w:val="center" w:pos="4536"/>
        <w:tab w:val="right" w:pos="9072"/>
      </w:tabs>
    </w:pPr>
  </w:style>
  <w:style w:type="character" w:customStyle="1" w:styleId="ZnakZnak2">
    <w:name w:val="Znak Znak2"/>
    <w:basedOn w:val="Domylnaczcionkaakapitu"/>
    <w:rsid w:val="00765069"/>
  </w:style>
  <w:style w:type="paragraph" w:styleId="Tekstdymka">
    <w:name w:val="Balloon Text"/>
    <w:basedOn w:val="Normalny"/>
    <w:rsid w:val="00765069"/>
    <w:rPr>
      <w:rFonts w:ascii="Tahoma" w:hAnsi="Tahoma" w:cs="Tahoma"/>
      <w:sz w:val="16"/>
      <w:szCs w:val="16"/>
    </w:rPr>
  </w:style>
  <w:style w:type="character" w:customStyle="1" w:styleId="ZnakZnak1">
    <w:name w:val="Znak Znak1"/>
    <w:rsid w:val="00765069"/>
    <w:rPr>
      <w:rFonts w:ascii="Tahoma" w:hAnsi="Tahoma" w:cs="Tahoma"/>
      <w:sz w:val="16"/>
      <w:szCs w:val="16"/>
    </w:rPr>
  </w:style>
  <w:style w:type="paragraph" w:styleId="Tekstprzypisukocowego">
    <w:name w:val="endnote text"/>
    <w:basedOn w:val="Normalny"/>
    <w:semiHidden/>
    <w:rsid w:val="00765069"/>
  </w:style>
  <w:style w:type="character" w:customStyle="1" w:styleId="ZnakZnak">
    <w:name w:val="Znak Znak"/>
    <w:basedOn w:val="Domylnaczcionkaakapitu"/>
    <w:rsid w:val="00765069"/>
  </w:style>
  <w:style w:type="character" w:styleId="Odwoanieprzypisukocowego">
    <w:name w:val="endnote reference"/>
    <w:semiHidden/>
    <w:rsid w:val="00765069"/>
    <w:rPr>
      <w:vertAlign w:val="superscript"/>
    </w:rPr>
  </w:style>
  <w:style w:type="paragraph" w:customStyle="1" w:styleId="Default">
    <w:name w:val="Default"/>
    <w:rsid w:val="00765069"/>
    <w:pPr>
      <w:autoSpaceDE w:val="0"/>
      <w:autoSpaceDN w:val="0"/>
      <w:adjustRightInd w:val="0"/>
    </w:pPr>
    <w:rPr>
      <w:color w:val="000000"/>
      <w:sz w:val="24"/>
      <w:szCs w:val="24"/>
    </w:rPr>
  </w:style>
  <w:style w:type="character" w:customStyle="1" w:styleId="Teksttreci">
    <w:name w:val="Tekst treści_"/>
    <w:rsid w:val="00765069"/>
    <w:rPr>
      <w:rFonts w:ascii="Arial" w:hAnsi="Arial" w:cs="Arial"/>
      <w:sz w:val="19"/>
      <w:szCs w:val="19"/>
      <w:shd w:val="clear" w:color="auto" w:fill="FFFFFF"/>
    </w:rPr>
  </w:style>
  <w:style w:type="character" w:customStyle="1" w:styleId="Teksttreci9pt">
    <w:name w:val="Tekst treści + 9 pt"/>
    <w:rsid w:val="00765069"/>
    <w:rPr>
      <w:rFonts w:ascii="Arial" w:hAnsi="Arial" w:cs="Arial"/>
      <w:sz w:val="18"/>
      <w:szCs w:val="18"/>
      <w:shd w:val="clear" w:color="auto" w:fill="FFFFFF"/>
      <w:lang w:val="de-DE" w:eastAsia="de-DE"/>
    </w:rPr>
  </w:style>
  <w:style w:type="paragraph" w:customStyle="1" w:styleId="Teksttreci1">
    <w:name w:val="Tekst treści1"/>
    <w:basedOn w:val="Normalny"/>
    <w:rsid w:val="00765069"/>
    <w:pPr>
      <w:shd w:val="clear" w:color="auto" w:fill="FFFFFF"/>
      <w:spacing w:before="660" w:after="360" w:line="378" w:lineRule="exact"/>
      <w:ind w:hanging="400"/>
      <w:jc w:val="both"/>
    </w:pPr>
    <w:rPr>
      <w:rFonts w:ascii="Arial" w:hAnsi="Arial"/>
      <w:sz w:val="19"/>
      <w:szCs w:val="19"/>
    </w:rPr>
  </w:style>
  <w:style w:type="character" w:customStyle="1" w:styleId="TekstpodstawowyZnak">
    <w:name w:val="Tekst podstawowy Znak"/>
    <w:rsid w:val="00765069"/>
    <w:rPr>
      <w:sz w:val="24"/>
    </w:rPr>
  </w:style>
  <w:style w:type="paragraph" w:customStyle="1" w:styleId="Akapitzlist1">
    <w:name w:val="Akapit z listą1"/>
    <w:aliases w:val="normalny tekst"/>
    <w:basedOn w:val="Normalny"/>
    <w:qFormat/>
    <w:rsid w:val="00765069"/>
    <w:pPr>
      <w:suppressAutoHyphens/>
      <w:ind w:left="708"/>
    </w:pPr>
    <w:rPr>
      <w:lang w:eastAsia="ar-SA"/>
    </w:rPr>
  </w:style>
  <w:style w:type="paragraph" w:styleId="Tekstpodstawowy2">
    <w:name w:val="Body Text 2"/>
    <w:basedOn w:val="Normalny"/>
    <w:semiHidden/>
    <w:rsid w:val="00765069"/>
    <w:pPr>
      <w:spacing w:line="276" w:lineRule="auto"/>
      <w:jc w:val="both"/>
    </w:pPr>
    <w:rPr>
      <w:bCs/>
      <w:sz w:val="24"/>
    </w:rPr>
  </w:style>
</w:styles>
</file>

<file path=word/webSettings.xml><?xml version="1.0" encoding="utf-8"?>
<w:webSettings xmlns:r="http://schemas.openxmlformats.org/officeDocument/2006/relationships" xmlns:w="http://schemas.openxmlformats.org/wordprocessingml/2006/main">
  <w:divs>
    <w:div w:id="61251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4235</Words>
  <Characters>25416</Characters>
  <Application>Microsoft Office Word</Application>
  <DocSecurity>0</DocSecurity>
  <Lines>211</Lines>
  <Paragraphs>59</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PROJEKT WSPÓŁFINANSOWANY PRZEZ UNIE EUROPEJSKĄ</vt:lpstr>
      <vt:lpstr>    1. W wyniku dokonania przez Zamawiającego wyboru oferty Wykonawcy w postępowaniu</vt:lpstr>
    </vt:vector>
  </TitlesOfParts>
  <Company/>
  <LinksUpToDate>false</LinksUpToDate>
  <CharactersWithSpaces>29592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WSPÓŁFINANSOWANY PRZEZ UNIE EUROPEJSKĄ</dc:title>
  <dc:creator>OEM</dc:creator>
  <cp:lastModifiedBy>Your User Name</cp:lastModifiedBy>
  <cp:revision>8</cp:revision>
  <cp:lastPrinted>2018-03-07T07:22:00Z</cp:lastPrinted>
  <dcterms:created xsi:type="dcterms:W3CDTF">2018-03-09T11:25:00Z</dcterms:created>
  <dcterms:modified xsi:type="dcterms:W3CDTF">2018-04-11T05:43:00Z</dcterms:modified>
</cp:coreProperties>
</file>