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E0B" w:rsidRDefault="00D16E0B" w:rsidP="00D16E0B">
      <w:pPr>
        <w:pStyle w:val="Nagwek8"/>
        <w:rPr>
          <w:rFonts w:ascii="Bookman Old Style" w:hAnsi="Bookman Old Style"/>
          <w:sz w:val="18"/>
          <w:szCs w:val="18"/>
        </w:rPr>
      </w:pPr>
      <w:r w:rsidRPr="00535482">
        <w:rPr>
          <w:rFonts w:ascii="Bookman Old Style" w:hAnsi="Bookman Old Style"/>
          <w:sz w:val="18"/>
          <w:szCs w:val="18"/>
        </w:rPr>
        <w:t xml:space="preserve">  </w:t>
      </w:r>
    </w:p>
    <w:p w:rsidR="00D16E0B" w:rsidRPr="00DE5067" w:rsidRDefault="00D16E0B" w:rsidP="00D16E0B">
      <w:pPr>
        <w:pStyle w:val="Nagwek"/>
        <w:rPr>
          <w:rFonts w:ascii="Bookman Old Style" w:hAnsi="Bookman Old Style"/>
          <w:b/>
          <w:i/>
          <w:sz w:val="20"/>
          <w:szCs w:val="20"/>
        </w:rPr>
      </w:pPr>
    </w:p>
    <w:p w:rsidR="00D16E0B" w:rsidRPr="00213252" w:rsidRDefault="00D16E0B" w:rsidP="00D16E0B">
      <w:pPr>
        <w:jc w:val="center"/>
        <w:rPr>
          <w:rFonts w:ascii="Bookman Old Style" w:hAnsi="Bookman Old Style"/>
          <w:b/>
          <w:noProof/>
          <w:sz w:val="18"/>
          <w:szCs w:val="18"/>
        </w:rPr>
      </w:pPr>
      <w:r w:rsidRPr="00213252">
        <w:rPr>
          <w:rFonts w:ascii="Bookman Old Style" w:hAnsi="Bookman Old Style"/>
          <w:b/>
          <w:noProof/>
          <w:sz w:val="18"/>
          <w:szCs w:val="18"/>
        </w:rPr>
        <w:t xml:space="preserve">SZCZEGÓŁOWY OPIS PRZEDMIOTU ZAMÓWIENIA </w:t>
      </w:r>
    </w:p>
    <w:p w:rsidR="00D16E0B" w:rsidRPr="00213252" w:rsidRDefault="00D16E0B" w:rsidP="00D16E0B">
      <w:pPr>
        <w:jc w:val="center"/>
        <w:rPr>
          <w:rFonts w:ascii="Bookman Old Style" w:hAnsi="Bookman Old Style"/>
          <w:b/>
          <w:sz w:val="18"/>
          <w:szCs w:val="18"/>
        </w:rPr>
      </w:pPr>
    </w:p>
    <w:p w:rsidR="00D16E0B" w:rsidRPr="00194F6E" w:rsidRDefault="00D16E0B" w:rsidP="00D16E0B">
      <w:pPr>
        <w:pStyle w:val="Nagwek"/>
        <w:jc w:val="center"/>
        <w:rPr>
          <w:rFonts w:ascii="Bookman Old Style" w:hAnsi="Bookman Old Style"/>
          <w:b/>
          <w:i/>
          <w:sz w:val="18"/>
          <w:szCs w:val="18"/>
        </w:rPr>
      </w:pPr>
      <w:r>
        <w:rPr>
          <w:rFonts w:ascii="Bookman Old Style" w:hAnsi="Bookman Old Style"/>
          <w:b/>
          <w:i/>
          <w:sz w:val="18"/>
          <w:szCs w:val="18"/>
        </w:rPr>
        <w:t xml:space="preserve">„Remont sanitariatów  , sal chorych i pomieszczeń socjalnych oddziału wewnętrznego męskiego i żeńskiego  SP ZOZ w Augustowie </w:t>
      </w:r>
      <w:r w:rsidRPr="00194F6E">
        <w:rPr>
          <w:rFonts w:ascii="Bookman Old Style" w:hAnsi="Bookman Old Style"/>
          <w:b/>
          <w:i/>
          <w:sz w:val="18"/>
          <w:szCs w:val="18"/>
        </w:rPr>
        <w:t>”</w:t>
      </w:r>
    </w:p>
    <w:p w:rsidR="00D16E0B" w:rsidRPr="00213252" w:rsidRDefault="00D16E0B" w:rsidP="00D16E0B">
      <w:pPr>
        <w:pStyle w:val="Nagwek"/>
        <w:jc w:val="both"/>
        <w:rPr>
          <w:rFonts w:ascii="Bookman Old Style" w:hAnsi="Bookman Old Style"/>
          <w:b/>
          <w:sz w:val="18"/>
          <w:szCs w:val="18"/>
        </w:rPr>
      </w:pPr>
    </w:p>
    <w:p w:rsidR="00D16E0B" w:rsidRPr="00213252" w:rsidRDefault="00D16E0B" w:rsidP="00D16E0B">
      <w:pPr>
        <w:pStyle w:val="Tekstkomentarza"/>
        <w:rPr>
          <w:rFonts w:ascii="Bookman Old Style" w:hAnsi="Bookman Old Style"/>
          <w:sz w:val="18"/>
          <w:szCs w:val="18"/>
        </w:rPr>
      </w:pPr>
    </w:p>
    <w:p w:rsidR="00D16E0B" w:rsidRPr="00213252" w:rsidRDefault="00D16E0B" w:rsidP="00D16E0B">
      <w:pPr>
        <w:jc w:val="center"/>
        <w:rPr>
          <w:rFonts w:ascii="Bookman Old Style" w:hAnsi="Bookman Old Style"/>
          <w:b/>
          <w:bCs/>
          <w:sz w:val="18"/>
          <w:szCs w:val="18"/>
          <w:u w:val="single"/>
        </w:rPr>
      </w:pPr>
      <w:r w:rsidRPr="00213252">
        <w:rPr>
          <w:rFonts w:ascii="Bookman Old Style" w:hAnsi="Bookman Old Style"/>
          <w:b/>
          <w:bCs/>
          <w:sz w:val="18"/>
          <w:szCs w:val="18"/>
          <w:u w:val="single"/>
        </w:rPr>
        <w:t>PROGRAM FUNKCJONALNO - UŻYTKOWY</w:t>
      </w:r>
    </w:p>
    <w:p w:rsidR="00D16E0B" w:rsidRPr="00213252" w:rsidRDefault="00D16E0B" w:rsidP="00D16E0B">
      <w:pPr>
        <w:spacing w:line="360" w:lineRule="auto"/>
        <w:jc w:val="both"/>
        <w:rPr>
          <w:rFonts w:ascii="Bookman Old Style" w:hAnsi="Bookman Old Style"/>
          <w:b/>
          <w:bCs/>
          <w:sz w:val="18"/>
          <w:szCs w:val="18"/>
          <w:u w:val="single"/>
        </w:rPr>
      </w:pPr>
    </w:p>
    <w:p w:rsidR="00D16E0B" w:rsidRPr="00213252" w:rsidRDefault="00D16E0B" w:rsidP="00D16E0B">
      <w:pPr>
        <w:spacing w:line="360" w:lineRule="auto"/>
        <w:jc w:val="both"/>
        <w:rPr>
          <w:rFonts w:ascii="Bookman Old Style" w:hAnsi="Bookman Old Style"/>
          <w:b/>
          <w:bCs/>
          <w:sz w:val="18"/>
          <w:szCs w:val="18"/>
        </w:rPr>
      </w:pPr>
      <w:r w:rsidRPr="00213252">
        <w:rPr>
          <w:rFonts w:ascii="Bookman Old Style" w:hAnsi="Bookman Old Style"/>
          <w:b/>
          <w:bCs/>
          <w:sz w:val="18"/>
          <w:szCs w:val="18"/>
          <w:u w:val="single"/>
        </w:rPr>
        <w:t>Nazwa zamawiającego:</w:t>
      </w:r>
      <w:r w:rsidRPr="00213252">
        <w:rPr>
          <w:rFonts w:ascii="Bookman Old Style" w:hAnsi="Bookman Old Style"/>
          <w:b/>
          <w:bCs/>
          <w:sz w:val="18"/>
          <w:szCs w:val="18"/>
        </w:rPr>
        <w:t xml:space="preserve"> </w:t>
      </w:r>
      <w:r w:rsidRPr="00213252">
        <w:rPr>
          <w:rFonts w:ascii="Bookman Old Style" w:hAnsi="Bookman Old Style"/>
          <w:sz w:val="18"/>
          <w:szCs w:val="18"/>
        </w:rPr>
        <w:t>S</w:t>
      </w:r>
      <w:r>
        <w:rPr>
          <w:rFonts w:ascii="Bookman Old Style" w:hAnsi="Bookman Old Style"/>
          <w:sz w:val="18"/>
          <w:szCs w:val="18"/>
        </w:rPr>
        <w:t xml:space="preserve">amodzielny Publiczny Zakład Opieki Zdrowotnej w Augustowie </w:t>
      </w:r>
      <w:r w:rsidRPr="00213252">
        <w:rPr>
          <w:rFonts w:ascii="Bookman Old Style" w:hAnsi="Bookman Old Style"/>
          <w:sz w:val="18"/>
          <w:szCs w:val="18"/>
        </w:rPr>
        <w:t xml:space="preserve"> </w:t>
      </w:r>
    </w:p>
    <w:p w:rsidR="00D16E0B" w:rsidRPr="00213252" w:rsidRDefault="00D16E0B" w:rsidP="00D16E0B">
      <w:pPr>
        <w:jc w:val="both"/>
        <w:rPr>
          <w:rFonts w:ascii="Bookman Old Style" w:hAnsi="Bookman Old Style"/>
          <w:sz w:val="18"/>
          <w:szCs w:val="18"/>
        </w:rPr>
      </w:pPr>
    </w:p>
    <w:p w:rsidR="00D16E0B" w:rsidRPr="00213252" w:rsidRDefault="00D16E0B" w:rsidP="00D16E0B">
      <w:pPr>
        <w:spacing w:line="360" w:lineRule="auto"/>
        <w:jc w:val="both"/>
        <w:rPr>
          <w:rFonts w:ascii="Bookman Old Style" w:hAnsi="Bookman Old Style"/>
          <w:b/>
          <w:bCs/>
          <w:sz w:val="18"/>
          <w:szCs w:val="18"/>
          <w:u w:val="single"/>
        </w:rPr>
      </w:pPr>
      <w:r w:rsidRPr="00213252">
        <w:rPr>
          <w:rFonts w:ascii="Bookman Old Style" w:hAnsi="Bookman Old Style"/>
          <w:b/>
          <w:bCs/>
          <w:sz w:val="18"/>
          <w:szCs w:val="18"/>
          <w:u w:val="single"/>
        </w:rPr>
        <w:t>Spis zawartości programu:</w:t>
      </w:r>
    </w:p>
    <w:p w:rsidR="00D16E0B" w:rsidRPr="00213252" w:rsidRDefault="00D16E0B" w:rsidP="00D16E0B">
      <w:pPr>
        <w:pStyle w:val="Nagwek5"/>
        <w:tabs>
          <w:tab w:val="num" w:pos="709"/>
          <w:tab w:val="num" w:pos="1080"/>
        </w:tabs>
        <w:spacing w:line="360" w:lineRule="auto"/>
        <w:jc w:val="both"/>
        <w:rPr>
          <w:rFonts w:ascii="Bookman Old Style" w:hAnsi="Bookman Old Style"/>
          <w:sz w:val="18"/>
          <w:szCs w:val="18"/>
        </w:rPr>
      </w:pPr>
      <w:r w:rsidRPr="00213252">
        <w:rPr>
          <w:rFonts w:ascii="Bookman Old Style" w:hAnsi="Bookman Old Style"/>
          <w:sz w:val="18"/>
          <w:szCs w:val="18"/>
        </w:rPr>
        <w:t>I. Opis programu funkcjonalno – użytkowego</w:t>
      </w:r>
    </w:p>
    <w:p w:rsidR="00D16E0B" w:rsidRPr="00213252" w:rsidRDefault="00D16E0B" w:rsidP="00D16E0B">
      <w:pPr>
        <w:pStyle w:val="Nagwek5"/>
        <w:tabs>
          <w:tab w:val="num" w:pos="709"/>
          <w:tab w:val="num" w:pos="1080"/>
        </w:tabs>
        <w:spacing w:line="360" w:lineRule="auto"/>
        <w:jc w:val="both"/>
        <w:rPr>
          <w:rFonts w:ascii="Bookman Old Style" w:hAnsi="Bookman Old Style"/>
          <w:sz w:val="18"/>
          <w:szCs w:val="18"/>
        </w:rPr>
      </w:pPr>
      <w:r w:rsidRPr="00213252">
        <w:rPr>
          <w:rFonts w:ascii="Bookman Old Style" w:hAnsi="Bookman Old Style"/>
          <w:sz w:val="18"/>
          <w:szCs w:val="18"/>
        </w:rPr>
        <w:t>II. Opis przedmiotu zamówienia</w:t>
      </w:r>
    </w:p>
    <w:p w:rsidR="00D16E0B" w:rsidRPr="00213252" w:rsidRDefault="00D16E0B" w:rsidP="00D16E0B">
      <w:pPr>
        <w:pStyle w:val="Nagwek5"/>
        <w:tabs>
          <w:tab w:val="num" w:pos="709"/>
          <w:tab w:val="num" w:pos="1080"/>
        </w:tabs>
        <w:spacing w:line="360" w:lineRule="auto"/>
        <w:jc w:val="both"/>
        <w:rPr>
          <w:rFonts w:ascii="Bookman Old Style" w:hAnsi="Bookman Old Style"/>
          <w:sz w:val="18"/>
          <w:szCs w:val="18"/>
        </w:rPr>
      </w:pPr>
      <w:r w:rsidRPr="00213252">
        <w:rPr>
          <w:rFonts w:ascii="Bookman Old Style" w:hAnsi="Bookman Old Style"/>
          <w:sz w:val="18"/>
          <w:szCs w:val="18"/>
        </w:rPr>
        <w:t>III. Wymagania zamawiającego w stosunku do przedmiotu zamówienia</w:t>
      </w:r>
    </w:p>
    <w:p w:rsidR="00D16E0B" w:rsidRPr="00213252" w:rsidRDefault="00D16E0B" w:rsidP="00D16E0B">
      <w:pPr>
        <w:pStyle w:val="Nagwek5"/>
        <w:tabs>
          <w:tab w:val="num" w:pos="851"/>
          <w:tab w:val="num" w:pos="1080"/>
        </w:tabs>
        <w:spacing w:line="360" w:lineRule="auto"/>
        <w:jc w:val="both"/>
        <w:rPr>
          <w:rFonts w:ascii="Bookman Old Style" w:hAnsi="Bookman Old Style"/>
          <w:sz w:val="18"/>
          <w:szCs w:val="18"/>
        </w:rPr>
      </w:pPr>
      <w:r w:rsidRPr="00213252">
        <w:rPr>
          <w:rFonts w:ascii="Bookman Old Style" w:hAnsi="Bookman Old Style"/>
          <w:sz w:val="18"/>
          <w:szCs w:val="18"/>
        </w:rPr>
        <w:t>IV. Specyfikacja techniczna wykonania i odbioru robót – wymagania Ogólne</w:t>
      </w:r>
    </w:p>
    <w:p w:rsidR="00D16E0B" w:rsidRPr="00213252" w:rsidRDefault="00D16E0B" w:rsidP="00D16E0B">
      <w:pPr>
        <w:pStyle w:val="Nagwek5"/>
        <w:tabs>
          <w:tab w:val="num" w:pos="851"/>
          <w:tab w:val="num" w:pos="1080"/>
        </w:tabs>
        <w:spacing w:line="360" w:lineRule="auto"/>
        <w:jc w:val="both"/>
        <w:rPr>
          <w:rFonts w:ascii="Bookman Old Style" w:hAnsi="Bookman Old Style"/>
          <w:sz w:val="18"/>
          <w:szCs w:val="18"/>
        </w:rPr>
      </w:pPr>
      <w:r w:rsidRPr="00213252">
        <w:rPr>
          <w:rFonts w:ascii="Bookman Old Style" w:hAnsi="Bookman Old Style"/>
          <w:sz w:val="18"/>
          <w:szCs w:val="18"/>
        </w:rPr>
        <w:t>V.  Informacje dodatkowe</w:t>
      </w:r>
    </w:p>
    <w:p w:rsidR="00D16E0B" w:rsidRPr="00213252" w:rsidRDefault="00D16E0B" w:rsidP="00D16E0B">
      <w:pPr>
        <w:pStyle w:val="Nagwek5"/>
        <w:tabs>
          <w:tab w:val="num" w:pos="426"/>
        </w:tabs>
        <w:spacing w:line="360" w:lineRule="auto"/>
        <w:ind w:left="1080" w:hanging="1080"/>
        <w:jc w:val="both"/>
        <w:rPr>
          <w:rFonts w:ascii="Bookman Old Style" w:hAnsi="Bookman Old Style"/>
          <w:sz w:val="18"/>
          <w:szCs w:val="18"/>
        </w:rPr>
      </w:pPr>
      <w:r w:rsidRPr="00213252">
        <w:rPr>
          <w:rFonts w:ascii="Bookman Old Style" w:hAnsi="Bookman Old Style"/>
          <w:sz w:val="18"/>
          <w:szCs w:val="18"/>
        </w:rPr>
        <w:t>I.OPIS  PROGRAMU FUNKCJONALNO – UŻYTKOWEGO</w:t>
      </w:r>
    </w:p>
    <w:p w:rsidR="00D16E0B" w:rsidRPr="00213252" w:rsidRDefault="00D16E0B" w:rsidP="00D16E0B">
      <w:pPr>
        <w:jc w:val="both"/>
        <w:rPr>
          <w:rFonts w:ascii="Bookman Old Style" w:hAnsi="Bookman Old Style"/>
          <w:sz w:val="18"/>
          <w:szCs w:val="18"/>
        </w:rPr>
      </w:pPr>
      <w:r w:rsidRPr="00213252">
        <w:rPr>
          <w:rFonts w:ascii="Bookman Old Style" w:hAnsi="Bookman Old Style"/>
          <w:sz w:val="18"/>
          <w:szCs w:val="18"/>
        </w:rPr>
        <w:t>Od potencjalnych Wykonawców wymagane jest:</w:t>
      </w:r>
    </w:p>
    <w:p w:rsidR="00D16E0B" w:rsidRPr="00213252" w:rsidRDefault="00D16E0B" w:rsidP="00D16E0B">
      <w:pPr>
        <w:numPr>
          <w:ilvl w:val="0"/>
          <w:numId w:val="6"/>
        </w:numPr>
        <w:jc w:val="both"/>
        <w:rPr>
          <w:rFonts w:ascii="Bookman Old Style" w:hAnsi="Bookman Old Style"/>
          <w:sz w:val="18"/>
          <w:szCs w:val="18"/>
        </w:rPr>
      </w:pPr>
      <w:r w:rsidRPr="00213252">
        <w:rPr>
          <w:rFonts w:ascii="Bookman Old Style" w:hAnsi="Bookman Old Style"/>
          <w:sz w:val="18"/>
          <w:szCs w:val="18"/>
        </w:rPr>
        <w:t xml:space="preserve">Wykonanie w terminie określonym w umowie wszelkich prac demontażowych i budowlanych na przedmiotowym obiekcie uwzględniając bezpieczeństwo użytkowników pozostałych oddziałów.  </w:t>
      </w:r>
    </w:p>
    <w:p w:rsidR="00D16E0B" w:rsidRPr="00213252" w:rsidRDefault="00D16E0B" w:rsidP="00D16E0B">
      <w:pPr>
        <w:pStyle w:val="Nagwek3"/>
        <w:jc w:val="both"/>
        <w:rPr>
          <w:rFonts w:ascii="Bookman Old Style" w:hAnsi="Bookman Old Style" w:cs="Times New Roman"/>
          <w:color w:val="000000"/>
          <w:sz w:val="18"/>
          <w:szCs w:val="18"/>
        </w:rPr>
      </w:pPr>
      <w:r w:rsidRPr="00213252">
        <w:rPr>
          <w:rFonts w:ascii="Bookman Old Style" w:hAnsi="Bookman Old Style" w:cs="Times New Roman"/>
          <w:color w:val="000000"/>
          <w:sz w:val="18"/>
          <w:szCs w:val="18"/>
        </w:rPr>
        <w:t>II. OPIS   PRZEDMIOTU   ZAMÓWIENIA</w:t>
      </w:r>
    </w:p>
    <w:p w:rsidR="00D16E0B" w:rsidRPr="00213252" w:rsidRDefault="00D16E0B" w:rsidP="00D16E0B">
      <w:pPr>
        <w:spacing w:line="360" w:lineRule="auto"/>
        <w:jc w:val="both"/>
        <w:rPr>
          <w:rFonts w:ascii="Bookman Old Style" w:hAnsi="Bookman Old Style"/>
          <w:sz w:val="18"/>
          <w:szCs w:val="18"/>
        </w:rPr>
      </w:pPr>
      <w:r w:rsidRPr="00213252">
        <w:rPr>
          <w:rFonts w:ascii="Bookman Old Style" w:hAnsi="Bookman Old Style"/>
          <w:sz w:val="18"/>
          <w:szCs w:val="18"/>
        </w:rPr>
        <w:t xml:space="preserve">           </w:t>
      </w:r>
      <w:r w:rsidRPr="00213252">
        <w:rPr>
          <w:rFonts w:ascii="Bookman Old Style" w:hAnsi="Bookman Old Style"/>
          <w:b/>
          <w:sz w:val="18"/>
          <w:szCs w:val="18"/>
          <w:u w:val="single"/>
        </w:rPr>
        <w:t>Szczegółowy zakres robót:</w:t>
      </w:r>
    </w:p>
    <w:p w:rsidR="00D16E0B" w:rsidRPr="00213252" w:rsidRDefault="00D16E0B" w:rsidP="00D16E0B">
      <w:pPr>
        <w:numPr>
          <w:ilvl w:val="0"/>
          <w:numId w:val="2"/>
        </w:numPr>
        <w:jc w:val="both"/>
        <w:rPr>
          <w:rFonts w:ascii="Bookman Old Style" w:hAnsi="Bookman Old Style"/>
          <w:sz w:val="18"/>
          <w:szCs w:val="18"/>
        </w:rPr>
      </w:pPr>
      <w:r w:rsidRPr="00213252">
        <w:rPr>
          <w:rFonts w:ascii="Bookman Old Style" w:hAnsi="Bookman Old Style"/>
          <w:sz w:val="18"/>
          <w:szCs w:val="18"/>
        </w:rPr>
        <w:t>Dostarczenie oświadczenia o wykonaniu utylizacji dla odpadów powstałych w trakcie realizacji zadania przez firmę która posiada aktualne uprawnienia do utylizacji .</w:t>
      </w:r>
    </w:p>
    <w:p w:rsidR="00D16E0B" w:rsidRPr="00213252" w:rsidRDefault="00D16E0B" w:rsidP="00D16E0B">
      <w:pPr>
        <w:numPr>
          <w:ilvl w:val="0"/>
          <w:numId w:val="2"/>
        </w:numPr>
        <w:jc w:val="both"/>
        <w:rPr>
          <w:rFonts w:ascii="Bookman Old Style" w:hAnsi="Bookman Old Style"/>
          <w:sz w:val="18"/>
          <w:szCs w:val="18"/>
        </w:rPr>
      </w:pPr>
      <w:r>
        <w:rPr>
          <w:rFonts w:ascii="Bookman Old Style" w:hAnsi="Bookman Old Style"/>
          <w:sz w:val="18"/>
          <w:szCs w:val="18"/>
        </w:rPr>
        <w:t>Certyfikaty i deklaracje</w:t>
      </w:r>
      <w:r w:rsidRPr="00213252">
        <w:rPr>
          <w:rFonts w:ascii="Bookman Old Style" w:hAnsi="Bookman Old Style"/>
          <w:sz w:val="18"/>
          <w:szCs w:val="18"/>
        </w:rPr>
        <w:t>: wszystkie materiały użyte do wykonania przedmiotu umowy muszą posiadać certyfikat i</w:t>
      </w:r>
      <w:r>
        <w:rPr>
          <w:rFonts w:ascii="Bookman Old Style" w:hAnsi="Bookman Old Style"/>
          <w:sz w:val="18"/>
          <w:szCs w:val="18"/>
        </w:rPr>
        <w:t xml:space="preserve"> znak bezpieczeństwa wykazujący</w:t>
      </w:r>
      <w:r w:rsidRPr="00213252">
        <w:rPr>
          <w:rFonts w:ascii="Bookman Old Style" w:hAnsi="Bookman Old Style"/>
          <w:sz w:val="18"/>
          <w:szCs w:val="18"/>
        </w:rPr>
        <w:t xml:space="preserve">, że zapewniono zgodność z kryteriami technicznymi określonymi na Polskich Normach, aprobat technicznych oraz właściwych przepisów o ich istnieniu </w:t>
      </w:r>
    </w:p>
    <w:p w:rsidR="00D16E0B" w:rsidRPr="00895F70" w:rsidRDefault="00D16E0B" w:rsidP="00D16E0B">
      <w:pPr>
        <w:numPr>
          <w:ilvl w:val="0"/>
          <w:numId w:val="2"/>
        </w:numPr>
        <w:jc w:val="both"/>
        <w:rPr>
          <w:rFonts w:ascii="Bookman Old Style" w:hAnsi="Bookman Old Style"/>
          <w:sz w:val="18"/>
          <w:szCs w:val="18"/>
        </w:rPr>
      </w:pPr>
      <w:r w:rsidRPr="00895F70">
        <w:rPr>
          <w:rFonts w:ascii="Bookman Old Style" w:hAnsi="Bookman Old Style"/>
          <w:sz w:val="18"/>
          <w:szCs w:val="18"/>
        </w:rPr>
        <w:t>Czas dla wykonywania  w/w prac wyno</w:t>
      </w:r>
      <w:r>
        <w:rPr>
          <w:rFonts w:ascii="Bookman Old Style" w:hAnsi="Bookman Old Style"/>
          <w:sz w:val="18"/>
          <w:szCs w:val="18"/>
        </w:rPr>
        <w:t xml:space="preserve">si </w:t>
      </w:r>
      <w:r w:rsidR="006572F7">
        <w:rPr>
          <w:rFonts w:ascii="Bookman Old Style" w:hAnsi="Bookman Old Style"/>
          <w:sz w:val="18"/>
          <w:szCs w:val="18"/>
        </w:rPr>
        <w:t xml:space="preserve">do </w:t>
      </w:r>
      <w:r w:rsidRPr="00895F70">
        <w:rPr>
          <w:rFonts w:ascii="Bookman Old Style" w:hAnsi="Bookman Old Style"/>
          <w:sz w:val="18"/>
          <w:szCs w:val="18"/>
        </w:rPr>
        <w:t xml:space="preserve"> dnia </w:t>
      </w:r>
      <w:r w:rsidR="006572F7">
        <w:rPr>
          <w:rFonts w:ascii="Bookman Old Style" w:hAnsi="Bookman Old Style"/>
          <w:sz w:val="18"/>
          <w:szCs w:val="18"/>
        </w:rPr>
        <w:t xml:space="preserve"> 3</w:t>
      </w:r>
      <w:r w:rsidR="00210A7D">
        <w:rPr>
          <w:rFonts w:ascii="Bookman Old Style" w:hAnsi="Bookman Old Style"/>
          <w:sz w:val="18"/>
          <w:szCs w:val="18"/>
        </w:rPr>
        <w:t>0</w:t>
      </w:r>
      <w:r w:rsidR="006572F7">
        <w:rPr>
          <w:rFonts w:ascii="Bookman Old Style" w:hAnsi="Bookman Old Style"/>
          <w:sz w:val="18"/>
          <w:szCs w:val="18"/>
        </w:rPr>
        <w:t xml:space="preserve"> listopad 2016 r. </w:t>
      </w:r>
      <w:r w:rsidRPr="00895F70">
        <w:rPr>
          <w:rFonts w:ascii="Bookman Old Style" w:hAnsi="Bookman Old Style"/>
          <w:sz w:val="18"/>
          <w:szCs w:val="18"/>
        </w:rPr>
        <w:t>.</w:t>
      </w:r>
    </w:p>
    <w:p w:rsidR="00D16E0B" w:rsidRPr="00213252" w:rsidRDefault="00D16E0B" w:rsidP="00D16E0B">
      <w:pPr>
        <w:numPr>
          <w:ilvl w:val="0"/>
          <w:numId w:val="2"/>
        </w:numPr>
        <w:jc w:val="both"/>
        <w:rPr>
          <w:rFonts w:ascii="Bookman Old Style" w:hAnsi="Bookman Old Style"/>
          <w:sz w:val="18"/>
          <w:szCs w:val="18"/>
        </w:rPr>
      </w:pPr>
      <w:r w:rsidRPr="00213252">
        <w:rPr>
          <w:rFonts w:ascii="Bookman Old Style" w:hAnsi="Bookman Old Style"/>
          <w:sz w:val="18"/>
          <w:szCs w:val="18"/>
        </w:rPr>
        <w:t>Przeprowadzić szkolenia: B H P  i  Zasad Środowiskowych w S</w:t>
      </w:r>
      <w:r>
        <w:rPr>
          <w:rFonts w:ascii="Bookman Old Style" w:hAnsi="Bookman Old Style"/>
          <w:sz w:val="18"/>
          <w:szCs w:val="18"/>
        </w:rPr>
        <w:t xml:space="preserve">P ZOZ w Augustowie </w:t>
      </w:r>
      <w:r w:rsidRPr="00213252">
        <w:rPr>
          <w:rFonts w:ascii="Bookman Old Style" w:hAnsi="Bookman Old Style"/>
          <w:sz w:val="18"/>
          <w:szCs w:val="18"/>
        </w:rPr>
        <w:t xml:space="preserve"> .</w:t>
      </w:r>
    </w:p>
    <w:p w:rsidR="00D16E0B" w:rsidRPr="00213252" w:rsidRDefault="00D16E0B" w:rsidP="00D16E0B">
      <w:pPr>
        <w:pStyle w:val="Tekstpodstawowy"/>
        <w:rPr>
          <w:rFonts w:ascii="Bookman Old Style" w:hAnsi="Bookman Old Style"/>
          <w:sz w:val="18"/>
          <w:szCs w:val="18"/>
        </w:rPr>
      </w:pPr>
    </w:p>
    <w:p w:rsidR="00D16E0B" w:rsidRPr="00213252" w:rsidRDefault="00D16E0B" w:rsidP="00D16E0B">
      <w:pPr>
        <w:pStyle w:val="Tekstpodstawowy"/>
        <w:rPr>
          <w:rFonts w:ascii="Bookman Old Style" w:hAnsi="Bookman Old Style"/>
          <w:b/>
          <w:sz w:val="18"/>
          <w:szCs w:val="18"/>
        </w:rPr>
      </w:pPr>
      <w:r w:rsidRPr="00213252">
        <w:rPr>
          <w:rFonts w:ascii="Bookman Old Style" w:hAnsi="Bookman Old Style"/>
          <w:b/>
          <w:sz w:val="18"/>
          <w:szCs w:val="18"/>
        </w:rPr>
        <w:t>III.  WYMAGANIA ZAMAWIAJĄCEGO W STOSUNKU DO  PRZEDMIOTU ZAMÓWIENIA</w:t>
      </w:r>
    </w:p>
    <w:p w:rsidR="00D16E0B" w:rsidRDefault="00D16E0B" w:rsidP="00D16E0B">
      <w:pPr>
        <w:pStyle w:val="Tekstpodstawowy"/>
        <w:rPr>
          <w:rFonts w:ascii="Bookman Old Style" w:hAnsi="Bookman Old Style"/>
          <w:bCs/>
          <w:sz w:val="18"/>
          <w:szCs w:val="18"/>
        </w:rPr>
      </w:pPr>
      <w:r w:rsidRPr="00213252">
        <w:rPr>
          <w:rFonts w:ascii="Bookman Old Style" w:hAnsi="Bookman Old Style"/>
          <w:bCs/>
          <w:sz w:val="18"/>
          <w:szCs w:val="18"/>
        </w:rPr>
        <w:t xml:space="preserve">Wykonawstwo robót winno być </w:t>
      </w:r>
      <w:r w:rsidR="00A91096" w:rsidRPr="00213252">
        <w:rPr>
          <w:rFonts w:ascii="Bookman Old Style" w:hAnsi="Bookman Old Style"/>
          <w:bCs/>
          <w:sz w:val="18"/>
          <w:szCs w:val="18"/>
        </w:rPr>
        <w:t>zgo</w:t>
      </w:r>
      <w:r w:rsidR="00A91096">
        <w:rPr>
          <w:rFonts w:ascii="Bookman Old Style" w:hAnsi="Bookman Old Style"/>
          <w:bCs/>
          <w:sz w:val="18"/>
          <w:szCs w:val="18"/>
        </w:rPr>
        <w:t>d</w:t>
      </w:r>
      <w:r w:rsidR="00A91096" w:rsidRPr="00213252">
        <w:rPr>
          <w:rFonts w:ascii="Bookman Old Style" w:hAnsi="Bookman Old Style"/>
          <w:bCs/>
          <w:sz w:val="18"/>
          <w:szCs w:val="18"/>
        </w:rPr>
        <w:t>ne</w:t>
      </w:r>
      <w:r w:rsidRPr="00213252">
        <w:rPr>
          <w:rFonts w:ascii="Bookman Old Style" w:hAnsi="Bookman Old Style"/>
          <w:bCs/>
          <w:sz w:val="18"/>
          <w:szCs w:val="18"/>
        </w:rPr>
        <w:t xml:space="preserve"> z obowiązującymi przepisami Prawa B</w:t>
      </w:r>
      <w:r>
        <w:rPr>
          <w:rFonts w:ascii="Bookman Old Style" w:hAnsi="Bookman Old Style"/>
          <w:bCs/>
          <w:sz w:val="18"/>
          <w:szCs w:val="18"/>
        </w:rPr>
        <w:t>udowlanego</w:t>
      </w:r>
    </w:p>
    <w:p w:rsidR="00D16E0B" w:rsidRPr="00213252" w:rsidRDefault="00D16E0B" w:rsidP="00D16E0B">
      <w:pPr>
        <w:pStyle w:val="Tekstpodstawowy"/>
        <w:rPr>
          <w:rFonts w:ascii="Bookman Old Style" w:hAnsi="Bookman Old Style"/>
          <w:bCs/>
          <w:sz w:val="18"/>
          <w:szCs w:val="18"/>
        </w:rPr>
      </w:pPr>
      <w:r>
        <w:rPr>
          <w:rFonts w:ascii="Bookman Old Style" w:hAnsi="Bookman Old Style"/>
          <w:bCs/>
          <w:sz w:val="18"/>
          <w:szCs w:val="18"/>
        </w:rPr>
        <w:t xml:space="preserve">i </w:t>
      </w:r>
      <w:r w:rsidRPr="00213252">
        <w:rPr>
          <w:rFonts w:ascii="Bookman Old Style" w:hAnsi="Bookman Old Style"/>
          <w:bCs/>
          <w:sz w:val="18"/>
          <w:szCs w:val="18"/>
        </w:rPr>
        <w:t>obowiązującej wiedzy technicznej w tym zakresie.</w:t>
      </w:r>
      <w:r w:rsidRPr="00213252">
        <w:rPr>
          <w:rFonts w:ascii="Bookman Old Style" w:hAnsi="Bookman Old Style"/>
          <w:b/>
          <w:bCs/>
          <w:sz w:val="18"/>
          <w:szCs w:val="18"/>
        </w:rPr>
        <w:t xml:space="preserve">   </w:t>
      </w:r>
    </w:p>
    <w:p w:rsidR="00D16E0B" w:rsidRPr="00213252" w:rsidRDefault="00D16E0B" w:rsidP="00D16E0B">
      <w:pPr>
        <w:pStyle w:val="Nagwek3"/>
        <w:jc w:val="both"/>
        <w:rPr>
          <w:rFonts w:ascii="Bookman Old Style" w:hAnsi="Bookman Old Style" w:cs="Times New Roman"/>
          <w:sz w:val="18"/>
          <w:szCs w:val="18"/>
        </w:rPr>
      </w:pPr>
      <w:r w:rsidRPr="00213252">
        <w:rPr>
          <w:rFonts w:ascii="Bookman Old Style" w:hAnsi="Bookman Old Style" w:cs="Times New Roman"/>
          <w:sz w:val="18"/>
          <w:szCs w:val="18"/>
        </w:rPr>
        <w:t>IV.  SPECYFIKACJA  TECHNICZNA  WYKONANIA  I  ODBIORU ROBÓT – WYMAGANIA  OGÓLNE</w:t>
      </w:r>
    </w:p>
    <w:p w:rsidR="00D16E0B" w:rsidRPr="00213252" w:rsidRDefault="00D16E0B" w:rsidP="00D16E0B">
      <w:pPr>
        <w:autoSpaceDE w:val="0"/>
        <w:autoSpaceDN w:val="0"/>
        <w:adjustRightInd w:val="0"/>
        <w:spacing w:line="360" w:lineRule="auto"/>
        <w:ind w:right="72" w:firstLine="709"/>
        <w:jc w:val="both"/>
        <w:rPr>
          <w:rFonts w:ascii="Bookman Old Style" w:hAnsi="Bookman Old Style"/>
          <w:b/>
          <w:bCs/>
          <w:color w:val="000000"/>
          <w:sz w:val="18"/>
          <w:szCs w:val="18"/>
        </w:rPr>
      </w:pPr>
      <w:r w:rsidRPr="00213252">
        <w:rPr>
          <w:rFonts w:ascii="Bookman Old Style" w:hAnsi="Bookman Old Style"/>
          <w:b/>
          <w:bCs/>
          <w:color w:val="000000"/>
          <w:sz w:val="18"/>
          <w:szCs w:val="18"/>
        </w:rPr>
        <w:t>1.  WSTĘP</w:t>
      </w:r>
    </w:p>
    <w:p w:rsidR="00D16E0B" w:rsidRPr="00213252" w:rsidRDefault="00D16E0B" w:rsidP="00D16E0B">
      <w:pPr>
        <w:autoSpaceDE w:val="0"/>
        <w:autoSpaceDN w:val="0"/>
        <w:adjustRightInd w:val="0"/>
        <w:spacing w:line="360" w:lineRule="auto"/>
        <w:ind w:right="72"/>
        <w:jc w:val="both"/>
        <w:rPr>
          <w:rFonts w:ascii="Bookman Old Style" w:hAnsi="Bookman Old Style"/>
          <w:b/>
          <w:bCs/>
          <w:color w:val="000000"/>
          <w:sz w:val="18"/>
          <w:szCs w:val="18"/>
        </w:rPr>
      </w:pPr>
      <w:r w:rsidRPr="00213252">
        <w:rPr>
          <w:rFonts w:ascii="Bookman Old Style" w:hAnsi="Bookman Old Style"/>
          <w:color w:val="000000"/>
          <w:sz w:val="18"/>
          <w:szCs w:val="18"/>
        </w:rPr>
        <w:t xml:space="preserve">Obiekt zlokalizowany jest na terenie </w:t>
      </w:r>
      <w:r>
        <w:rPr>
          <w:rFonts w:ascii="Bookman Old Style" w:hAnsi="Bookman Old Style"/>
          <w:color w:val="000000"/>
          <w:sz w:val="18"/>
          <w:szCs w:val="18"/>
        </w:rPr>
        <w:t>Szpitala przy ul. Szpitalnej  12</w:t>
      </w:r>
      <w:r w:rsidRPr="00213252">
        <w:rPr>
          <w:rFonts w:ascii="Bookman Old Style" w:hAnsi="Bookman Old Style"/>
          <w:color w:val="000000"/>
          <w:sz w:val="18"/>
          <w:szCs w:val="18"/>
        </w:rPr>
        <w:t xml:space="preserve"> w </w:t>
      </w:r>
      <w:r>
        <w:rPr>
          <w:rFonts w:ascii="Bookman Old Style" w:hAnsi="Bookman Old Style"/>
          <w:color w:val="000000"/>
          <w:sz w:val="18"/>
          <w:szCs w:val="18"/>
        </w:rPr>
        <w:t xml:space="preserve">Augustowie </w:t>
      </w:r>
      <w:r w:rsidRPr="00213252">
        <w:rPr>
          <w:rFonts w:ascii="Bookman Old Style" w:hAnsi="Bookman Old Style"/>
          <w:color w:val="000000"/>
          <w:sz w:val="18"/>
          <w:szCs w:val="18"/>
        </w:rPr>
        <w:t>.</w:t>
      </w:r>
    </w:p>
    <w:p w:rsidR="00D16E0B" w:rsidRPr="00213252" w:rsidRDefault="00D16E0B" w:rsidP="00D16E0B">
      <w:pPr>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 xml:space="preserve">1.1. Zakres Robót objętych zadaniem        </w:t>
      </w:r>
    </w:p>
    <w:p w:rsidR="00D16E0B" w:rsidRPr="00213252" w:rsidRDefault="00D16E0B" w:rsidP="00D16E0B">
      <w:pPr>
        <w:pStyle w:val="Nagwek4"/>
        <w:jc w:val="both"/>
        <w:rPr>
          <w:rFonts w:ascii="Bookman Old Style" w:hAnsi="Bookman Old Style"/>
          <w:sz w:val="18"/>
          <w:szCs w:val="18"/>
        </w:rPr>
      </w:pPr>
      <w:r w:rsidRPr="00213252">
        <w:rPr>
          <w:rFonts w:ascii="Bookman Old Style" w:hAnsi="Bookman Old Style"/>
          <w:sz w:val="18"/>
          <w:szCs w:val="18"/>
        </w:rPr>
        <w:t xml:space="preserve">Przedmiotem zamówienia jest :  </w:t>
      </w:r>
    </w:p>
    <w:p w:rsidR="00D16E0B" w:rsidRPr="00213252" w:rsidRDefault="00D16E0B" w:rsidP="00D16E0B">
      <w:pPr>
        <w:keepLines/>
        <w:autoSpaceDE w:val="0"/>
        <w:autoSpaceDN w:val="0"/>
        <w:adjustRightInd w:val="0"/>
        <w:jc w:val="both"/>
        <w:rPr>
          <w:rFonts w:ascii="Bookman Old Style" w:hAnsi="Bookman Old Style"/>
          <w:sz w:val="18"/>
          <w:szCs w:val="18"/>
        </w:rPr>
      </w:pPr>
      <w:r w:rsidRPr="00213252">
        <w:rPr>
          <w:rFonts w:ascii="Bookman Old Style" w:hAnsi="Bookman Old Style"/>
          <w:sz w:val="18"/>
          <w:szCs w:val="18"/>
        </w:rPr>
        <w:t>Wykonanie prac remontowo-budowlanych w S</w:t>
      </w:r>
      <w:r>
        <w:rPr>
          <w:rFonts w:ascii="Bookman Old Style" w:hAnsi="Bookman Old Style"/>
          <w:sz w:val="18"/>
          <w:szCs w:val="18"/>
        </w:rPr>
        <w:t>amodzielnym Publicznym Zakładzie Opieki Zdrowotnej w Augustowie przy ul. Szpitalnej 12</w:t>
      </w:r>
      <w:r w:rsidRPr="00213252">
        <w:rPr>
          <w:rFonts w:ascii="Bookman Old Style" w:hAnsi="Bookman Old Style"/>
          <w:sz w:val="18"/>
          <w:szCs w:val="18"/>
        </w:rPr>
        <w:t xml:space="preserve">  zgodnie z  opisem w poniższej tabeli.</w:t>
      </w:r>
    </w:p>
    <w:p w:rsidR="00D16E0B" w:rsidRPr="00213252" w:rsidRDefault="00D16E0B" w:rsidP="00D16E0B">
      <w:pPr>
        <w:spacing w:line="360" w:lineRule="auto"/>
        <w:jc w:val="both"/>
        <w:rPr>
          <w:rFonts w:ascii="Bookman Old Style" w:hAnsi="Bookman Old Style"/>
          <w:sz w:val="18"/>
          <w:szCs w:val="18"/>
        </w:rPr>
      </w:pPr>
      <w:r w:rsidRPr="00213252">
        <w:rPr>
          <w:rFonts w:ascii="Bookman Old Style" w:hAnsi="Bookman Old Style"/>
          <w:b/>
          <w:bCs/>
          <w:sz w:val="18"/>
          <w:szCs w:val="18"/>
          <w:u w:val="single"/>
        </w:rPr>
        <w:t>Nazwa Obiektu:</w:t>
      </w:r>
      <w:r w:rsidRPr="00213252">
        <w:rPr>
          <w:rFonts w:ascii="Bookman Old Style" w:hAnsi="Bookman Old Style"/>
          <w:b/>
          <w:bCs/>
          <w:sz w:val="18"/>
          <w:szCs w:val="18"/>
        </w:rPr>
        <w:t xml:space="preserve">  </w:t>
      </w:r>
      <w:r w:rsidRPr="00213252">
        <w:rPr>
          <w:rFonts w:ascii="Bookman Old Style" w:hAnsi="Bookman Old Style"/>
          <w:sz w:val="18"/>
          <w:szCs w:val="18"/>
        </w:rPr>
        <w:t>S</w:t>
      </w:r>
      <w:r>
        <w:rPr>
          <w:rFonts w:ascii="Bookman Old Style" w:hAnsi="Bookman Old Style"/>
          <w:sz w:val="18"/>
          <w:szCs w:val="18"/>
        </w:rPr>
        <w:t xml:space="preserve">amodzielny Publiczny Zakład Opieki Zdrowotnej w Augustowie </w:t>
      </w:r>
    </w:p>
    <w:p w:rsidR="00D16E0B" w:rsidRPr="00213252" w:rsidRDefault="00D16E0B" w:rsidP="00D16E0B">
      <w:pPr>
        <w:rPr>
          <w:rFonts w:ascii="Bookman Old Style" w:hAnsi="Bookman Old Style"/>
          <w:sz w:val="18"/>
          <w:szCs w:val="18"/>
        </w:rPr>
      </w:pPr>
      <w:r w:rsidRPr="00213252">
        <w:rPr>
          <w:rFonts w:ascii="Bookman Old Style" w:hAnsi="Bookman Old Style"/>
          <w:b/>
          <w:bCs/>
          <w:sz w:val="18"/>
          <w:szCs w:val="18"/>
          <w:u w:val="single"/>
        </w:rPr>
        <w:t>Adres obiektu:</w:t>
      </w:r>
      <w:r w:rsidRPr="00213252">
        <w:rPr>
          <w:rFonts w:ascii="Bookman Old Style" w:hAnsi="Bookman Old Style"/>
          <w:b/>
          <w:bCs/>
          <w:sz w:val="18"/>
          <w:szCs w:val="18"/>
        </w:rPr>
        <w:t xml:space="preserve">  </w:t>
      </w:r>
      <w:r w:rsidRPr="00213252">
        <w:rPr>
          <w:rFonts w:ascii="Bookman Old Style" w:hAnsi="Bookman Old Style"/>
          <w:sz w:val="18"/>
          <w:szCs w:val="18"/>
        </w:rPr>
        <w:t>1</w:t>
      </w:r>
      <w:r>
        <w:rPr>
          <w:rFonts w:ascii="Bookman Old Style" w:hAnsi="Bookman Old Style"/>
          <w:sz w:val="18"/>
          <w:szCs w:val="18"/>
        </w:rPr>
        <w:t>6</w:t>
      </w:r>
      <w:r w:rsidRPr="00213252">
        <w:rPr>
          <w:rFonts w:ascii="Bookman Old Style" w:hAnsi="Bookman Old Style"/>
          <w:sz w:val="18"/>
          <w:szCs w:val="18"/>
        </w:rPr>
        <w:t xml:space="preserve">-300 </w:t>
      </w:r>
      <w:r>
        <w:rPr>
          <w:rFonts w:ascii="Bookman Old Style" w:hAnsi="Bookman Old Style"/>
          <w:sz w:val="18"/>
          <w:szCs w:val="18"/>
        </w:rPr>
        <w:t xml:space="preserve">Augustów </w:t>
      </w:r>
      <w:r w:rsidRPr="00213252">
        <w:rPr>
          <w:rFonts w:ascii="Bookman Old Style" w:hAnsi="Bookman Old Style"/>
          <w:sz w:val="18"/>
          <w:szCs w:val="18"/>
        </w:rPr>
        <w:t>, ul. Szpitalna 1</w:t>
      </w:r>
      <w:r>
        <w:rPr>
          <w:rFonts w:ascii="Bookman Old Style" w:hAnsi="Bookman Old Style"/>
          <w:sz w:val="18"/>
          <w:szCs w:val="18"/>
        </w:rPr>
        <w:t>2</w:t>
      </w:r>
    </w:p>
    <w:p w:rsidR="00D16E0B" w:rsidRPr="00213252" w:rsidRDefault="00D16E0B" w:rsidP="00D16E0B">
      <w:pPr>
        <w:ind w:left="360"/>
        <w:rPr>
          <w:rFonts w:ascii="Bookman Old Style" w:hAnsi="Bookman Old Style"/>
          <w:sz w:val="18"/>
          <w:szCs w:val="18"/>
        </w:rPr>
      </w:pPr>
    </w:p>
    <w:p w:rsidR="00D16E0B" w:rsidRPr="00213252" w:rsidRDefault="00D16E0B" w:rsidP="00D16E0B">
      <w:pPr>
        <w:rPr>
          <w:rFonts w:ascii="Bookman Old Style" w:hAnsi="Bookman Old Style"/>
          <w:sz w:val="18"/>
          <w:szCs w:val="18"/>
        </w:rPr>
      </w:pPr>
      <w:r w:rsidRPr="00213252">
        <w:rPr>
          <w:rFonts w:ascii="Bookman Old Style" w:hAnsi="Bookman Old Style"/>
          <w:sz w:val="18"/>
          <w:szCs w:val="18"/>
        </w:rPr>
        <w:t>Nazwa zamówienia według  CPV</w:t>
      </w:r>
      <w:r>
        <w:rPr>
          <w:rFonts w:ascii="Bookman Old Style" w:hAnsi="Bookman Old Style"/>
          <w:sz w:val="18"/>
          <w:szCs w:val="18"/>
        </w:rPr>
        <w:t>:</w:t>
      </w:r>
      <w:r w:rsidRPr="00213252">
        <w:rPr>
          <w:rFonts w:ascii="Bookman Old Style" w:hAnsi="Bookman Old Style"/>
          <w:sz w:val="18"/>
          <w:szCs w:val="18"/>
        </w:rPr>
        <w:t xml:space="preserve"> </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- 45111300-1</w:t>
      </w:r>
      <w:r w:rsidRPr="002039C8">
        <w:rPr>
          <w:rFonts w:ascii="Bookman Old Style" w:hAnsi="Bookman Old Style"/>
          <w:sz w:val="16"/>
          <w:szCs w:val="16"/>
        </w:rPr>
        <w:tab/>
        <w:t>Roboty rozbiórkowe</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- 45111220-6</w:t>
      </w:r>
      <w:r w:rsidRPr="002039C8">
        <w:rPr>
          <w:rFonts w:ascii="Bookman Old Style" w:hAnsi="Bookman Old Style"/>
          <w:sz w:val="16"/>
          <w:szCs w:val="16"/>
        </w:rPr>
        <w:tab/>
        <w:t>Roboty w zakresie usuwania gruzu</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- 45215140-0</w:t>
      </w:r>
      <w:r w:rsidRPr="002039C8">
        <w:rPr>
          <w:rFonts w:ascii="Bookman Old Style" w:hAnsi="Bookman Old Style"/>
          <w:sz w:val="16"/>
          <w:szCs w:val="16"/>
        </w:rPr>
        <w:tab/>
        <w:t>Roboty budowlane w zakresie obiektów szpitalnych</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- 45262100-2</w:t>
      </w:r>
      <w:r w:rsidRPr="002039C8">
        <w:rPr>
          <w:rFonts w:ascii="Bookman Old Style" w:hAnsi="Bookman Old Style"/>
          <w:sz w:val="16"/>
          <w:szCs w:val="16"/>
        </w:rPr>
        <w:tab/>
        <w:t>Roboty przy wznoszeniu rusztowań</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- 45262500-6</w:t>
      </w:r>
      <w:r w:rsidRPr="002039C8">
        <w:rPr>
          <w:rFonts w:ascii="Bookman Old Style" w:hAnsi="Bookman Old Style"/>
          <w:sz w:val="16"/>
          <w:szCs w:val="16"/>
        </w:rPr>
        <w:tab/>
        <w:t>Roboty murarskie i murowe</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- 45262600-7</w:t>
      </w:r>
      <w:r w:rsidRPr="002039C8">
        <w:rPr>
          <w:rFonts w:ascii="Bookman Old Style" w:hAnsi="Bookman Old Style"/>
          <w:sz w:val="16"/>
          <w:szCs w:val="16"/>
        </w:rPr>
        <w:tab/>
        <w:t>Różne specjalne roboty budowlane</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- 45324000-4</w:t>
      </w:r>
      <w:r w:rsidRPr="002039C8">
        <w:rPr>
          <w:rFonts w:ascii="Bookman Old Style" w:hAnsi="Bookman Old Style"/>
          <w:sz w:val="16"/>
          <w:szCs w:val="16"/>
        </w:rPr>
        <w:tab/>
        <w:t>Tynkowanie</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- 45316000-5</w:t>
      </w:r>
      <w:r w:rsidRPr="002039C8">
        <w:rPr>
          <w:rFonts w:ascii="Bookman Old Style" w:hAnsi="Bookman Old Style"/>
          <w:sz w:val="16"/>
          <w:szCs w:val="16"/>
        </w:rPr>
        <w:tab/>
        <w:t>Instalowanie systemów oświetleniowych i sygnalizacyjnych</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- 45332200-5</w:t>
      </w:r>
      <w:r w:rsidRPr="002039C8">
        <w:rPr>
          <w:rFonts w:ascii="Bookman Old Style" w:hAnsi="Bookman Old Style"/>
          <w:sz w:val="16"/>
          <w:szCs w:val="16"/>
        </w:rPr>
        <w:tab/>
        <w:t>Hydraulika</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lastRenderedPageBreak/>
        <w:t>CPV - 45430000-0</w:t>
      </w:r>
      <w:r w:rsidRPr="002039C8">
        <w:rPr>
          <w:rFonts w:ascii="Bookman Old Style" w:hAnsi="Bookman Old Style"/>
          <w:sz w:val="16"/>
          <w:szCs w:val="16"/>
        </w:rPr>
        <w:tab/>
        <w:t>Pokrywanie podłóg i ścian</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- 45440000-0</w:t>
      </w:r>
      <w:r w:rsidRPr="002039C8">
        <w:rPr>
          <w:rFonts w:ascii="Bookman Old Style" w:hAnsi="Bookman Old Style"/>
          <w:sz w:val="16"/>
          <w:szCs w:val="16"/>
        </w:rPr>
        <w:tab/>
        <w:t>Roboty malarskie i szklarskie</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- 45400000-1</w:t>
      </w:r>
      <w:r w:rsidRPr="002039C8">
        <w:rPr>
          <w:rFonts w:ascii="Bookman Old Style" w:hAnsi="Bookman Old Style"/>
          <w:sz w:val="16"/>
          <w:szCs w:val="16"/>
        </w:rPr>
        <w:tab/>
        <w:t>Roboty wykończeniowe w zakresie obiektów budowlanych</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- 71247000-1</w:t>
      </w:r>
      <w:r w:rsidRPr="002039C8">
        <w:rPr>
          <w:rFonts w:ascii="Bookman Old Style" w:hAnsi="Bookman Old Style"/>
          <w:sz w:val="16"/>
          <w:szCs w:val="16"/>
        </w:rPr>
        <w:tab/>
        <w:t>Nadzór nad robotami budowlanymi</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 xml:space="preserve">CPV - 45420000-7 </w:t>
      </w:r>
      <w:r w:rsidRPr="002039C8">
        <w:rPr>
          <w:rFonts w:ascii="Bookman Old Style" w:hAnsi="Bookman Old Style"/>
          <w:sz w:val="16"/>
          <w:szCs w:val="16"/>
        </w:rPr>
        <w:tab/>
        <w:t>Roboty w zakresie zakładania stolarki budowlanej oraz roboty ciesielskie</w:t>
      </w:r>
    </w:p>
    <w:p w:rsidR="00D16E0B" w:rsidRPr="002039C8" w:rsidRDefault="00D16E0B" w:rsidP="00D16E0B">
      <w:pPr>
        <w:autoSpaceDE w:val="0"/>
        <w:autoSpaceDN w:val="0"/>
        <w:adjustRightInd w:val="0"/>
        <w:jc w:val="both"/>
        <w:rPr>
          <w:rFonts w:ascii="Bookman Old Style" w:hAnsi="Bookman Old Style"/>
          <w:sz w:val="16"/>
          <w:szCs w:val="16"/>
        </w:rPr>
      </w:pPr>
      <w:r w:rsidRPr="002039C8">
        <w:rPr>
          <w:rFonts w:ascii="Bookman Old Style" w:hAnsi="Bookman Old Style"/>
          <w:sz w:val="16"/>
          <w:szCs w:val="16"/>
        </w:rPr>
        <w:t>CPV - 45311000-0</w:t>
      </w:r>
      <w:r w:rsidRPr="002039C8">
        <w:rPr>
          <w:rFonts w:ascii="Bookman Old Style" w:hAnsi="Bookman Old Style"/>
          <w:sz w:val="16"/>
          <w:szCs w:val="16"/>
        </w:rPr>
        <w:tab/>
        <w:t>Roboty w zakresie przewodów instalacji elektrycznych oraz opraw elektrycznych</w:t>
      </w:r>
    </w:p>
    <w:p w:rsidR="00D16E0B" w:rsidRPr="00213252" w:rsidRDefault="00D16E0B" w:rsidP="00D16E0B">
      <w:pPr>
        <w:ind w:left="360"/>
        <w:rPr>
          <w:rFonts w:ascii="Bookman Old Style" w:hAnsi="Bookman Old Style"/>
          <w:sz w:val="18"/>
          <w:szCs w:val="18"/>
        </w:rPr>
      </w:pPr>
    </w:p>
    <w:p w:rsidR="00D16E0B" w:rsidRPr="00213252" w:rsidRDefault="00D16E0B" w:rsidP="00D16E0B">
      <w:pPr>
        <w:rPr>
          <w:rFonts w:ascii="Bookman Old Style" w:hAnsi="Bookman Old Style"/>
          <w:sz w:val="18"/>
          <w:szCs w:val="18"/>
        </w:rPr>
      </w:pPr>
      <w:r w:rsidRPr="00213252">
        <w:rPr>
          <w:rFonts w:ascii="Bookman Old Style" w:hAnsi="Bookman Old Style"/>
          <w:sz w:val="18"/>
          <w:szCs w:val="18"/>
        </w:rPr>
        <w:t xml:space="preserve"> </w:t>
      </w:r>
      <w:r w:rsidRPr="00213252">
        <w:rPr>
          <w:rFonts w:ascii="Bookman Old Style" w:hAnsi="Bookman Old Style"/>
          <w:b/>
          <w:sz w:val="18"/>
          <w:szCs w:val="18"/>
          <w:u w:val="single"/>
        </w:rPr>
        <w:t xml:space="preserve">Planowany zakres prac remontowych i wyposażeniowych </w:t>
      </w:r>
    </w:p>
    <w:p w:rsidR="00D16E0B" w:rsidRDefault="00D16E0B" w:rsidP="00D16E0B">
      <w:pPr>
        <w:ind w:left="360"/>
        <w:rPr>
          <w:rFonts w:ascii="Bookman Old Style" w:hAnsi="Bookman Old Style"/>
          <w:color w:val="000000"/>
          <w:sz w:val="18"/>
          <w:szCs w:val="18"/>
        </w:rPr>
      </w:pPr>
      <w:r>
        <w:rPr>
          <w:rFonts w:ascii="Bookman Old Style" w:hAnsi="Bookman Old Style"/>
          <w:color w:val="000000"/>
          <w:sz w:val="18"/>
          <w:szCs w:val="18"/>
        </w:rPr>
        <w:t xml:space="preserve">Zakres prac obejmuje wykonanie remontu  </w:t>
      </w:r>
      <w:r w:rsidR="00A91096">
        <w:rPr>
          <w:rFonts w:ascii="Bookman Old Style" w:hAnsi="Bookman Old Style"/>
          <w:color w:val="000000"/>
          <w:sz w:val="18"/>
          <w:szCs w:val="18"/>
        </w:rPr>
        <w:t>18</w:t>
      </w:r>
      <w:r>
        <w:rPr>
          <w:rFonts w:ascii="Bookman Old Style" w:hAnsi="Bookman Old Style"/>
          <w:color w:val="000000"/>
          <w:sz w:val="18"/>
          <w:szCs w:val="18"/>
        </w:rPr>
        <w:t xml:space="preserve"> szt. łazienek  oddziału wewnętrznego męskiego</w:t>
      </w:r>
      <w:r w:rsidR="00A91096">
        <w:rPr>
          <w:rFonts w:ascii="Bookman Old Style" w:hAnsi="Bookman Old Style"/>
          <w:color w:val="000000"/>
          <w:sz w:val="18"/>
          <w:szCs w:val="18"/>
        </w:rPr>
        <w:t xml:space="preserve"> i żeńskiego</w:t>
      </w:r>
      <w:r>
        <w:rPr>
          <w:rFonts w:ascii="Bookman Old Style" w:hAnsi="Bookman Old Style"/>
          <w:color w:val="000000"/>
          <w:sz w:val="18"/>
          <w:szCs w:val="18"/>
        </w:rPr>
        <w:t xml:space="preserve">  - </w:t>
      </w:r>
      <w:r w:rsidR="00C77913">
        <w:rPr>
          <w:rFonts w:ascii="Bookman Old Style" w:hAnsi="Bookman Old Style"/>
          <w:color w:val="000000"/>
          <w:sz w:val="18"/>
          <w:szCs w:val="18"/>
        </w:rPr>
        <w:t xml:space="preserve">III i </w:t>
      </w:r>
      <w:r>
        <w:rPr>
          <w:rFonts w:ascii="Bookman Old Style" w:hAnsi="Bookman Old Style"/>
          <w:color w:val="000000"/>
          <w:sz w:val="18"/>
          <w:szCs w:val="18"/>
        </w:rPr>
        <w:t xml:space="preserve"> IV piętro </w:t>
      </w:r>
      <w:r w:rsidR="00210A7D">
        <w:rPr>
          <w:rFonts w:ascii="Bookman Old Style" w:hAnsi="Bookman Old Style"/>
          <w:color w:val="000000"/>
          <w:sz w:val="18"/>
          <w:szCs w:val="18"/>
        </w:rPr>
        <w:t>.</w:t>
      </w:r>
    </w:p>
    <w:p w:rsidR="00D16E0B" w:rsidRDefault="00D16E0B" w:rsidP="00D16E0B">
      <w:pPr>
        <w:ind w:left="360"/>
        <w:rPr>
          <w:rFonts w:ascii="Bookman Old Style" w:hAnsi="Bookman Old Style"/>
          <w:color w:val="000000"/>
          <w:sz w:val="18"/>
          <w:szCs w:val="18"/>
        </w:rPr>
      </w:pPr>
      <w:r>
        <w:rPr>
          <w:rFonts w:ascii="Bookman Old Style" w:hAnsi="Bookman Old Style"/>
          <w:color w:val="000000"/>
          <w:sz w:val="18"/>
          <w:szCs w:val="18"/>
        </w:rPr>
        <w:t xml:space="preserve"> Wykonanie łazienek </w:t>
      </w:r>
      <w:r w:rsidR="00C77913">
        <w:rPr>
          <w:rFonts w:ascii="Bookman Old Style" w:hAnsi="Bookman Old Style"/>
          <w:color w:val="000000"/>
          <w:sz w:val="18"/>
          <w:szCs w:val="18"/>
        </w:rPr>
        <w:t xml:space="preserve"> </w:t>
      </w:r>
      <w:r>
        <w:rPr>
          <w:rFonts w:ascii="Bookman Old Style" w:hAnsi="Bookman Old Style"/>
          <w:color w:val="000000"/>
          <w:sz w:val="18"/>
          <w:szCs w:val="18"/>
        </w:rPr>
        <w:t xml:space="preserve">IV piętra w ilości 1 szt. w pokoju Dyżurka </w:t>
      </w:r>
      <w:r w:rsidR="00A91096">
        <w:rPr>
          <w:rFonts w:ascii="Bookman Old Style" w:hAnsi="Bookman Old Style"/>
          <w:color w:val="000000"/>
          <w:sz w:val="18"/>
          <w:szCs w:val="18"/>
        </w:rPr>
        <w:t xml:space="preserve">lekarska + sala endoskopii szt. 1 </w:t>
      </w:r>
      <w:r>
        <w:rPr>
          <w:rFonts w:ascii="Bookman Old Style" w:hAnsi="Bookman Old Style"/>
          <w:color w:val="000000"/>
          <w:sz w:val="18"/>
          <w:szCs w:val="18"/>
        </w:rPr>
        <w:t xml:space="preserve"> </w:t>
      </w:r>
    </w:p>
    <w:p w:rsidR="00D16E0B" w:rsidRDefault="00A91096" w:rsidP="00D16E0B">
      <w:pPr>
        <w:ind w:left="360"/>
        <w:rPr>
          <w:rFonts w:ascii="Bookman Old Style" w:hAnsi="Bookman Old Style"/>
          <w:color w:val="000000"/>
          <w:sz w:val="18"/>
          <w:szCs w:val="18"/>
        </w:rPr>
      </w:pPr>
      <w:r>
        <w:rPr>
          <w:rFonts w:ascii="Bookman Old Style" w:hAnsi="Bookman Old Style"/>
          <w:color w:val="000000"/>
          <w:sz w:val="18"/>
          <w:szCs w:val="18"/>
        </w:rPr>
        <w:t xml:space="preserve"> Remont obejmuje również  sale chorych i pomieszczenia socjalne na obydwu oddziałach p</w:t>
      </w:r>
      <w:r w:rsidR="00D16E0B">
        <w:rPr>
          <w:rFonts w:ascii="Bookman Old Style" w:hAnsi="Bookman Old Style"/>
          <w:color w:val="000000"/>
          <w:sz w:val="18"/>
          <w:szCs w:val="18"/>
        </w:rPr>
        <w:t>olegają</w:t>
      </w:r>
      <w:r>
        <w:rPr>
          <w:rFonts w:ascii="Bookman Old Style" w:hAnsi="Bookman Old Style"/>
          <w:color w:val="000000"/>
          <w:sz w:val="18"/>
          <w:szCs w:val="18"/>
        </w:rPr>
        <w:t xml:space="preserve">cym na zdjęciu istniejących posadzek i położeniu nowych </w:t>
      </w:r>
      <w:r w:rsidR="00D16E0B">
        <w:rPr>
          <w:rFonts w:ascii="Bookman Old Style" w:hAnsi="Bookman Old Style"/>
          <w:color w:val="000000"/>
          <w:sz w:val="18"/>
          <w:szCs w:val="18"/>
        </w:rPr>
        <w:t xml:space="preserve">. </w:t>
      </w:r>
    </w:p>
    <w:p w:rsidR="00D16E0B" w:rsidRPr="001C7446" w:rsidRDefault="00D16E0B" w:rsidP="00D16E0B">
      <w:pPr>
        <w:numPr>
          <w:ilvl w:val="0"/>
          <w:numId w:val="8"/>
        </w:numPr>
        <w:rPr>
          <w:rFonts w:ascii="Bookman Old Style" w:hAnsi="Bookman Old Style"/>
          <w:sz w:val="18"/>
          <w:szCs w:val="18"/>
        </w:rPr>
      </w:pPr>
      <w:r w:rsidRPr="001C7446">
        <w:rPr>
          <w:rFonts w:ascii="Bookman Old Style" w:hAnsi="Bookman Old Style"/>
          <w:sz w:val="18"/>
          <w:szCs w:val="18"/>
        </w:rPr>
        <w:t>Roboty rozbiórko</w:t>
      </w:r>
      <w:r w:rsidR="00A91096">
        <w:rPr>
          <w:rFonts w:ascii="Bookman Old Style" w:hAnsi="Bookman Old Style"/>
          <w:sz w:val="18"/>
          <w:szCs w:val="18"/>
        </w:rPr>
        <w:t xml:space="preserve">we łazienek pacjentów w ilości 10 szt. </w:t>
      </w:r>
    </w:p>
    <w:p w:rsidR="00D16E0B" w:rsidRDefault="00D16E0B" w:rsidP="00D16E0B">
      <w:pPr>
        <w:numPr>
          <w:ilvl w:val="0"/>
          <w:numId w:val="8"/>
        </w:numPr>
        <w:rPr>
          <w:rFonts w:ascii="Bookman Old Style" w:hAnsi="Bookman Old Style"/>
          <w:color w:val="000000"/>
          <w:sz w:val="18"/>
          <w:szCs w:val="18"/>
        </w:rPr>
      </w:pPr>
      <w:r>
        <w:rPr>
          <w:rFonts w:ascii="Bookman Old Style" w:hAnsi="Bookman Old Style"/>
          <w:color w:val="000000"/>
          <w:sz w:val="18"/>
          <w:szCs w:val="18"/>
        </w:rPr>
        <w:t xml:space="preserve">Wykucie istniejących ościeżnic w ilości 10 szt. </w:t>
      </w:r>
    </w:p>
    <w:p w:rsidR="00D16E0B" w:rsidRDefault="00D16E0B" w:rsidP="00D16E0B">
      <w:pPr>
        <w:numPr>
          <w:ilvl w:val="0"/>
          <w:numId w:val="8"/>
        </w:numPr>
        <w:rPr>
          <w:rFonts w:ascii="Bookman Old Style" w:hAnsi="Bookman Old Style"/>
          <w:color w:val="000000"/>
          <w:sz w:val="18"/>
          <w:szCs w:val="18"/>
        </w:rPr>
      </w:pPr>
      <w:r>
        <w:rPr>
          <w:rFonts w:ascii="Bookman Old Style" w:hAnsi="Bookman Old Style"/>
          <w:color w:val="000000"/>
          <w:sz w:val="18"/>
          <w:szCs w:val="18"/>
        </w:rPr>
        <w:t xml:space="preserve">Demontaż instalacji  </w:t>
      </w:r>
      <w:proofErr w:type="spellStart"/>
      <w:r>
        <w:rPr>
          <w:rFonts w:ascii="Bookman Old Style" w:hAnsi="Bookman Old Style"/>
          <w:color w:val="000000"/>
          <w:sz w:val="18"/>
          <w:szCs w:val="18"/>
        </w:rPr>
        <w:t>wod-kan</w:t>
      </w:r>
      <w:proofErr w:type="spellEnd"/>
      <w:r>
        <w:rPr>
          <w:rFonts w:ascii="Bookman Old Style" w:hAnsi="Bookman Old Style"/>
          <w:color w:val="000000"/>
          <w:sz w:val="18"/>
          <w:szCs w:val="18"/>
        </w:rPr>
        <w:t xml:space="preserve">  oraz  c. o. w istniejących łazienkach </w:t>
      </w:r>
    </w:p>
    <w:p w:rsidR="00D16E0B" w:rsidRDefault="00D16E0B" w:rsidP="00D16E0B">
      <w:pPr>
        <w:numPr>
          <w:ilvl w:val="0"/>
          <w:numId w:val="8"/>
        </w:numPr>
        <w:rPr>
          <w:rFonts w:ascii="Bookman Old Style" w:hAnsi="Bookman Old Style"/>
          <w:color w:val="000000"/>
          <w:sz w:val="18"/>
          <w:szCs w:val="18"/>
        </w:rPr>
      </w:pPr>
      <w:r>
        <w:rPr>
          <w:rFonts w:ascii="Bookman Old Style" w:hAnsi="Bookman Old Style"/>
          <w:color w:val="000000"/>
          <w:sz w:val="18"/>
          <w:szCs w:val="18"/>
        </w:rPr>
        <w:t xml:space="preserve">Demontaż istniejących umywalek , brodzików , sanitariatów . </w:t>
      </w:r>
    </w:p>
    <w:p w:rsidR="00D16E0B" w:rsidRDefault="00D16E0B" w:rsidP="00D16E0B">
      <w:pPr>
        <w:numPr>
          <w:ilvl w:val="0"/>
          <w:numId w:val="8"/>
        </w:numPr>
        <w:rPr>
          <w:rFonts w:ascii="Bookman Old Style" w:hAnsi="Bookman Old Style"/>
          <w:color w:val="000000"/>
          <w:sz w:val="18"/>
          <w:szCs w:val="18"/>
        </w:rPr>
      </w:pPr>
      <w:r>
        <w:rPr>
          <w:rFonts w:ascii="Bookman Old Style" w:hAnsi="Bookman Old Style"/>
          <w:color w:val="000000"/>
          <w:sz w:val="18"/>
          <w:szCs w:val="18"/>
        </w:rPr>
        <w:t xml:space="preserve">Roboty ogólnobudowlane </w:t>
      </w:r>
    </w:p>
    <w:p w:rsidR="00D16E0B" w:rsidRDefault="00D16E0B" w:rsidP="00D16E0B">
      <w:pPr>
        <w:ind w:left="1080"/>
        <w:rPr>
          <w:rFonts w:ascii="Bookman Old Style" w:hAnsi="Bookman Old Style"/>
          <w:color w:val="000000"/>
          <w:sz w:val="18"/>
          <w:szCs w:val="18"/>
        </w:rPr>
      </w:pPr>
      <w:r>
        <w:rPr>
          <w:rFonts w:ascii="Bookman Old Style" w:hAnsi="Bookman Old Style"/>
          <w:color w:val="000000"/>
          <w:sz w:val="18"/>
          <w:szCs w:val="18"/>
        </w:rPr>
        <w:t xml:space="preserve">a/ wykonanie ścianek działowych </w:t>
      </w:r>
    </w:p>
    <w:p w:rsidR="00D16E0B" w:rsidRDefault="00D16E0B" w:rsidP="00D16E0B">
      <w:pPr>
        <w:ind w:left="1080"/>
        <w:rPr>
          <w:rFonts w:ascii="Bookman Old Style" w:hAnsi="Bookman Old Style"/>
          <w:color w:val="000000"/>
          <w:sz w:val="18"/>
          <w:szCs w:val="18"/>
        </w:rPr>
      </w:pPr>
      <w:r>
        <w:rPr>
          <w:rFonts w:ascii="Bookman Old Style" w:hAnsi="Bookman Old Style"/>
          <w:color w:val="000000"/>
          <w:sz w:val="18"/>
          <w:szCs w:val="18"/>
        </w:rPr>
        <w:t xml:space="preserve">b/ tynki kategorii IV , płytki ścienne- w kolorze pastelowym </w:t>
      </w:r>
    </w:p>
    <w:p w:rsidR="00D16E0B" w:rsidRDefault="00D16E0B" w:rsidP="00D16E0B">
      <w:pPr>
        <w:ind w:left="1080"/>
        <w:rPr>
          <w:rFonts w:ascii="Bookman Old Style" w:hAnsi="Bookman Old Style"/>
          <w:color w:val="000000"/>
          <w:sz w:val="18"/>
          <w:szCs w:val="18"/>
        </w:rPr>
      </w:pPr>
      <w:r>
        <w:rPr>
          <w:rFonts w:ascii="Bookman Old Style" w:hAnsi="Bookman Old Style"/>
          <w:color w:val="000000"/>
          <w:sz w:val="18"/>
          <w:szCs w:val="18"/>
        </w:rPr>
        <w:t xml:space="preserve">c/ izolacja przeciwwilgociowa </w:t>
      </w:r>
    </w:p>
    <w:p w:rsidR="00D16E0B" w:rsidRDefault="00D16E0B" w:rsidP="00D16E0B">
      <w:pPr>
        <w:ind w:left="1080"/>
        <w:rPr>
          <w:rFonts w:ascii="Bookman Old Style" w:hAnsi="Bookman Old Style"/>
          <w:color w:val="000000"/>
          <w:sz w:val="18"/>
          <w:szCs w:val="18"/>
        </w:rPr>
      </w:pPr>
      <w:r>
        <w:rPr>
          <w:rFonts w:ascii="Bookman Old Style" w:hAnsi="Bookman Old Style"/>
          <w:color w:val="000000"/>
          <w:sz w:val="18"/>
          <w:szCs w:val="18"/>
        </w:rPr>
        <w:t xml:space="preserve">d/ ościeżnice metalowe </w:t>
      </w:r>
      <w:smartTag w:uri="urn:schemas-microsoft-com:office:smarttags" w:element="metricconverter">
        <w:smartTagPr>
          <w:attr w:name="ProductID" w:val="80 cm"/>
        </w:smartTagPr>
        <w:r>
          <w:rPr>
            <w:rFonts w:ascii="Bookman Old Style" w:hAnsi="Bookman Old Style"/>
            <w:color w:val="000000"/>
            <w:sz w:val="18"/>
            <w:szCs w:val="18"/>
          </w:rPr>
          <w:t>80 cm</w:t>
        </w:r>
      </w:smartTag>
      <w:r>
        <w:rPr>
          <w:rFonts w:ascii="Bookman Old Style" w:hAnsi="Bookman Old Style"/>
          <w:color w:val="000000"/>
          <w:sz w:val="18"/>
          <w:szCs w:val="18"/>
        </w:rPr>
        <w:t xml:space="preserve"> do remontowanych łazienek , skrzydła pełne z naświetlem </w:t>
      </w:r>
    </w:p>
    <w:p w:rsidR="00D16E0B" w:rsidRDefault="00D16E0B" w:rsidP="00D16E0B">
      <w:pPr>
        <w:numPr>
          <w:ilvl w:val="0"/>
          <w:numId w:val="8"/>
        </w:numPr>
        <w:rPr>
          <w:rFonts w:ascii="Bookman Old Style" w:hAnsi="Bookman Old Style"/>
          <w:color w:val="000000"/>
          <w:sz w:val="18"/>
          <w:szCs w:val="18"/>
        </w:rPr>
      </w:pPr>
      <w:r>
        <w:rPr>
          <w:rFonts w:ascii="Bookman Old Style" w:hAnsi="Bookman Old Style"/>
          <w:color w:val="000000"/>
          <w:sz w:val="18"/>
          <w:szCs w:val="18"/>
        </w:rPr>
        <w:t xml:space="preserve">Roboty instalacyjne </w:t>
      </w:r>
      <w:proofErr w:type="spellStart"/>
      <w:r>
        <w:rPr>
          <w:rFonts w:ascii="Bookman Old Style" w:hAnsi="Bookman Old Style"/>
          <w:color w:val="000000"/>
          <w:sz w:val="18"/>
          <w:szCs w:val="18"/>
        </w:rPr>
        <w:t>wod-kan</w:t>
      </w:r>
      <w:proofErr w:type="spellEnd"/>
      <w:r>
        <w:rPr>
          <w:rFonts w:ascii="Bookman Old Style" w:hAnsi="Bookman Old Style"/>
          <w:color w:val="000000"/>
          <w:sz w:val="18"/>
          <w:szCs w:val="18"/>
        </w:rPr>
        <w:t xml:space="preserve">  </w:t>
      </w:r>
    </w:p>
    <w:p w:rsidR="00D16E0B" w:rsidRDefault="00D16E0B" w:rsidP="00D16E0B">
      <w:pPr>
        <w:ind w:left="1080"/>
        <w:rPr>
          <w:rFonts w:ascii="Bookman Old Style" w:hAnsi="Bookman Old Style"/>
          <w:color w:val="000000"/>
          <w:sz w:val="18"/>
          <w:szCs w:val="18"/>
        </w:rPr>
      </w:pPr>
      <w:r>
        <w:rPr>
          <w:rFonts w:ascii="Bookman Old Style" w:hAnsi="Bookman Old Style"/>
          <w:color w:val="000000"/>
          <w:sz w:val="18"/>
          <w:szCs w:val="18"/>
        </w:rPr>
        <w:t xml:space="preserve">a/ wykonanie odpływów </w:t>
      </w:r>
      <w:smartTag w:uri="urn:schemas-microsoft-com:office:smarttags" w:element="metricconverter">
        <w:smartTagPr>
          <w:attr w:name="ProductID" w:val="110 mm"/>
        </w:smartTagPr>
        <w:r>
          <w:rPr>
            <w:rFonts w:ascii="Bookman Old Style" w:hAnsi="Bookman Old Style"/>
            <w:color w:val="000000"/>
            <w:sz w:val="18"/>
            <w:szCs w:val="18"/>
          </w:rPr>
          <w:t>110 mm</w:t>
        </w:r>
      </w:smartTag>
      <w:r>
        <w:rPr>
          <w:rFonts w:ascii="Bookman Old Style" w:hAnsi="Bookman Old Style"/>
          <w:color w:val="000000"/>
          <w:sz w:val="18"/>
          <w:szCs w:val="18"/>
        </w:rPr>
        <w:t xml:space="preserve"> oraz </w:t>
      </w:r>
      <w:smartTag w:uri="urn:schemas-microsoft-com:office:smarttags" w:element="metricconverter">
        <w:smartTagPr>
          <w:attr w:name="ProductID" w:val="50 mm"/>
        </w:smartTagPr>
        <w:r>
          <w:rPr>
            <w:rFonts w:ascii="Bookman Old Style" w:hAnsi="Bookman Old Style"/>
            <w:color w:val="000000"/>
            <w:sz w:val="18"/>
            <w:szCs w:val="18"/>
          </w:rPr>
          <w:t>50 mm</w:t>
        </w:r>
      </w:smartTag>
    </w:p>
    <w:p w:rsidR="00D16E0B" w:rsidRDefault="00D16E0B" w:rsidP="00D16E0B">
      <w:pPr>
        <w:ind w:left="1080"/>
        <w:rPr>
          <w:rFonts w:ascii="Bookman Old Style" w:hAnsi="Bookman Old Style"/>
          <w:color w:val="000000"/>
          <w:sz w:val="18"/>
          <w:szCs w:val="18"/>
        </w:rPr>
      </w:pPr>
      <w:r>
        <w:rPr>
          <w:rFonts w:ascii="Bookman Old Style" w:hAnsi="Bookman Old Style"/>
          <w:color w:val="000000"/>
          <w:sz w:val="18"/>
          <w:szCs w:val="18"/>
        </w:rPr>
        <w:t xml:space="preserve">b/ instalacja wodna z polipropylenu o średnicy </w:t>
      </w:r>
      <w:smartTag w:uri="urn:schemas-microsoft-com:office:smarttags" w:element="metricconverter">
        <w:smartTagPr>
          <w:attr w:name="ProductID" w:val="20 mm"/>
        </w:smartTagPr>
        <w:r>
          <w:rPr>
            <w:rFonts w:ascii="Bookman Old Style" w:hAnsi="Bookman Old Style"/>
            <w:color w:val="000000"/>
            <w:sz w:val="18"/>
            <w:szCs w:val="18"/>
          </w:rPr>
          <w:t>20 mm</w:t>
        </w:r>
      </w:smartTag>
      <w:r>
        <w:rPr>
          <w:rFonts w:ascii="Bookman Old Style" w:hAnsi="Bookman Old Style"/>
          <w:color w:val="000000"/>
          <w:sz w:val="18"/>
          <w:szCs w:val="18"/>
        </w:rPr>
        <w:t xml:space="preserve"> wraz z izolacją </w:t>
      </w:r>
    </w:p>
    <w:p w:rsidR="00D16E0B" w:rsidRDefault="00A91096" w:rsidP="00D16E0B">
      <w:pPr>
        <w:ind w:left="1080"/>
        <w:rPr>
          <w:rFonts w:ascii="Bookman Old Style" w:hAnsi="Bookman Old Style"/>
          <w:color w:val="000000"/>
          <w:sz w:val="18"/>
          <w:szCs w:val="18"/>
        </w:rPr>
      </w:pPr>
      <w:r>
        <w:rPr>
          <w:rFonts w:ascii="Bookman Old Style" w:hAnsi="Bookman Old Style"/>
          <w:color w:val="000000"/>
          <w:sz w:val="18"/>
          <w:szCs w:val="18"/>
        </w:rPr>
        <w:t xml:space="preserve">c/ umywalki pojedyncze </w:t>
      </w:r>
      <w:r w:rsidR="00D16E0B">
        <w:rPr>
          <w:rFonts w:ascii="Bookman Old Style" w:hAnsi="Bookman Old Style"/>
          <w:color w:val="000000"/>
          <w:sz w:val="18"/>
          <w:szCs w:val="18"/>
        </w:rPr>
        <w:t xml:space="preserve"> </w:t>
      </w:r>
    </w:p>
    <w:p w:rsidR="00D16E0B" w:rsidRDefault="00A91096" w:rsidP="00D16E0B">
      <w:pPr>
        <w:ind w:left="1080"/>
        <w:rPr>
          <w:rFonts w:ascii="Bookman Old Style" w:hAnsi="Bookman Old Style"/>
          <w:color w:val="000000"/>
          <w:sz w:val="18"/>
          <w:szCs w:val="18"/>
        </w:rPr>
      </w:pPr>
      <w:r>
        <w:rPr>
          <w:rFonts w:ascii="Bookman Old Style" w:hAnsi="Bookman Old Style"/>
          <w:color w:val="000000"/>
          <w:sz w:val="18"/>
          <w:szCs w:val="18"/>
        </w:rPr>
        <w:t xml:space="preserve">d/ baterie umywalkowe </w:t>
      </w:r>
      <w:r w:rsidR="00D16E0B">
        <w:rPr>
          <w:rFonts w:ascii="Bookman Old Style" w:hAnsi="Bookman Old Style"/>
          <w:color w:val="000000"/>
          <w:sz w:val="18"/>
          <w:szCs w:val="18"/>
        </w:rPr>
        <w:t>.</w:t>
      </w:r>
    </w:p>
    <w:p w:rsidR="00D16E0B" w:rsidRDefault="00A91096" w:rsidP="00D16E0B">
      <w:pPr>
        <w:ind w:left="1080"/>
        <w:rPr>
          <w:rFonts w:ascii="Bookman Old Style" w:hAnsi="Bookman Old Style"/>
          <w:color w:val="000000"/>
          <w:sz w:val="18"/>
          <w:szCs w:val="18"/>
        </w:rPr>
      </w:pPr>
      <w:r>
        <w:rPr>
          <w:rFonts w:ascii="Bookman Old Style" w:hAnsi="Bookman Old Style"/>
          <w:color w:val="000000"/>
          <w:sz w:val="18"/>
          <w:szCs w:val="18"/>
        </w:rPr>
        <w:t xml:space="preserve">e/ baterie prysznicowe </w:t>
      </w:r>
      <w:r w:rsidR="00D16E0B">
        <w:rPr>
          <w:rFonts w:ascii="Bookman Old Style" w:hAnsi="Bookman Old Style"/>
          <w:color w:val="000000"/>
          <w:sz w:val="18"/>
          <w:szCs w:val="18"/>
        </w:rPr>
        <w:t xml:space="preserve">. </w:t>
      </w:r>
    </w:p>
    <w:p w:rsidR="00D16E0B" w:rsidRDefault="00A91096" w:rsidP="00D16E0B">
      <w:pPr>
        <w:ind w:left="1080"/>
        <w:rPr>
          <w:rFonts w:ascii="Bookman Old Style" w:hAnsi="Bookman Old Style"/>
          <w:color w:val="000000"/>
          <w:sz w:val="18"/>
          <w:szCs w:val="18"/>
        </w:rPr>
      </w:pPr>
      <w:r>
        <w:rPr>
          <w:rFonts w:ascii="Bookman Old Style" w:hAnsi="Bookman Old Style"/>
          <w:color w:val="000000"/>
          <w:sz w:val="18"/>
          <w:szCs w:val="18"/>
        </w:rPr>
        <w:t xml:space="preserve">f/ muszle typu </w:t>
      </w:r>
      <w:proofErr w:type="spellStart"/>
      <w:r>
        <w:rPr>
          <w:rFonts w:ascii="Bookman Old Style" w:hAnsi="Bookman Old Style"/>
          <w:color w:val="000000"/>
          <w:sz w:val="18"/>
          <w:szCs w:val="18"/>
        </w:rPr>
        <w:t>compakt</w:t>
      </w:r>
      <w:proofErr w:type="spellEnd"/>
      <w:r>
        <w:rPr>
          <w:rFonts w:ascii="Bookman Old Style" w:hAnsi="Bookman Old Style"/>
          <w:color w:val="000000"/>
          <w:sz w:val="18"/>
          <w:szCs w:val="18"/>
        </w:rPr>
        <w:t xml:space="preserve"> </w:t>
      </w:r>
    </w:p>
    <w:p w:rsidR="00D16E0B" w:rsidRDefault="00D16E0B" w:rsidP="00D16E0B">
      <w:pPr>
        <w:rPr>
          <w:rFonts w:ascii="Bookman Old Style" w:hAnsi="Bookman Old Style"/>
          <w:color w:val="000000"/>
          <w:sz w:val="18"/>
          <w:szCs w:val="18"/>
        </w:rPr>
      </w:pPr>
      <w:r>
        <w:rPr>
          <w:rFonts w:ascii="Bookman Old Style" w:hAnsi="Bookman Old Style"/>
          <w:color w:val="000000"/>
          <w:sz w:val="18"/>
          <w:szCs w:val="18"/>
        </w:rPr>
        <w:t xml:space="preserve">              Roboty elektryczne </w:t>
      </w:r>
    </w:p>
    <w:p w:rsidR="00D16E0B" w:rsidRDefault="00D16E0B" w:rsidP="00D16E0B">
      <w:pPr>
        <w:numPr>
          <w:ilvl w:val="0"/>
          <w:numId w:val="9"/>
        </w:numPr>
        <w:rPr>
          <w:rFonts w:ascii="Bookman Old Style" w:hAnsi="Bookman Old Style"/>
          <w:color w:val="000000"/>
          <w:sz w:val="18"/>
          <w:szCs w:val="18"/>
        </w:rPr>
      </w:pPr>
      <w:r>
        <w:rPr>
          <w:rFonts w:ascii="Bookman Old Style" w:hAnsi="Bookman Old Style"/>
          <w:color w:val="000000"/>
          <w:sz w:val="18"/>
          <w:szCs w:val="18"/>
        </w:rPr>
        <w:t xml:space="preserve">wykonanie instalacji oświetleniowej sufit . </w:t>
      </w:r>
    </w:p>
    <w:p w:rsidR="00D16E0B" w:rsidRDefault="00D16E0B" w:rsidP="00D16E0B">
      <w:pPr>
        <w:numPr>
          <w:ilvl w:val="0"/>
          <w:numId w:val="9"/>
        </w:numPr>
        <w:rPr>
          <w:rFonts w:ascii="Bookman Old Style" w:hAnsi="Bookman Old Style"/>
          <w:color w:val="000000"/>
          <w:sz w:val="18"/>
          <w:szCs w:val="18"/>
        </w:rPr>
      </w:pPr>
      <w:r>
        <w:rPr>
          <w:rFonts w:ascii="Bookman Old Style" w:hAnsi="Bookman Old Style"/>
          <w:color w:val="000000"/>
          <w:sz w:val="18"/>
          <w:szCs w:val="18"/>
        </w:rPr>
        <w:t xml:space="preserve">wykonanie oświetlenia nad umywalkami . </w:t>
      </w:r>
    </w:p>
    <w:p w:rsidR="00D16E0B" w:rsidRDefault="00D16E0B" w:rsidP="00D16E0B">
      <w:pPr>
        <w:numPr>
          <w:ilvl w:val="0"/>
          <w:numId w:val="9"/>
        </w:numPr>
        <w:rPr>
          <w:rFonts w:ascii="Bookman Old Style" w:hAnsi="Bookman Old Style"/>
          <w:color w:val="000000"/>
          <w:sz w:val="18"/>
          <w:szCs w:val="18"/>
        </w:rPr>
      </w:pPr>
      <w:r>
        <w:rPr>
          <w:rFonts w:ascii="Bookman Old Style" w:hAnsi="Bookman Old Style"/>
          <w:color w:val="000000"/>
          <w:sz w:val="18"/>
          <w:szCs w:val="18"/>
        </w:rPr>
        <w:t xml:space="preserve">wykonanie jednego </w:t>
      </w:r>
      <w:r w:rsidR="00A91096">
        <w:rPr>
          <w:rFonts w:ascii="Bookman Old Style" w:hAnsi="Bookman Old Style"/>
          <w:color w:val="000000"/>
          <w:sz w:val="18"/>
          <w:szCs w:val="18"/>
        </w:rPr>
        <w:t>gniazda wtykowego przy umywalkach</w:t>
      </w:r>
      <w:r>
        <w:rPr>
          <w:rFonts w:ascii="Bookman Old Style" w:hAnsi="Bookman Old Style"/>
          <w:color w:val="000000"/>
          <w:sz w:val="18"/>
          <w:szCs w:val="18"/>
        </w:rPr>
        <w:t xml:space="preserve">. </w:t>
      </w:r>
    </w:p>
    <w:p w:rsidR="00D16E0B" w:rsidRDefault="00A91096" w:rsidP="00D16E0B">
      <w:pPr>
        <w:numPr>
          <w:ilvl w:val="0"/>
          <w:numId w:val="9"/>
        </w:numPr>
        <w:rPr>
          <w:rFonts w:ascii="Bookman Old Style" w:hAnsi="Bookman Old Style"/>
          <w:color w:val="000000"/>
          <w:sz w:val="18"/>
          <w:szCs w:val="18"/>
        </w:rPr>
      </w:pPr>
      <w:r>
        <w:rPr>
          <w:rFonts w:ascii="Bookman Old Style" w:hAnsi="Bookman Old Style"/>
          <w:color w:val="000000"/>
          <w:sz w:val="18"/>
          <w:szCs w:val="18"/>
        </w:rPr>
        <w:t xml:space="preserve">oprawy oświetleniowe </w:t>
      </w:r>
    </w:p>
    <w:p w:rsidR="00D16E0B" w:rsidRDefault="00D16E0B" w:rsidP="00D16E0B">
      <w:pPr>
        <w:numPr>
          <w:ilvl w:val="0"/>
          <w:numId w:val="9"/>
        </w:numPr>
        <w:rPr>
          <w:rFonts w:ascii="Bookman Old Style" w:hAnsi="Bookman Old Style"/>
          <w:color w:val="000000"/>
          <w:sz w:val="18"/>
          <w:szCs w:val="18"/>
        </w:rPr>
      </w:pPr>
      <w:r>
        <w:rPr>
          <w:rFonts w:ascii="Bookman Old Style" w:hAnsi="Bookman Old Style"/>
          <w:color w:val="000000"/>
          <w:sz w:val="18"/>
          <w:szCs w:val="18"/>
        </w:rPr>
        <w:t xml:space="preserve">instalacje </w:t>
      </w:r>
      <w:proofErr w:type="spellStart"/>
      <w:r>
        <w:rPr>
          <w:rFonts w:ascii="Bookman Old Style" w:hAnsi="Bookman Old Style"/>
          <w:color w:val="000000"/>
          <w:sz w:val="18"/>
          <w:szCs w:val="18"/>
        </w:rPr>
        <w:t>przyzywową</w:t>
      </w:r>
      <w:proofErr w:type="spellEnd"/>
      <w:r>
        <w:rPr>
          <w:rFonts w:ascii="Bookman Old Style" w:hAnsi="Bookman Old Style"/>
          <w:color w:val="000000"/>
          <w:sz w:val="18"/>
          <w:szCs w:val="18"/>
        </w:rPr>
        <w:t xml:space="preserve"> / dzwonkową / pozostaje  </w:t>
      </w:r>
    </w:p>
    <w:p w:rsidR="00D16E0B" w:rsidRDefault="00D16E0B" w:rsidP="00D16E0B">
      <w:pPr>
        <w:numPr>
          <w:ilvl w:val="0"/>
          <w:numId w:val="9"/>
        </w:numPr>
        <w:rPr>
          <w:rFonts w:ascii="Bookman Old Style" w:hAnsi="Bookman Old Style"/>
          <w:color w:val="000000"/>
          <w:sz w:val="18"/>
          <w:szCs w:val="18"/>
        </w:rPr>
      </w:pPr>
      <w:r>
        <w:rPr>
          <w:rFonts w:ascii="Bookman Old Style" w:hAnsi="Bookman Old Style"/>
          <w:color w:val="000000"/>
          <w:sz w:val="18"/>
          <w:szCs w:val="18"/>
        </w:rPr>
        <w:t>wywiezienie gruzu z prac remontowych .</w:t>
      </w:r>
    </w:p>
    <w:p w:rsidR="00D16E0B" w:rsidRDefault="00D16E0B" w:rsidP="00D16E0B">
      <w:pPr>
        <w:numPr>
          <w:ilvl w:val="0"/>
          <w:numId w:val="10"/>
        </w:numPr>
        <w:rPr>
          <w:rFonts w:ascii="Bookman Old Style" w:hAnsi="Bookman Old Style"/>
          <w:color w:val="000000"/>
          <w:sz w:val="18"/>
          <w:szCs w:val="18"/>
        </w:rPr>
      </w:pPr>
      <w:r>
        <w:rPr>
          <w:rFonts w:ascii="Bookman Old Style" w:hAnsi="Bookman Old Style"/>
          <w:color w:val="000000"/>
          <w:sz w:val="18"/>
          <w:szCs w:val="18"/>
        </w:rPr>
        <w:t>powstałe odpady będą transportowane przewodem bezpośrednio z terenu budowy do kontenera usytuowanego na zewnątrz budynku wyznaczone przez inwestora</w:t>
      </w:r>
    </w:p>
    <w:p w:rsidR="00D16E0B" w:rsidRDefault="00D16E0B" w:rsidP="00D16E0B">
      <w:pPr>
        <w:ind w:left="12628"/>
        <w:rPr>
          <w:rFonts w:ascii="Bookman Old Style" w:hAnsi="Bookman Old Style"/>
          <w:color w:val="000000"/>
          <w:sz w:val="18"/>
          <w:szCs w:val="18"/>
        </w:rPr>
      </w:pPr>
    </w:p>
    <w:p w:rsidR="00D16E0B" w:rsidRPr="00213252" w:rsidRDefault="00D16E0B" w:rsidP="00D16E0B">
      <w:pPr>
        <w:numPr>
          <w:ilvl w:val="0"/>
          <w:numId w:val="7"/>
        </w:numPr>
        <w:rPr>
          <w:rFonts w:ascii="Bookman Old Style" w:hAnsi="Bookman Old Style"/>
          <w:b/>
          <w:color w:val="FF0000"/>
          <w:sz w:val="18"/>
          <w:szCs w:val="18"/>
          <w:u w:val="single"/>
        </w:rPr>
      </w:pPr>
    </w:p>
    <w:p w:rsidR="00D16E0B" w:rsidRPr="00213252" w:rsidRDefault="00D16E0B" w:rsidP="00D16E0B">
      <w:pPr>
        <w:rPr>
          <w:rFonts w:ascii="Bookman Old Style" w:hAnsi="Bookman Old Style"/>
          <w:sz w:val="18"/>
          <w:szCs w:val="18"/>
        </w:rPr>
      </w:pPr>
      <w:r w:rsidRPr="00213252">
        <w:rPr>
          <w:rFonts w:ascii="Bookman Old Style" w:hAnsi="Bookman Old Style"/>
          <w:b/>
          <w:sz w:val="18"/>
          <w:szCs w:val="18"/>
          <w:u w:val="single"/>
        </w:rPr>
        <w:t xml:space="preserve">Przeznaczenie Obiektu </w:t>
      </w:r>
    </w:p>
    <w:p w:rsidR="00D16E0B" w:rsidRPr="00213252" w:rsidRDefault="00D16E0B" w:rsidP="00D16E0B">
      <w:pPr>
        <w:jc w:val="both"/>
        <w:rPr>
          <w:rFonts w:ascii="Bookman Old Style" w:hAnsi="Bookman Old Style"/>
          <w:sz w:val="18"/>
          <w:szCs w:val="18"/>
        </w:rPr>
      </w:pPr>
      <w:r w:rsidRPr="00213252">
        <w:rPr>
          <w:rFonts w:ascii="Bookman Old Style" w:hAnsi="Bookman Old Style"/>
          <w:sz w:val="18"/>
          <w:szCs w:val="18"/>
        </w:rPr>
        <w:t xml:space="preserve">1. Działalność medyczna w Szpitalu </w:t>
      </w:r>
      <w:r>
        <w:rPr>
          <w:rFonts w:ascii="Bookman Old Style" w:hAnsi="Bookman Old Style"/>
          <w:sz w:val="18"/>
          <w:szCs w:val="18"/>
        </w:rPr>
        <w:t>Powiatowym</w:t>
      </w:r>
    </w:p>
    <w:p w:rsidR="00D16E0B" w:rsidRPr="00213252" w:rsidRDefault="00D16E0B" w:rsidP="00D16E0B">
      <w:pPr>
        <w:jc w:val="both"/>
        <w:rPr>
          <w:rFonts w:ascii="Bookman Old Style" w:hAnsi="Bookman Old Style"/>
          <w:sz w:val="18"/>
          <w:szCs w:val="18"/>
        </w:rPr>
      </w:pPr>
      <w:r w:rsidRPr="00213252">
        <w:rPr>
          <w:rFonts w:ascii="Bookman Old Style" w:hAnsi="Bookman Old Style"/>
          <w:b/>
          <w:sz w:val="18"/>
          <w:szCs w:val="18"/>
          <w:u w:val="single"/>
        </w:rPr>
        <w:t>Cel</w:t>
      </w:r>
    </w:p>
    <w:p w:rsidR="00D16E0B" w:rsidRPr="00213252" w:rsidRDefault="00D16E0B" w:rsidP="00D16E0B">
      <w:pPr>
        <w:jc w:val="both"/>
        <w:rPr>
          <w:rFonts w:ascii="Bookman Old Style" w:hAnsi="Bookman Old Style"/>
          <w:sz w:val="18"/>
          <w:szCs w:val="18"/>
        </w:rPr>
      </w:pPr>
      <w:r w:rsidRPr="00213252">
        <w:rPr>
          <w:rFonts w:ascii="Bookman Old Style" w:hAnsi="Bookman Old Style"/>
          <w:sz w:val="18"/>
          <w:szCs w:val="18"/>
        </w:rPr>
        <w:t>1. Poprawienie warunków leczenia chorym przeby</w:t>
      </w:r>
      <w:r>
        <w:rPr>
          <w:rFonts w:ascii="Bookman Old Style" w:hAnsi="Bookman Old Style"/>
          <w:sz w:val="18"/>
          <w:szCs w:val="18"/>
        </w:rPr>
        <w:t xml:space="preserve">wającym na leczeniu w Szpitalu Powiatowym </w:t>
      </w:r>
    </w:p>
    <w:p w:rsidR="00D16E0B" w:rsidRPr="00213252" w:rsidRDefault="00D16E0B" w:rsidP="00D16E0B">
      <w:pPr>
        <w:jc w:val="both"/>
        <w:rPr>
          <w:rFonts w:ascii="Bookman Old Style" w:hAnsi="Bookman Old Style"/>
          <w:sz w:val="18"/>
          <w:szCs w:val="18"/>
        </w:rPr>
      </w:pPr>
      <w:r w:rsidRPr="00213252">
        <w:rPr>
          <w:rFonts w:ascii="Bookman Old Style" w:hAnsi="Bookman Old Style"/>
          <w:b/>
          <w:sz w:val="18"/>
          <w:szCs w:val="18"/>
          <w:u w:val="single"/>
        </w:rPr>
        <w:t>Część opisowa zadania</w:t>
      </w:r>
      <w:r w:rsidRPr="00213252">
        <w:rPr>
          <w:rFonts w:ascii="Bookman Old Style" w:hAnsi="Bookman Old Style"/>
          <w:sz w:val="18"/>
          <w:szCs w:val="18"/>
        </w:rPr>
        <w:t xml:space="preserve"> :</w:t>
      </w:r>
    </w:p>
    <w:p w:rsidR="00D16E0B" w:rsidRPr="00213252" w:rsidRDefault="00D16E0B" w:rsidP="00D16E0B">
      <w:pPr>
        <w:rPr>
          <w:rFonts w:ascii="Bookman Old Style" w:hAnsi="Bookman Old Style"/>
          <w:b/>
          <w:sz w:val="18"/>
          <w:szCs w:val="18"/>
          <w:u w:val="single"/>
        </w:rPr>
      </w:pPr>
      <w:r w:rsidRPr="00213252">
        <w:rPr>
          <w:rFonts w:ascii="Bookman Old Style" w:hAnsi="Bookman Old Style"/>
          <w:b/>
          <w:sz w:val="18"/>
          <w:szCs w:val="18"/>
          <w:u w:val="single"/>
        </w:rPr>
        <w:t>Opis stanu istniejącego</w:t>
      </w:r>
    </w:p>
    <w:p w:rsidR="00D16E0B" w:rsidRPr="00213252" w:rsidRDefault="00D16E0B" w:rsidP="00D16E0B">
      <w:pPr>
        <w:rPr>
          <w:rFonts w:ascii="Bookman Old Style" w:hAnsi="Bookman Old Style"/>
          <w:sz w:val="18"/>
          <w:szCs w:val="18"/>
        </w:rPr>
      </w:pPr>
      <w:r w:rsidRPr="00213252">
        <w:rPr>
          <w:rFonts w:ascii="Bookman Old Style" w:hAnsi="Bookman Old Style"/>
          <w:sz w:val="18"/>
          <w:szCs w:val="18"/>
        </w:rPr>
        <w:t xml:space="preserve">W pawilonie </w:t>
      </w:r>
      <w:r>
        <w:rPr>
          <w:rFonts w:ascii="Bookman Old Style" w:hAnsi="Bookman Old Style"/>
          <w:sz w:val="18"/>
          <w:szCs w:val="18"/>
        </w:rPr>
        <w:t xml:space="preserve">Leczniczo-Zabiegowym </w:t>
      </w:r>
      <w:r w:rsidRPr="00213252">
        <w:rPr>
          <w:rFonts w:ascii="Bookman Old Style" w:hAnsi="Bookman Old Style"/>
          <w:sz w:val="18"/>
          <w:szCs w:val="18"/>
        </w:rPr>
        <w:t xml:space="preserve"> – 3</w:t>
      </w:r>
      <w:r>
        <w:rPr>
          <w:rFonts w:ascii="Bookman Old Style" w:hAnsi="Bookman Old Style"/>
          <w:sz w:val="18"/>
          <w:szCs w:val="18"/>
        </w:rPr>
        <w:t xml:space="preserve"> i 4 </w:t>
      </w:r>
      <w:r w:rsidRPr="00213252">
        <w:rPr>
          <w:rFonts w:ascii="Bookman Old Style" w:hAnsi="Bookman Old Style"/>
          <w:sz w:val="18"/>
          <w:szCs w:val="18"/>
        </w:rPr>
        <w:t xml:space="preserve"> kondygnacja – znajduje się oddział Chorób Wewnęt</w:t>
      </w:r>
      <w:r>
        <w:rPr>
          <w:rFonts w:ascii="Bookman Old Style" w:hAnsi="Bookman Old Style"/>
          <w:sz w:val="18"/>
          <w:szCs w:val="18"/>
        </w:rPr>
        <w:t>rznych</w:t>
      </w:r>
    </w:p>
    <w:p w:rsidR="00D16E0B" w:rsidRPr="00213252" w:rsidRDefault="00D16E0B" w:rsidP="00D16E0B">
      <w:pPr>
        <w:jc w:val="both"/>
        <w:rPr>
          <w:rFonts w:ascii="Bookman Old Style" w:hAnsi="Bookman Old Style"/>
          <w:sz w:val="18"/>
          <w:szCs w:val="18"/>
        </w:rPr>
      </w:pPr>
      <w:r w:rsidRPr="00213252">
        <w:rPr>
          <w:rFonts w:ascii="Bookman Old Style" w:hAnsi="Bookman Old Style"/>
          <w:b/>
          <w:sz w:val="18"/>
          <w:szCs w:val="18"/>
          <w:u w:val="single"/>
        </w:rPr>
        <w:t xml:space="preserve">Charakterystyka systemu wentylacji </w:t>
      </w:r>
      <w:r w:rsidRPr="00213252">
        <w:rPr>
          <w:rFonts w:ascii="Bookman Old Style" w:hAnsi="Bookman Old Style"/>
          <w:sz w:val="18"/>
          <w:szCs w:val="18"/>
        </w:rPr>
        <w:t xml:space="preserve"> </w:t>
      </w:r>
    </w:p>
    <w:p w:rsidR="00D16E0B" w:rsidRPr="00213252" w:rsidRDefault="00D16E0B" w:rsidP="00D16E0B">
      <w:pPr>
        <w:jc w:val="both"/>
        <w:rPr>
          <w:rFonts w:ascii="Bookman Old Style" w:hAnsi="Bookman Old Style"/>
          <w:sz w:val="18"/>
          <w:szCs w:val="18"/>
        </w:rPr>
      </w:pPr>
      <w:r w:rsidRPr="00213252">
        <w:rPr>
          <w:rFonts w:ascii="Bookman Old Style" w:hAnsi="Bookman Old Style"/>
          <w:sz w:val="18"/>
          <w:szCs w:val="18"/>
        </w:rPr>
        <w:t xml:space="preserve">Wentylacja grawitacyjna </w:t>
      </w:r>
    </w:p>
    <w:p w:rsidR="00D16E0B" w:rsidRPr="00213252" w:rsidRDefault="00D16E0B" w:rsidP="00D16E0B">
      <w:pPr>
        <w:keepLines/>
        <w:tabs>
          <w:tab w:val="left" w:pos="851"/>
        </w:tabs>
        <w:autoSpaceDE w:val="0"/>
        <w:autoSpaceDN w:val="0"/>
        <w:adjustRightInd w:val="0"/>
        <w:jc w:val="both"/>
        <w:rPr>
          <w:rFonts w:ascii="Bookman Old Style" w:hAnsi="Bookman Old Style"/>
          <w:b/>
          <w:bCs/>
          <w:color w:val="000000"/>
          <w:sz w:val="18"/>
          <w:szCs w:val="18"/>
        </w:rPr>
      </w:pPr>
      <w:r w:rsidRPr="00213252">
        <w:rPr>
          <w:rFonts w:ascii="Bookman Old Style" w:hAnsi="Bookman Old Style"/>
          <w:b/>
          <w:bCs/>
          <w:color w:val="000000"/>
          <w:sz w:val="18"/>
          <w:szCs w:val="18"/>
        </w:rPr>
        <w:t>1.2.   Ogólne wymagania dotyczące Robót</w:t>
      </w:r>
    </w:p>
    <w:p w:rsidR="00D16E0B" w:rsidRPr="00213252" w:rsidRDefault="00D16E0B" w:rsidP="00D16E0B">
      <w:pPr>
        <w:keepLines/>
        <w:tabs>
          <w:tab w:val="left" w:pos="851"/>
        </w:tabs>
        <w:autoSpaceDE w:val="0"/>
        <w:autoSpaceDN w:val="0"/>
        <w:adjustRightInd w:val="0"/>
        <w:jc w:val="both"/>
        <w:rPr>
          <w:rFonts w:ascii="Bookman Old Style" w:hAnsi="Bookman Old Style"/>
          <w:b/>
          <w:bCs/>
          <w:color w:val="000000"/>
          <w:sz w:val="18"/>
          <w:szCs w:val="18"/>
        </w:rPr>
      </w:pPr>
      <w:r w:rsidRPr="00213252">
        <w:rPr>
          <w:rFonts w:ascii="Bookman Old Style" w:hAnsi="Bookman Old Style"/>
          <w:color w:val="000000"/>
          <w:sz w:val="18"/>
          <w:szCs w:val="18"/>
        </w:rPr>
        <w:t>Wykonawca Robót jest odpowiedzialny za jakość ich wykonania oraz za ich zgodność z</w:t>
      </w:r>
      <w:r w:rsidRPr="00213252">
        <w:rPr>
          <w:rFonts w:ascii="Bookman Old Style" w:hAnsi="Bookman Old Style"/>
          <w:sz w:val="18"/>
          <w:szCs w:val="18"/>
        </w:rPr>
        <w:t xml:space="preserve"> ustaleniami Zamawiającego.</w:t>
      </w:r>
    </w:p>
    <w:p w:rsidR="00D16E0B" w:rsidRPr="00213252" w:rsidRDefault="00D16E0B" w:rsidP="00D16E0B">
      <w:pPr>
        <w:keepLines/>
        <w:tabs>
          <w:tab w:val="left" w:pos="720"/>
        </w:tabs>
        <w:autoSpaceDE w:val="0"/>
        <w:autoSpaceDN w:val="0"/>
        <w:adjustRightInd w:val="0"/>
        <w:jc w:val="both"/>
        <w:rPr>
          <w:rFonts w:ascii="Bookman Old Style" w:hAnsi="Bookman Old Style"/>
          <w:b/>
          <w:bCs/>
          <w:color w:val="000000"/>
          <w:sz w:val="18"/>
          <w:szCs w:val="18"/>
        </w:rPr>
      </w:pPr>
      <w:r w:rsidRPr="00213252">
        <w:rPr>
          <w:rFonts w:ascii="Bookman Old Style" w:hAnsi="Bookman Old Style"/>
          <w:b/>
          <w:bCs/>
          <w:color w:val="000000"/>
          <w:sz w:val="18"/>
          <w:szCs w:val="18"/>
        </w:rPr>
        <w:t>1.2.1. Przekazanie Terenu Budowy</w:t>
      </w:r>
    </w:p>
    <w:p w:rsidR="00D16E0B" w:rsidRPr="00213252" w:rsidRDefault="00D16E0B" w:rsidP="00D16E0B">
      <w:pPr>
        <w:pStyle w:val="Tekstpodstawowywcity3"/>
        <w:ind w:left="0"/>
        <w:jc w:val="both"/>
        <w:rPr>
          <w:rFonts w:ascii="Bookman Old Style" w:hAnsi="Bookman Old Style"/>
          <w:sz w:val="18"/>
          <w:szCs w:val="18"/>
        </w:rPr>
      </w:pPr>
      <w:r w:rsidRPr="00213252">
        <w:rPr>
          <w:rFonts w:ascii="Bookman Old Style" w:hAnsi="Bookman Old Style"/>
          <w:sz w:val="18"/>
          <w:szCs w:val="18"/>
        </w:rPr>
        <w:t>Zamawiający w terminie określonym w umowie przekaże Wykonawcy teren budowy .</w:t>
      </w:r>
    </w:p>
    <w:p w:rsidR="00D16E0B" w:rsidRPr="00213252" w:rsidRDefault="00D16E0B" w:rsidP="00D16E0B">
      <w:pPr>
        <w:keepLines/>
        <w:autoSpaceDE w:val="0"/>
        <w:autoSpaceDN w:val="0"/>
        <w:adjustRightInd w:val="0"/>
        <w:spacing w:line="360" w:lineRule="auto"/>
        <w:jc w:val="both"/>
        <w:rPr>
          <w:rFonts w:ascii="Bookman Old Style" w:hAnsi="Bookman Old Style"/>
          <w:color w:val="000000"/>
          <w:sz w:val="18"/>
          <w:szCs w:val="18"/>
        </w:rPr>
      </w:pPr>
      <w:r w:rsidRPr="00213252">
        <w:rPr>
          <w:rFonts w:ascii="Bookman Old Style" w:hAnsi="Bookman Old Style"/>
          <w:b/>
          <w:bCs/>
          <w:color w:val="000000"/>
          <w:sz w:val="18"/>
          <w:szCs w:val="18"/>
        </w:rPr>
        <w:t xml:space="preserve">1.2.2. Dokumentacja </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 xml:space="preserve">Dokumentacja powinna zawierać wszystkie dokumenty  wynikające z </w:t>
      </w:r>
      <w:proofErr w:type="spellStart"/>
      <w:r w:rsidRPr="00213252">
        <w:rPr>
          <w:rFonts w:ascii="Bookman Old Style" w:hAnsi="Bookman Old Style"/>
          <w:color w:val="000000"/>
          <w:sz w:val="18"/>
          <w:szCs w:val="18"/>
        </w:rPr>
        <w:t>siwz</w:t>
      </w:r>
      <w:proofErr w:type="spellEnd"/>
      <w:r w:rsidRPr="00213252">
        <w:rPr>
          <w:rFonts w:ascii="Bookman Old Style" w:hAnsi="Bookman Old Style"/>
          <w:color w:val="000000"/>
          <w:sz w:val="18"/>
          <w:szCs w:val="18"/>
        </w:rPr>
        <w: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Dokumentacja , którą Wykonawca sporządzi i przekaże Zamawiającemu winna posiadać formę i opisy uszczegóławiające przedmiot zamówienia w zakresie i stopniu dokładności niezbędnym do realizacji tego zadania. Opracowanie dokumentacji zawarte będzie w  cenie umowy.</w:t>
      </w:r>
    </w:p>
    <w:p w:rsidR="00D16E0B" w:rsidRPr="00213252" w:rsidRDefault="00D16E0B" w:rsidP="00C77913">
      <w:pPr>
        <w:keepLines/>
        <w:autoSpaceDE w:val="0"/>
        <w:autoSpaceDN w:val="0"/>
        <w:adjustRightInd w:val="0"/>
        <w:spacing w:line="360" w:lineRule="auto"/>
        <w:ind w:left="555" w:hanging="540"/>
        <w:rPr>
          <w:rFonts w:ascii="Bookman Old Style" w:hAnsi="Bookman Old Style"/>
          <w:color w:val="000000"/>
          <w:sz w:val="18"/>
          <w:szCs w:val="18"/>
        </w:rPr>
      </w:pPr>
      <w:r w:rsidRPr="00213252">
        <w:rPr>
          <w:rFonts w:ascii="Bookman Old Style" w:hAnsi="Bookman Old Style"/>
          <w:b/>
          <w:bCs/>
          <w:color w:val="000000"/>
          <w:sz w:val="18"/>
          <w:szCs w:val="18"/>
        </w:rPr>
        <w:lastRenderedPageBreak/>
        <w:t>1.2.3. Zgodność Robót z Dokumentacją  i ST</w:t>
      </w:r>
      <w:r w:rsidR="00C77913">
        <w:rPr>
          <w:rFonts w:ascii="Bookman Old Style" w:hAnsi="Bookman Old Style"/>
          <w:color w:val="000000"/>
          <w:sz w:val="18"/>
          <w:szCs w:val="18"/>
        </w:rPr>
        <w:br/>
      </w:r>
      <w:r w:rsidRPr="00213252">
        <w:rPr>
          <w:rFonts w:ascii="Bookman Old Style" w:hAnsi="Bookman Old Style"/>
          <w:color w:val="000000"/>
          <w:sz w:val="18"/>
          <w:szCs w:val="18"/>
        </w:rPr>
        <w:t xml:space="preserve">Dokumentacja, oraz dodatkowe  dokumenty przekazane przez  Wykonawcę stanowią część  umowy (kontraktu), a wymagania  wyszczególnione  choćby w jednym z nich są obowiązujące dla Wykonawcy, tak jakby zawarte </w:t>
      </w:r>
      <w:r w:rsidRPr="00213252">
        <w:rPr>
          <w:rFonts w:ascii="Bookman Old Style" w:hAnsi="Bookman Old Style"/>
          <w:sz w:val="18"/>
          <w:szCs w:val="18"/>
        </w:rPr>
        <w:t xml:space="preserve"> były w całej  dokumentacji. </w:t>
      </w:r>
      <w:r w:rsidRPr="00213252">
        <w:rPr>
          <w:rFonts w:ascii="Bookman Old Style" w:hAnsi="Bookman Old Style"/>
          <w:color w:val="000000"/>
          <w:sz w:val="18"/>
          <w:szCs w:val="18"/>
        </w:rPr>
        <w:t xml:space="preserve">Wykonawca nie może wykorzystywać błędów lub opuszczeń w Dokumentacji . Dane określone w Dokumentacji będą uważane za wartości docelowe. Cechy materiałów i elementów instalacji muszą być jednorodne i wykazywać bliską zgodność z określonymi wymaganiami, a rozrzuty tych cech nie mogą przekraczać dopuszczalnego przedziału tolerancji. </w:t>
      </w:r>
    </w:p>
    <w:p w:rsidR="00D16E0B" w:rsidRPr="00213252" w:rsidRDefault="00D16E0B" w:rsidP="00D16E0B">
      <w:pPr>
        <w:keepLines/>
        <w:autoSpaceDE w:val="0"/>
        <w:autoSpaceDN w:val="0"/>
        <w:adjustRightInd w:val="0"/>
        <w:ind w:right="120"/>
        <w:jc w:val="both"/>
        <w:rPr>
          <w:rFonts w:ascii="Bookman Old Style" w:hAnsi="Bookman Old Style"/>
          <w:color w:val="000000"/>
          <w:sz w:val="18"/>
          <w:szCs w:val="18"/>
        </w:rPr>
      </w:pPr>
      <w:r w:rsidRPr="00213252">
        <w:rPr>
          <w:rFonts w:ascii="Bookman Old Style" w:hAnsi="Bookman Old Style"/>
          <w:color w:val="000000"/>
          <w:sz w:val="18"/>
          <w:szCs w:val="18"/>
        </w:rPr>
        <w:t>W przypadku gdy materiały lub Roboty nie będą w pełni zgodne z Dokumentacją i wpłynie to na nie zadawalającą jakość wykonywanego zadania, to takie materiały będą niezwłocznie zastąpione innymi, a Roboty rozebrane na koszt wykonawcy.</w:t>
      </w:r>
    </w:p>
    <w:p w:rsidR="00D16E0B" w:rsidRPr="00213252" w:rsidRDefault="00D16E0B" w:rsidP="00D16E0B">
      <w:pPr>
        <w:keepLines/>
        <w:tabs>
          <w:tab w:val="left" w:pos="1560"/>
        </w:tab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 xml:space="preserve">1.2.4. Zabezpieczenie Terenu Budowy </w:t>
      </w:r>
    </w:p>
    <w:p w:rsidR="00D16E0B" w:rsidRPr="00213252" w:rsidRDefault="00D16E0B" w:rsidP="00D16E0B">
      <w:pPr>
        <w:keepLines/>
        <w:tabs>
          <w:tab w:val="left" w:pos="1701"/>
        </w:tabs>
        <w:autoSpaceDE w:val="0"/>
        <w:autoSpaceDN w:val="0"/>
        <w:adjustRightInd w:val="0"/>
        <w:ind w:right="120"/>
        <w:jc w:val="both"/>
        <w:rPr>
          <w:rFonts w:ascii="Bookman Old Style" w:hAnsi="Bookman Old Style"/>
          <w:color w:val="000000"/>
          <w:sz w:val="18"/>
          <w:szCs w:val="18"/>
        </w:rPr>
      </w:pPr>
      <w:r w:rsidRPr="00213252">
        <w:rPr>
          <w:rFonts w:ascii="Bookman Old Style" w:hAnsi="Bookman Old Style"/>
          <w:color w:val="000000"/>
          <w:sz w:val="18"/>
          <w:szCs w:val="18"/>
        </w:rPr>
        <w:t>Wykonawca jest zobowiązany do zabezpieczenia Terenu Budowy w okresie trwania realizacji zadania, aż do zakończenia i odbioru  ostatecznego Robót. Wykonawca dostarczy, zainstaluje i będzie utrzymywać tymczasowe urządzenia zabezpieczające, w tym ogrodzenia, poręcze, oświetlenie, znaki ostrzegawcze itp., Koszt zabezpieczenia Terenu Budowy nie podlega odrębnej zapłacie i przyjmuje się, że jest włączony w cenę umowną.</w:t>
      </w:r>
    </w:p>
    <w:p w:rsidR="00D16E0B" w:rsidRPr="00213252" w:rsidRDefault="00D16E0B" w:rsidP="00D16E0B">
      <w:pPr>
        <w:keepLines/>
        <w:tabs>
          <w:tab w:val="left" w:pos="1560"/>
        </w:tab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1.2.5. Ochrona  środowiska  w  czasie  wykonywania  Robót</w:t>
      </w:r>
    </w:p>
    <w:p w:rsidR="00D16E0B" w:rsidRPr="00213252" w:rsidRDefault="00D16E0B" w:rsidP="00D16E0B">
      <w:pPr>
        <w:keepLines/>
        <w:tabs>
          <w:tab w:val="left" w:pos="1560"/>
        </w:tab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 xml:space="preserve">Wykonawca ma obowiązek znać i stosować w czasie prowadzenia Robót  wszelkie przepisy dotyczące ochrony środowiska naturalnego. </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1.2.6. Ochrona przeciwpożarowa</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Wykonawca będzie przestrzegać przepisów ochrony przeciwpożarowej. Wykonawca będzie utrzymywać sprawny sprzęt przeciwpożarowy wymagany przez odpowiednie przepisy na terenie budowy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1.2.7. Materiały szkodliwe dla otoczenia</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1.2.8. Ochrona własności publicznej i prywatnej</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Wykonawca zobowiązany jest do ochrony własności znajdującej się na placu budowy lub w  rejonie jego działania.</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2.     MATERIAŁY</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2.1.</w:t>
      </w:r>
      <w:r w:rsidRPr="00213252">
        <w:rPr>
          <w:rFonts w:ascii="Bookman Old Style" w:hAnsi="Bookman Old Style"/>
          <w:color w:val="000000"/>
          <w:sz w:val="18"/>
          <w:szCs w:val="18"/>
        </w:rPr>
        <w:t xml:space="preserve">  </w:t>
      </w:r>
      <w:r w:rsidRPr="00213252">
        <w:rPr>
          <w:rFonts w:ascii="Bookman Old Style" w:hAnsi="Bookman Old Style"/>
          <w:b/>
          <w:bCs/>
          <w:color w:val="000000"/>
          <w:sz w:val="18"/>
          <w:szCs w:val="18"/>
        </w:rPr>
        <w:t>Przechowywanie i składowanie materiałów</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Wykonawca zapewni, aby tymczasowo składowane materiały, do czasu gdy będą one potrzebne do Robót, były zabezpieczone przed zniszczeniem, zachowały swoją jakość i właściwość do Robót i były dostępne do kontroli przez  Zamawiającego. Miejsca czasowego składowania będą zlokalizowane w obrębie Terenu Budowy w miejscach uzgodnionych z zleceniodawcą  lub poza Terenem Budowy w miejscach zorganizowanych przez Wykonawcę.</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2.2. Materiały nie odpowiadające wymaganiom</w:t>
      </w:r>
    </w:p>
    <w:p w:rsidR="00D16E0B" w:rsidRPr="00213252" w:rsidRDefault="00D16E0B" w:rsidP="00D16E0B">
      <w:pPr>
        <w:keepLines/>
        <w:autoSpaceDE w:val="0"/>
        <w:autoSpaceDN w:val="0"/>
        <w:adjustRightInd w:val="0"/>
        <w:rPr>
          <w:rFonts w:ascii="Bookman Old Style" w:hAnsi="Bookman Old Style"/>
          <w:color w:val="000000"/>
          <w:sz w:val="18"/>
          <w:szCs w:val="18"/>
        </w:rPr>
      </w:pPr>
      <w:r w:rsidRPr="00213252">
        <w:rPr>
          <w:rFonts w:ascii="Bookman Old Style" w:hAnsi="Bookman Old Style"/>
          <w:color w:val="000000"/>
          <w:sz w:val="18"/>
          <w:szCs w:val="18"/>
        </w:rPr>
        <w:t>Materiały nie odpowiadające wymaganiom zostaną przez Wykonawcę wywiezione z Terenu Budowy.</w:t>
      </w:r>
    </w:p>
    <w:p w:rsidR="00D16E0B" w:rsidRPr="00213252" w:rsidRDefault="00D16E0B" w:rsidP="00D16E0B">
      <w:pPr>
        <w:keepLines/>
        <w:tabs>
          <w:tab w:val="left" w:pos="9072"/>
        </w:tabs>
        <w:autoSpaceDE w:val="0"/>
        <w:autoSpaceDN w:val="0"/>
        <w:adjustRightInd w:val="0"/>
        <w:rPr>
          <w:rFonts w:ascii="Bookman Old Style" w:hAnsi="Bookman Old Style"/>
          <w:color w:val="000000"/>
          <w:sz w:val="18"/>
          <w:szCs w:val="18"/>
        </w:rPr>
      </w:pPr>
      <w:r w:rsidRPr="00213252">
        <w:rPr>
          <w:rFonts w:ascii="Bookman Old Style" w:hAnsi="Bookman Old Style"/>
          <w:color w:val="000000"/>
          <w:sz w:val="18"/>
          <w:szCs w:val="18"/>
        </w:rPr>
        <w:t xml:space="preserve">Każdy rodzaj Robót, w którym znajdują się niezbadane i nie zaakceptowane materiały, Wykonawca wykonuje na własne ryzyko, licząc się z jego nie przyjęciem i niezapłaceniem. </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3.     SPRZĘT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Wykonawca zobowiązany jest do używania tylko takiego sprzętu, który nie spowoduje niekorzystnego wpływu na jakość wykonywanych Robót. Sprzęt będący własnością Wykonawcy lub wynajęty do wykonania Robót ma być utrzymywany w dobrym stanie i gotowości do pracy. Będzie on zgodny z normami ochrony środowiska i przepisami dotyczącymi jego użytkowania.</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4.    TRANSPORT</w:t>
      </w:r>
    </w:p>
    <w:p w:rsidR="00D16E0B" w:rsidRPr="00213252" w:rsidRDefault="00D16E0B" w:rsidP="00D16E0B">
      <w:pPr>
        <w:keepLines/>
        <w:tabs>
          <w:tab w:val="left" w:pos="9072"/>
        </w:tab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Wykonawca jest zobowiązany do stosowania tylko takich środków transportu, które nie wpłyną niekorzystnie na jakość wykonywanych Robót i właściwości przewożonych materiałów. Wykonawca będzie usuwać na bieżąco, na własny koszt, wszelkie zanieczyszczenia spowodowane jego pojazdami na drogach publicznych oraz dojazdach do Terenu Budowy.</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5.    WYKONANIE ROBÓT</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5.1. Ogólne zasady wykonywania Robót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Wykonawca jest odpowiedzialny za prowadzenie Robót zgodnie z Umową oraz za jakość zastosowanych materiałów i wykonywanych Robót, za ich zgodność z Dokumentacją, wymaganiami oraz poleceniami zleceniodawcy. Decyzje zleceniodawcy dotyczące akceptacji lub odrzucenia materiałów i elementów Robót będą oparte na wymaganiach sformułowanych w Kontrakcie, Dokumentacji , a także w normach i wytycznych.</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lastRenderedPageBreak/>
        <w:t xml:space="preserve">6.DOKUMENTACJA </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6.1. Certyfikaty i deklaracje</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color w:val="000000"/>
          <w:sz w:val="18"/>
          <w:szCs w:val="18"/>
        </w:rPr>
        <w:t>Wykonawca może dopuścić do użycia tylko te materiały, które posiadają:</w:t>
      </w:r>
    </w:p>
    <w:p w:rsidR="00D16E0B" w:rsidRPr="00213252" w:rsidRDefault="00D16E0B" w:rsidP="00D16E0B">
      <w:pPr>
        <w:keepLines/>
        <w:numPr>
          <w:ilvl w:val="0"/>
          <w:numId w:val="4"/>
        </w:numPr>
        <w:tabs>
          <w:tab w:val="left" w:pos="709"/>
        </w:tabs>
        <w:autoSpaceDE w:val="0"/>
        <w:autoSpaceDN w:val="0"/>
        <w:adjustRightInd w:val="0"/>
        <w:ind w:left="1843" w:hanging="425"/>
        <w:jc w:val="both"/>
        <w:rPr>
          <w:rFonts w:ascii="Bookman Old Style" w:hAnsi="Bookman Old Style"/>
          <w:color w:val="000000"/>
          <w:sz w:val="18"/>
          <w:szCs w:val="18"/>
        </w:rPr>
      </w:pPr>
      <w:r w:rsidRPr="00213252">
        <w:rPr>
          <w:rFonts w:ascii="Bookman Old Style" w:hAnsi="Bookman Old Style"/>
          <w:color w:val="000000"/>
          <w:sz w:val="18"/>
          <w:szCs w:val="18"/>
        </w:rPr>
        <w:t>certyfikat na znak bezpieczeństwa, wykazujący że zapewniono zgodność z kryteriami technicznymi określonymi na podstawie Polskich Norm, aprobat technicznych oraz właściwych przepisów i dokumentów technicznych,</w:t>
      </w:r>
    </w:p>
    <w:p w:rsidR="00D16E0B" w:rsidRPr="00213252" w:rsidRDefault="00D16E0B" w:rsidP="00D16E0B">
      <w:pPr>
        <w:keepLines/>
        <w:numPr>
          <w:ilvl w:val="0"/>
          <w:numId w:val="1"/>
        </w:numPr>
        <w:tabs>
          <w:tab w:val="left" w:pos="720"/>
        </w:tabs>
        <w:autoSpaceDE w:val="0"/>
        <w:autoSpaceDN w:val="0"/>
        <w:adjustRightInd w:val="0"/>
        <w:ind w:left="1843" w:hanging="425"/>
        <w:jc w:val="both"/>
        <w:rPr>
          <w:rFonts w:ascii="Bookman Old Style" w:hAnsi="Bookman Old Style"/>
          <w:color w:val="000000"/>
          <w:sz w:val="18"/>
          <w:szCs w:val="18"/>
        </w:rPr>
      </w:pPr>
      <w:r w:rsidRPr="00213252">
        <w:rPr>
          <w:rFonts w:ascii="Bookman Old Style" w:hAnsi="Bookman Old Style"/>
          <w:color w:val="000000"/>
          <w:sz w:val="18"/>
          <w:szCs w:val="18"/>
        </w:rPr>
        <w:t xml:space="preserve">deklarację zgodności lub certyfikat zgodności z Polską Normą lub aprobatą techniczną, w  przypadku wyrobów, dla których nie ustanowiono Polskiej Normy, jeżeli nie są objęte certyfikacją określoną w </w:t>
      </w:r>
      <w:proofErr w:type="spellStart"/>
      <w:r w:rsidRPr="00213252">
        <w:rPr>
          <w:rFonts w:ascii="Bookman Old Style" w:hAnsi="Bookman Old Style"/>
          <w:color w:val="000000"/>
          <w:sz w:val="18"/>
          <w:szCs w:val="18"/>
        </w:rPr>
        <w:t>pkt</w:t>
      </w:r>
      <w:proofErr w:type="spellEnd"/>
      <w:r w:rsidRPr="00213252">
        <w:rPr>
          <w:rFonts w:ascii="Bookman Old Style" w:hAnsi="Bookman Old Style"/>
          <w:color w:val="000000"/>
          <w:sz w:val="18"/>
          <w:szCs w:val="18"/>
        </w:rPr>
        <w:t xml:space="preserve"> 1. i które spełniają wymogi Specyfikacji Technicznej.</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Pozostałe dokumenty budowy</w:t>
      </w:r>
    </w:p>
    <w:p w:rsidR="00D16E0B" w:rsidRPr="00213252" w:rsidRDefault="00D16E0B" w:rsidP="00D16E0B">
      <w:pPr>
        <w:keepLines/>
        <w:autoSpaceDE w:val="0"/>
        <w:autoSpaceDN w:val="0"/>
        <w:adjustRightInd w:val="0"/>
        <w:ind w:right="1365"/>
        <w:jc w:val="both"/>
        <w:rPr>
          <w:rFonts w:ascii="Bookman Old Style" w:hAnsi="Bookman Old Style"/>
          <w:color w:val="000000"/>
          <w:sz w:val="18"/>
          <w:szCs w:val="18"/>
        </w:rPr>
      </w:pPr>
      <w:r w:rsidRPr="00213252">
        <w:rPr>
          <w:rFonts w:ascii="Bookman Old Style" w:hAnsi="Bookman Old Style"/>
          <w:color w:val="000000"/>
          <w:sz w:val="18"/>
          <w:szCs w:val="18"/>
        </w:rPr>
        <w:t>Do dokumentów budowy zalicza się  następujące dokumenty:</w:t>
      </w:r>
    </w:p>
    <w:p w:rsidR="00D16E0B" w:rsidRPr="00213252" w:rsidRDefault="00D16E0B" w:rsidP="00D16E0B">
      <w:pPr>
        <w:numPr>
          <w:ilvl w:val="1"/>
          <w:numId w:val="3"/>
        </w:numPr>
        <w:jc w:val="both"/>
        <w:rPr>
          <w:rFonts w:ascii="Bookman Old Style" w:hAnsi="Bookman Old Style"/>
          <w:sz w:val="18"/>
          <w:szCs w:val="18"/>
        </w:rPr>
      </w:pPr>
      <w:r w:rsidRPr="00213252">
        <w:rPr>
          <w:rFonts w:ascii="Bookman Old Style" w:hAnsi="Bookman Old Style"/>
          <w:sz w:val="18"/>
          <w:szCs w:val="18"/>
        </w:rPr>
        <w:t>pozwolenie lub zgłoszenie na realizację zadania budowlanego,</w:t>
      </w:r>
    </w:p>
    <w:p w:rsidR="00D16E0B" w:rsidRPr="00213252" w:rsidRDefault="00D16E0B" w:rsidP="00D16E0B">
      <w:pPr>
        <w:keepLines/>
        <w:numPr>
          <w:ilvl w:val="1"/>
          <w:numId w:val="3"/>
        </w:numPr>
        <w:autoSpaceDE w:val="0"/>
        <w:autoSpaceDN w:val="0"/>
        <w:adjustRightInd w:val="0"/>
        <w:ind w:right="1365"/>
        <w:jc w:val="both"/>
        <w:rPr>
          <w:rFonts w:ascii="Bookman Old Style" w:hAnsi="Bookman Old Style"/>
          <w:color w:val="000000"/>
          <w:sz w:val="18"/>
          <w:szCs w:val="18"/>
        </w:rPr>
      </w:pPr>
      <w:r w:rsidRPr="00213252">
        <w:rPr>
          <w:rFonts w:ascii="Bookman Old Style" w:hAnsi="Bookman Old Style"/>
          <w:color w:val="000000"/>
          <w:sz w:val="18"/>
          <w:szCs w:val="18"/>
        </w:rPr>
        <w:t>protokoły przekazania Terenu Budowy,</w:t>
      </w:r>
    </w:p>
    <w:p w:rsidR="00D16E0B" w:rsidRPr="00213252" w:rsidRDefault="00D16E0B" w:rsidP="00D16E0B">
      <w:pPr>
        <w:keepLines/>
        <w:numPr>
          <w:ilvl w:val="1"/>
          <w:numId w:val="3"/>
        </w:numPr>
        <w:autoSpaceDE w:val="0"/>
        <w:autoSpaceDN w:val="0"/>
        <w:adjustRightInd w:val="0"/>
        <w:ind w:right="1365"/>
        <w:jc w:val="both"/>
        <w:rPr>
          <w:rFonts w:ascii="Bookman Old Style" w:hAnsi="Bookman Old Style"/>
          <w:color w:val="000000"/>
          <w:sz w:val="18"/>
          <w:szCs w:val="18"/>
        </w:rPr>
      </w:pPr>
      <w:r w:rsidRPr="00213252">
        <w:rPr>
          <w:rFonts w:ascii="Bookman Old Style" w:hAnsi="Bookman Old Style"/>
          <w:color w:val="000000"/>
          <w:sz w:val="18"/>
          <w:szCs w:val="18"/>
        </w:rPr>
        <w:t>protokoły odbioru Robót,</w:t>
      </w:r>
    </w:p>
    <w:p w:rsidR="00D16E0B" w:rsidRPr="00213252" w:rsidRDefault="00D16E0B" w:rsidP="00D16E0B">
      <w:pPr>
        <w:keepLines/>
        <w:numPr>
          <w:ilvl w:val="1"/>
          <w:numId w:val="3"/>
        </w:numPr>
        <w:autoSpaceDE w:val="0"/>
        <w:autoSpaceDN w:val="0"/>
        <w:adjustRightInd w:val="0"/>
        <w:ind w:right="1365"/>
        <w:jc w:val="both"/>
        <w:rPr>
          <w:rFonts w:ascii="Bookman Old Style" w:hAnsi="Bookman Old Style"/>
          <w:color w:val="000000"/>
          <w:sz w:val="18"/>
          <w:szCs w:val="18"/>
        </w:rPr>
      </w:pPr>
      <w:r w:rsidRPr="00213252">
        <w:rPr>
          <w:rFonts w:ascii="Bookman Old Style" w:hAnsi="Bookman Old Style"/>
          <w:color w:val="000000"/>
          <w:sz w:val="18"/>
          <w:szCs w:val="18"/>
        </w:rPr>
        <w:t>protokoły narad i ustaleń,</w:t>
      </w:r>
    </w:p>
    <w:p w:rsidR="00D16E0B" w:rsidRPr="00213252" w:rsidRDefault="00D16E0B" w:rsidP="00D16E0B">
      <w:pPr>
        <w:keepLines/>
        <w:numPr>
          <w:ilvl w:val="1"/>
          <w:numId w:val="3"/>
        </w:numPr>
        <w:autoSpaceDE w:val="0"/>
        <w:autoSpaceDN w:val="0"/>
        <w:adjustRightInd w:val="0"/>
        <w:ind w:right="1365"/>
        <w:jc w:val="both"/>
        <w:rPr>
          <w:rFonts w:ascii="Bookman Old Style" w:hAnsi="Bookman Old Style"/>
          <w:color w:val="000000"/>
          <w:sz w:val="18"/>
          <w:szCs w:val="18"/>
        </w:rPr>
      </w:pPr>
      <w:r w:rsidRPr="00213252">
        <w:rPr>
          <w:rFonts w:ascii="Bookman Old Style" w:hAnsi="Bookman Old Style"/>
          <w:color w:val="000000"/>
          <w:sz w:val="18"/>
          <w:szCs w:val="18"/>
        </w:rPr>
        <w:t>korespondencję na budowie.</w:t>
      </w:r>
    </w:p>
    <w:p w:rsidR="00D16E0B" w:rsidRPr="00213252" w:rsidRDefault="00D16E0B" w:rsidP="00D16E0B">
      <w:pPr>
        <w:keepLines/>
        <w:autoSpaceDE w:val="0"/>
        <w:autoSpaceDN w:val="0"/>
        <w:adjustRightInd w:val="0"/>
        <w:ind w:right="1365"/>
        <w:rPr>
          <w:rFonts w:ascii="Bookman Old Style" w:hAnsi="Bookman Old Style"/>
          <w:b/>
          <w:bCs/>
          <w:color w:val="000000"/>
          <w:sz w:val="18"/>
          <w:szCs w:val="18"/>
        </w:rPr>
      </w:pPr>
      <w:r w:rsidRPr="00213252">
        <w:rPr>
          <w:rFonts w:ascii="Bookman Old Style" w:hAnsi="Bookman Old Style"/>
          <w:b/>
          <w:bCs/>
          <w:color w:val="000000"/>
          <w:sz w:val="18"/>
          <w:szCs w:val="18"/>
        </w:rPr>
        <w:t>Przechowywanie dokumentów budowy</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Dokumenty budowy</w:t>
      </w:r>
      <w:r w:rsidR="00A91096">
        <w:rPr>
          <w:rFonts w:ascii="Bookman Old Style" w:hAnsi="Bookman Old Style"/>
          <w:color w:val="000000"/>
          <w:sz w:val="18"/>
          <w:szCs w:val="18"/>
        </w:rPr>
        <w:t xml:space="preserve"> będą przechowywane w pokoju Działu Technicznego </w:t>
      </w:r>
      <w:r w:rsidRPr="00213252">
        <w:rPr>
          <w:rFonts w:ascii="Bookman Old Style" w:hAnsi="Bookman Old Style"/>
          <w:color w:val="000000"/>
          <w:sz w:val="18"/>
          <w:szCs w:val="18"/>
        </w:rPr>
        <w:t xml:space="preserve"> w miejscu odpowiednio zabezpieczonym. Zaginięcie któregokolwiek z dokumentów budowy spowoduje jego natychmiastowe odtworzenie w formie przewidzianej z prawem. Wszelkie dokumenty budowy będą zawsze dostępne dla Wykonawcy i przedstawione do wglądu na życzenie Zamawiającego.</w:t>
      </w:r>
    </w:p>
    <w:p w:rsidR="00D16E0B" w:rsidRPr="00213252" w:rsidRDefault="00D16E0B" w:rsidP="00D16E0B">
      <w:pPr>
        <w:rPr>
          <w:rFonts w:ascii="Bookman Old Style" w:hAnsi="Bookman Old Style"/>
          <w:b/>
          <w:bCs/>
          <w:sz w:val="18"/>
          <w:szCs w:val="18"/>
        </w:rPr>
      </w:pPr>
      <w:r w:rsidRPr="00213252">
        <w:rPr>
          <w:rFonts w:ascii="Bookman Old Style" w:hAnsi="Bookman Old Style"/>
          <w:b/>
          <w:bCs/>
          <w:sz w:val="18"/>
          <w:szCs w:val="18"/>
        </w:rPr>
        <w:t>7.1. Ogólne zasady obmiaru Robót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 xml:space="preserve">Obmiar Robót będzie określać faktyczny zakres wykonywanych Robót. </w:t>
      </w:r>
    </w:p>
    <w:p w:rsidR="00D16E0B" w:rsidRPr="00213252" w:rsidRDefault="00D16E0B" w:rsidP="00D16E0B">
      <w:pPr>
        <w:keepLines/>
        <w:autoSpaceDE w:val="0"/>
        <w:autoSpaceDN w:val="0"/>
        <w:adjustRightInd w:val="0"/>
        <w:jc w:val="both"/>
        <w:rPr>
          <w:rFonts w:ascii="Bookman Old Style" w:hAnsi="Bookman Old Style"/>
          <w:b/>
          <w:bCs/>
          <w:color w:val="000000"/>
          <w:sz w:val="18"/>
          <w:szCs w:val="18"/>
        </w:rPr>
      </w:pPr>
      <w:r w:rsidRPr="00213252">
        <w:rPr>
          <w:rFonts w:ascii="Bookman Old Style" w:hAnsi="Bookman Old Style"/>
          <w:b/>
          <w:bCs/>
          <w:color w:val="000000"/>
          <w:sz w:val="18"/>
          <w:szCs w:val="18"/>
        </w:rPr>
        <w:t>8. ODBIÓR ROBÓT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8.1.W zależności od ustaleń i umowy Roboty podlegają następującym etapom odbioru:</w:t>
      </w:r>
    </w:p>
    <w:p w:rsidR="00D16E0B" w:rsidRPr="00213252" w:rsidRDefault="00D16E0B" w:rsidP="00D16E0B">
      <w:pPr>
        <w:keepLines/>
        <w:autoSpaceDE w:val="0"/>
        <w:autoSpaceDN w:val="0"/>
        <w:adjustRightInd w:val="0"/>
        <w:ind w:firstLine="1418"/>
        <w:jc w:val="both"/>
        <w:rPr>
          <w:rFonts w:ascii="Bookman Old Style" w:hAnsi="Bookman Old Style"/>
          <w:color w:val="000000"/>
          <w:sz w:val="18"/>
          <w:szCs w:val="18"/>
        </w:rPr>
      </w:pPr>
      <w:r w:rsidRPr="00213252">
        <w:rPr>
          <w:rFonts w:ascii="Bookman Old Style" w:hAnsi="Bookman Old Style"/>
          <w:color w:val="000000"/>
          <w:sz w:val="18"/>
          <w:szCs w:val="18"/>
        </w:rPr>
        <w:t>a) odbiorowi Robót zanikających i ulegających zakryciu,</w:t>
      </w:r>
    </w:p>
    <w:p w:rsidR="00D16E0B" w:rsidRPr="00213252" w:rsidRDefault="00D16E0B" w:rsidP="00D16E0B">
      <w:pPr>
        <w:keepLines/>
        <w:autoSpaceDE w:val="0"/>
        <w:autoSpaceDN w:val="0"/>
        <w:adjustRightInd w:val="0"/>
        <w:ind w:left="284" w:firstLine="1134"/>
        <w:jc w:val="both"/>
        <w:rPr>
          <w:rFonts w:ascii="Bookman Old Style" w:hAnsi="Bookman Old Style"/>
          <w:color w:val="000000"/>
          <w:sz w:val="18"/>
          <w:szCs w:val="18"/>
        </w:rPr>
      </w:pPr>
      <w:r w:rsidRPr="00213252">
        <w:rPr>
          <w:rFonts w:ascii="Bookman Old Style" w:hAnsi="Bookman Old Style"/>
          <w:color w:val="000000"/>
          <w:sz w:val="18"/>
          <w:szCs w:val="18"/>
        </w:rPr>
        <w:t>b) odbiorowi końcowemu,</w:t>
      </w:r>
    </w:p>
    <w:p w:rsidR="00D16E0B" w:rsidRPr="00213252" w:rsidRDefault="00D16E0B" w:rsidP="00D16E0B">
      <w:pPr>
        <w:keepLines/>
        <w:autoSpaceDE w:val="0"/>
        <w:autoSpaceDN w:val="0"/>
        <w:adjustRightInd w:val="0"/>
        <w:jc w:val="both"/>
        <w:rPr>
          <w:rFonts w:ascii="Bookman Old Style" w:hAnsi="Bookman Old Style"/>
          <w:b/>
          <w:bCs/>
          <w:color w:val="000000"/>
          <w:sz w:val="18"/>
          <w:szCs w:val="18"/>
        </w:rPr>
      </w:pPr>
      <w:r w:rsidRPr="00213252">
        <w:rPr>
          <w:rFonts w:ascii="Bookman Old Style" w:hAnsi="Bookman Old Style"/>
          <w:b/>
          <w:bCs/>
          <w:color w:val="000000"/>
          <w:sz w:val="18"/>
          <w:szCs w:val="18"/>
        </w:rPr>
        <w:t>8.1.1. Odbiór Robót zanikających i ulegających zakryciu</w:t>
      </w:r>
    </w:p>
    <w:p w:rsidR="00D16E0B" w:rsidRPr="00213252" w:rsidRDefault="00D16E0B" w:rsidP="00D16E0B">
      <w:pPr>
        <w:keepLines/>
        <w:tabs>
          <w:tab w:val="left" w:pos="9072"/>
        </w:tabs>
        <w:autoSpaceDE w:val="0"/>
        <w:autoSpaceDN w:val="0"/>
        <w:adjustRightInd w:val="0"/>
        <w:jc w:val="both"/>
        <w:rPr>
          <w:rFonts w:ascii="Bookman Old Style" w:hAnsi="Bookman Old Style"/>
          <w:sz w:val="18"/>
          <w:szCs w:val="18"/>
        </w:rPr>
      </w:pPr>
      <w:r w:rsidRPr="00213252">
        <w:rPr>
          <w:rFonts w:ascii="Bookman Old Style" w:hAnsi="Bookman Old Style"/>
          <w:color w:val="000000"/>
          <w:sz w:val="18"/>
          <w:szCs w:val="18"/>
        </w:rPr>
        <w:t xml:space="preserve">Odbiór Robót zanikających i ulegających zakryciu polega na finalnej ocenie ilości i jakości </w:t>
      </w:r>
      <w:r w:rsidRPr="00213252">
        <w:rPr>
          <w:rFonts w:ascii="Bookman Old Style" w:hAnsi="Bookman Old Style"/>
          <w:sz w:val="18"/>
          <w:szCs w:val="18"/>
        </w:rPr>
        <w:t xml:space="preserve">wykonywanych Robót, które w dalszym procesie realizacji ulegną zakryciu. </w:t>
      </w:r>
      <w:r w:rsidRPr="00213252">
        <w:rPr>
          <w:rFonts w:ascii="Bookman Old Style" w:hAnsi="Bookman Old Style"/>
          <w:color w:val="000000"/>
          <w:sz w:val="18"/>
          <w:szCs w:val="18"/>
        </w:rPr>
        <w:t xml:space="preserve">Odbiór Robót zanikających i ulegających zakryciu będzie dokonany w czasie umożliwiającym wykonanie ewentualnych korekt i poprawek bez hamowania ogólnego postępu Robót. Odbioru Robót dokonuje </w:t>
      </w:r>
      <w:r w:rsidR="00A91096">
        <w:rPr>
          <w:rFonts w:ascii="Bookman Old Style" w:hAnsi="Bookman Old Style"/>
          <w:color w:val="000000"/>
          <w:sz w:val="18"/>
          <w:szCs w:val="18"/>
        </w:rPr>
        <w:t>..............................</w:t>
      </w:r>
      <w:r w:rsidRPr="00213252">
        <w:rPr>
          <w:rFonts w:ascii="Bookman Old Style" w:hAnsi="Bookman Old Style"/>
          <w:color w:val="000000"/>
          <w:sz w:val="18"/>
          <w:szCs w:val="18"/>
        </w:rPr>
        <w:t xml:space="preserve">. Gotowość danej części Robót do odbioru zgłasza Wykonawca z jednoczesnym powiadomieniem </w:t>
      </w:r>
      <w:r w:rsidR="00A91096">
        <w:rPr>
          <w:rFonts w:ascii="Bookman Old Style" w:hAnsi="Bookman Old Style"/>
          <w:color w:val="000000"/>
          <w:sz w:val="18"/>
          <w:szCs w:val="18"/>
        </w:rPr>
        <w:t>............................</w:t>
      </w:r>
      <w:r w:rsidRPr="00213252">
        <w:rPr>
          <w:rFonts w:ascii="Bookman Old Style" w:hAnsi="Bookman Old Style"/>
          <w:color w:val="000000"/>
          <w:sz w:val="18"/>
          <w:szCs w:val="18"/>
        </w:rPr>
        <w:t xml:space="preserve">. Odbiór będzie przeprowadzony niezwłocznie, jednak nie później niż w terminie do 7dni od daty zgłoszenia  i powiadomienia o tym fakcie Inspektora. </w:t>
      </w: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t>8.1.2. Odbiór końcowy</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Odbiór ostateczny (końcowy) polega na finalnej ocenie rzeczywistego wykonania Robót w odniesieniu do ich ilości, jakości i wartości. Całkowite zakończenie Robót oraz gotowość do odbioru ostatecznego będzie stwierdzona przez Wykonawcę z bezzwłocznym powiadomieniem n</w:t>
      </w:r>
      <w:r w:rsidR="00A91096">
        <w:rPr>
          <w:rFonts w:ascii="Bookman Old Style" w:hAnsi="Bookman Old Style"/>
          <w:color w:val="000000"/>
          <w:sz w:val="18"/>
          <w:szCs w:val="18"/>
        </w:rPr>
        <w:t>a piśmie o tym fakcie .................................</w:t>
      </w:r>
      <w:r w:rsidRPr="00213252">
        <w:rPr>
          <w:rFonts w:ascii="Bookman Old Style" w:hAnsi="Bookman Old Style"/>
          <w:color w:val="000000"/>
          <w:sz w:val="18"/>
          <w:szCs w:val="18"/>
        </w:rPr>
        <w: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 xml:space="preserve">Odbioru ostatecznego Robót dokona komisja wyznaczona przez Zamawiającego w obecności </w:t>
      </w:r>
      <w:r w:rsidR="00A91096">
        <w:rPr>
          <w:rFonts w:ascii="Bookman Old Style" w:hAnsi="Bookman Old Style"/>
          <w:color w:val="000000"/>
          <w:sz w:val="18"/>
          <w:szCs w:val="18"/>
        </w:rPr>
        <w:t xml:space="preserve">Zamawiającego </w:t>
      </w:r>
      <w:r w:rsidRPr="00213252">
        <w:rPr>
          <w:rFonts w:ascii="Bookman Old Style" w:hAnsi="Bookman Old Style"/>
          <w:color w:val="000000"/>
          <w:sz w:val="18"/>
          <w:szCs w:val="18"/>
        </w:rPr>
        <w:t xml:space="preserve"> i Wykonawcy. Komisja odbierająca Roboty dokona ich oceny jakościowej na pods</w:t>
      </w:r>
      <w:r>
        <w:rPr>
          <w:rFonts w:ascii="Bookman Old Style" w:hAnsi="Bookman Old Style"/>
          <w:color w:val="000000"/>
          <w:sz w:val="18"/>
          <w:szCs w:val="18"/>
        </w:rPr>
        <w:t>tawie przedłożonych dokumentów.</w:t>
      </w:r>
      <w:r w:rsidRPr="00213252">
        <w:rPr>
          <w:rFonts w:ascii="Bookman Old Style" w:hAnsi="Bookman Old Style"/>
          <w:color w:val="000000"/>
          <w:sz w:val="18"/>
          <w:szCs w:val="18"/>
        </w:rPr>
        <w:t xml:space="preserve">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komisja przerwie swoje czynności i ustala nowy termin odbioru ostatecznego.</w:t>
      </w:r>
    </w:p>
    <w:p w:rsidR="00D16E0B" w:rsidRPr="00213252" w:rsidRDefault="00D16E0B" w:rsidP="00D16E0B">
      <w:pPr>
        <w:rPr>
          <w:rFonts w:ascii="Bookman Old Style" w:hAnsi="Bookman Old Style"/>
          <w:b/>
          <w:bCs/>
          <w:sz w:val="18"/>
          <w:szCs w:val="18"/>
        </w:rPr>
      </w:pPr>
      <w:r w:rsidRPr="00213252">
        <w:rPr>
          <w:rFonts w:ascii="Bookman Old Style" w:hAnsi="Bookman Old Style"/>
          <w:b/>
          <w:bCs/>
          <w:sz w:val="18"/>
          <w:szCs w:val="18"/>
        </w:rPr>
        <w:t>8.2. Dokumenty do odbioru końcowego (ostatecznego)</w:t>
      </w:r>
    </w:p>
    <w:p w:rsidR="00D16E0B" w:rsidRPr="00213252" w:rsidRDefault="00D16E0B" w:rsidP="00D16E0B">
      <w:pPr>
        <w:keepLines/>
        <w:tabs>
          <w:tab w:val="left" w:pos="9072"/>
        </w:tabs>
        <w:autoSpaceDE w:val="0"/>
        <w:autoSpaceDN w:val="0"/>
        <w:adjustRightInd w:val="0"/>
        <w:jc w:val="both"/>
        <w:rPr>
          <w:rFonts w:ascii="Bookman Old Style" w:hAnsi="Bookman Old Style"/>
          <w:sz w:val="18"/>
          <w:szCs w:val="18"/>
        </w:rPr>
      </w:pPr>
      <w:r w:rsidRPr="00213252">
        <w:rPr>
          <w:rFonts w:ascii="Bookman Old Style" w:hAnsi="Bookman Old Style"/>
          <w:sz w:val="18"/>
          <w:szCs w:val="18"/>
        </w:rPr>
        <w:t>Podstawowym dokumentem do dokonania odbioru ostatecznego Robót jest protokół</w:t>
      </w:r>
      <w:r w:rsidRPr="00213252">
        <w:rPr>
          <w:rFonts w:ascii="Bookman Old Style" w:hAnsi="Bookman Old Style"/>
          <w:color w:val="000000"/>
          <w:sz w:val="18"/>
          <w:szCs w:val="18"/>
        </w:rPr>
        <w:t xml:space="preserve"> odbioru </w:t>
      </w:r>
      <w:r w:rsidRPr="00213252">
        <w:rPr>
          <w:rFonts w:ascii="Bookman Old Style" w:hAnsi="Bookman Old Style"/>
          <w:sz w:val="18"/>
          <w:szCs w:val="18"/>
        </w:rPr>
        <w:t>ostatecznego Robót sporządzony wg wzoru ustalonego przez   Zamawiającego. Do odbioru ostatecznego Wykonawca jest zobowiązany przygotować następujące dokumenty:</w:t>
      </w:r>
    </w:p>
    <w:p w:rsidR="00D16E0B" w:rsidRPr="00213252" w:rsidRDefault="00D16E0B" w:rsidP="00D16E0B">
      <w:pPr>
        <w:keepLines/>
        <w:tabs>
          <w:tab w:val="left" w:pos="1701"/>
        </w:tabs>
        <w:autoSpaceDE w:val="0"/>
        <w:autoSpaceDN w:val="0"/>
        <w:adjustRightInd w:val="0"/>
        <w:ind w:left="1701" w:hanging="283"/>
        <w:jc w:val="both"/>
        <w:rPr>
          <w:rFonts w:ascii="Bookman Old Style" w:hAnsi="Bookman Old Style"/>
          <w:color w:val="000000"/>
          <w:sz w:val="18"/>
          <w:szCs w:val="18"/>
        </w:rPr>
      </w:pPr>
      <w:r w:rsidRPr="00213252">
        <w:rPr>
          <w:rFonts w:ascii="Bookman Old Style" w:hAnsi="Bookman Old Style"/>
          <w:color w:val="000000"/>
          <w:sz w:val="18"/>
          <w:szCs w:val="18"/>
        </w:rPr>
        <w:t>1. Dokumentację   podstawową  z  naniesionymi zmianami  (powykonawczą) oraz dodatkową, jeśli została sporządzona w trakcie realizacji Umowy.</w:t>
      </w:r>
    </w:p>
    <w:p w:rsidR="00D16E0B" w:rsidRPr="00213252" w:rsidRDefault="00D16E0B" w:rsidP="00D16E0B">
      <w:pPr>
        <w:keepLines/>
        <w:tabs>
          <w:tab w:val="left" w:pos="426"/>
        </w:tabs>
        <w:autoSpaceDE w:val="0"/>
        <w:autoSpaceDN w:val="0"/>
        <w:adjustRightInd w:val="0"/>
        <w:ind w:left="426" w:firstLine="993"/>
        <w:jc w:val="both"/>
        <w:rPr>
          <w:rFonts w:ascii="Bookman Old Style" w:hAnsi="Bookman Old Style"/>
          <w:color w:val="000000"/>
          <w:sz w:val="18"/>
          <w:szCs w:val="18"/>
        </w:rPr>
      </w:pPr>
      <w:r w:rsidRPr="00213252">
        <w:rPr>
          <w:rFonts w:ascii="Bookman Old Style" w:hAnsi="Bookman Old Style"/>
          <w:color w:val="000000"/>
          <w:sz w:val="18"/>
          <w:szCs w:val="18"/>
        </w:rPr>
        <w:t>2. Protokóły odbiorów robót ulegających zakryciu i zanikających.</w:t>
      </w:r>
    </w:p>
    <w:p w:rsidR="00D16E0B" w:rsidRPr="00213252" w:rsidRDefault="00D16E0B" w:rsidP="00D16E0B">
      <w:pPr>
        <w:keepLines/>
        <w:autoSpaceDE w:val="0"/>
        <w:autoSpaceDN w:val="0"/>
        <w:adjustRightInd w:val="0"/>
        <w:ind w:left="1701" w:hanging="282"/>
        <w:jc w:val="both"/>
        <w:rPr>
          <w:rFonts w:ascii="Bookman Old Style" w:hAnsi="Bookman Old Style"/>
          <w:color w:val="000000"/>
          <w:sz w:val="18"/>
          <w:szCs w:val="18"/>
        </w:rPr>
      </w:pPr>
      <w:r w:rsidRPr="00213252">
        <w:rPr>
          <w:rFonts w:ascii="Bookman Old Style" w:hAnsi="Bookman Old Style"/>
          <w:color w:val="000000"/>
          <w:sz w:val="18"/>
          <w:szCs w:val="18"/>
        </w:rPr>
        <w:t>3. Opinię technologiczną sporządzoną na podstawie wszystkich wyników badań i pomiarów  załączonych do dokumentów odbioru, świadectwa utylizacji, karta przekazania odpadów.</w:t>
      </w:r>
    </w:p>
    <w:p w:rsidR="00D16E0B" w:rsidRPr="00213252" w:rsidRDefault="00D16E0B" w:rsidP="00D16E0B">
      <w:pPr>
        <w:keepLines/>
        <w:autoSpaceDE w:val="0"/>
        <w:autoSpaceDN w:val="0"/>
        <w:adjustRightInd w:val="0"/>
        <w:ind w:left="1701" w:hanging="282"/>
        <w:jc w:val="both"/>
        <w:rPr>
          <w:rFonts w:ascii="Bookman Old Style" w:hAnsi="Bookman Old Style"/>
          <w:color w:val="000000"/>
          <w:sz w:val="18"/>
          <w:szCs w:val="18"/>
        </w:rPr>
      </w:pPr>
      <w:r w:rsidRPr="00213252">
        <w:rPr>
          <w:rFonts w:ascii="Bookman Old Style" w:hAnsi="Bookman Old Style"/>
          <w:color w:val="000000"/>
          <w:sz w:val="18"/>
          <w:szCs w:val="18"/>
        </w:rPr>
        <w:t xml:space="preserve">4. Wszelkie inne dokumenty wynikające z umowy oraz </w:t>
      </w:r>
      <w:proofErr w:type="spellStart"/>
      <w:r w:rsidRPr="00213252">
        <w:rPr>
          <w:rFonts w:ascii="Bookman Old Style" w:hAnsi="Bookman Old Style"/>
          <w:color w:val="000000"/>
          <w:sz w:val="18"/>
          <w:szCs w:val="18"/>
        </w:rPr>
        <w:t>siwz</w:t>
      </w:r>
      <w:proofErr w:type="spellEnd"/>
      <w:r w:rsidRPr="00213252">
        <w:rPr>
          <w:rFonts w:ascii="Bookman Old Style" w:hAnsi="Bookman Old Style"/>
          <w:color w:val="000000"/>
          <w:sz w:val="18"/>
          <w:szCs w:val="18"/>
        </w:rPr>
        <w:t>.</w:t>
      </w:r>
    </w:p>
    <w:p w:rsidR="00D16E0B" w:rsidRPr="00213252" w:rsidRDefault="00D16E0B" w:rsidP="00D16E0B">
      <w:pPr>
        <w:keepLines/>
        <w:autoSpaceDE w:val="0"/>
        <w:autoSpaceDN w:val="0"/>
        <w:adjustRightInd w:val="0"/>
        <w:jc w:val="both"/>
        <w:rPr>
          <w:rFonts w:ascii="Bookman Old Style" w:hAnsi="Bookman Old Style"/>
          <w:color w:val="000000"/>
          <w:sz w:val="18"/>
          <w:szCs w:val="18"/>
        </w:rPr>
      </w:pPr>
      <w:r w:rsidRPr="00213252">
        <w:rPr>
          <w:rFonts w:ascii="Bookman Old Style" w:hAnsi="Bookman Old Style"/>
          <w:color w:val="000000"/>
          <w:sz w:val="18"/>
          <w:szCs w:val="18"/>
        </w:rPr>
        <w:t>W przypadku gdy według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według wzoru ustalonego przez Zamawiającego. Termin wykonania Robót poprawkowych i Robót uzupełniających wyznaczy komisja.</w:t>
      </w:r>
    </w:p>
    <w:p w:rsidR="00D16E0B" w:rsidRPr="00213252" w:rsidRDefault="00D16E0B" w:rsidP="00D16E0B">
      <w:pPr>
        <w:keepLines/>
        <w:tabs>
          <w:tab w:val="left" w:pos="9072"/>
        </w:tabs>
        <w:autoSpaceDE w:val="0"/>
        <w:autoSpaceDN w:val="0"/>
        <w:adjustRightInd w:val="0"/>
        <w:ind w:left="426" w:firstLine="993"/>
        <w:jc w:val="both"/>
        <w:rPr>
          <w:rFonts w:ascii="Bookman Old Style" w:hAnsi="Bookman Old Style"/>
          <w:color w:val="000000"/>
          <w:sz w:val="18"/>
          <w:szCs w:val="18"/>
        </w:rPr>
      </w:pPr>
    </w:p>
    <w:p w:rsidR="00C77913" w:rsidRDefault="00C77913" w:rsidP="00D16E0B">
      <w:pPr>
        <w:keepLines/>
        <w:autoSpaceDE w:val="0"/>
        <w:autoSpaceDN w:val="0"/>
        <w:adjustRightInd w:val="0"/>
        <w:ind w:right="1365"/>
        <w:jc w:val="both"/>
        <w:rPr>
          <w:rFonts w:ascii="Bookman Old Style" w:hAnsi="Bookman Old Style"/>
          <w:b/>
          <w:bCs/>
          <w:color w:val="000000"/>
          <w:sz w:val="18"/>
          <w:szCs w:val="18"/>
        </w:rPr>
      </w:pPr>
    </w:p>
    <w:p w:rsidR="00D16E0B" w:rsidRPr="00213252" w:rsidRDefault="00D16E0B" w:rsidP="00D16E0B">
      <w:pPr>
        <w:keepLines/>
        <w:autoSpaceDE w:val="0"/>
        <w:autoSpaceDN w:val="0"/>
        <w:adjustRightInd w:val="0"/>
        <w:ind w:right="1365"/>
        <w:jc w:val="both"/>
        <w:rPr>
          <w:rFonts w:ascii="Bookman Old Style" w:hAnsi="Bookman Old Style"/>
          <w:b/>
          <w:bCs/>
          <w:color w:val="000000"/>
          <w:sz w:val="18"/>
          <w:szCs w:val="18"/>
        </w:rPr>
      </w:pPr>
      <w:r w:rsidRPr="00213252">
        <w:rPr>
          <w:rFonts w:ascii="Bookman Old Style" w:hAnsi="Bookman Old Style"/>
          <w:b/>
          <w:bCs/>
          <w:color w:val="000000"/>
          <w:sz w:val="18"/>
          <w:szCs w:val="18"/>
        </w:rPr>
        <w:lastRenderedPageBreak/>
        <w:t>9.   USTALENIA OGÓLNE</w:t>
      </w:r>
    </w:p>
    <w:p w:rsidR="00D16E0B" w:rsidRPr="00213252" w:rsidRDefault="00D16E0B" w:rsidP="00D16E0B">
      <w:pPr>
        <w:jc w:val="both"/>
        <w:rPr>
          <w:rFonts w:ascii="Bookman Old Style" w:hAnsi="Bookman Old Style"/>
          <w:b/>
          <w:bCs/>
          <w:sz w:val="18"/>
          <w:szCs w:val="18"/>
        </w:rPr>
      </w:pPr>
      <w:r w:rsidRPr="00213252">
        <w:rPr>
          <w:rFonts w:ascii="Bookman Old Style" w:hAnsi="Bookman Old Style"/>
          <w:b/>
          <w:bCs/>
          <w:sz w:val="18"/>
          <w:szCs w:val="18"/>
        </w:rPr>
        <w:t>9.1. Wymagania dotyczące kalkulacji robót</w:t>
      </w:r>
    </w:p>
    <w:p w:rsidR="00D16E0B" w:rsidRPr="00213252" w:rsidRDefault="00D16E0B" w:rsidP="00D16E0B">
      <w:pPr>
        <w:jc w:val="both"/>
        <w:rPr>
          <w:rFonts w:ascii="Bookman Old Style" w:hAnsi="Bookman Old Style"/>
          <w:sz w:val="18"/>
          <w:szCs w:val="18"/>
        </w:rPr>
      </w:pPr>
      <w:r w:rsidRPr="00213252">
        <w:rPr>
          <w:rFonts w:ascii="Bookman Old Style" w:hAnsi="Bookman Old Style"/>
          <w:sz w:val="18"/>
          <w:szCs w:val="18"/>
        </w:rPr>
        <w:t>Wykonawca zobowiązany jest do sporządzenia kalkulacji cenowej po wizji lokalnej.</w:t>
      </w:r>
    </w:p>
    <w:p w:rsidR="00D16E0B" w:rsidRPr="00213252" w:rsidRDefault="00D16E0B" w:rsidP="00D16E0B">
      <w:pPr>
        <w:ind w:left="1211"/>
        <w:jc w:val="both"/>
        <w:rPr>
          <w:rFonts w:ascii="Bookman Old Style" w:hAnsi="Bookman Old Style"/>
          <w:sz w:val="18"/>
          <w:szCs w:val="18"/>
        </w:rPr>
      </w:pPr>
    </w:p>
    <w:p w:rsidR="00D16E0B" w:rsidRPr="00213252" w:rsidRDefault="00D16E0B" w:rsidP="00D16E0B">
      <w:pPr>
        <w:jc w:val="both"/>
        <w:rPr>
          <w:rFonts w:ascii="Bookman Old Style" w:hAnsi="Bookman Old Style"/>
          <w:b/>
          <w:bCs/>
          <w:sz w:val="18"/>
          <w:szCs w:val="18"/>
        </w:rPr>
      </w:pPr>
      <w:r w:rsidRPr="00213252">
        <w:rPr>
          <w:rFonts w:ascii="Bookman Old Style" w:hAnsi="Bookman Old Style"/>
          <w:b/>
          <w:bCs/>
          <w:sz w:val="18"/>
          <w:szCs w:val="18"/>
        </w:rPr>
        <w:t>9.2. Warunki płatności</w:t>
      </w:r>
    </w:p>
    <w:p w:rsidR="00D16E0B" w:rsidRPr="00213252" w:rsidRDefault="00D16E0B" w:rsidP="00D16E0B">
      <w:pPr>
        <w:pStyle w:val="Tekstpodstawowy"/>
        <w:rPr>
          <w:rFonts w:ascii="Bookman Old Style" w:hAnsi="Bookman Old Style"/>
          <w:sz w:val="18"/>
          <w:szCs w:val="18"/>
        </w:rPr>
      </w:pPr>
      <w:r w:rsidRPr="00213252">
        <w:rPr>
          <w:rFonts w:ascii="Bookman Old Style" w:hAnsi="Bookman Old Style"/>
          <w:sz w:val="18"/>
          <w:szCs w:val="18"/>
        </w:rPr>
        <w:t xml:space="preserve">Zgodnie z zapisami </w:t>
      </w:r>
      <w:proofErr w:type="spellStart"/>
      <w:r w:rsidRPr="00213252">
        <w:rPr>
          <w:rFonts w:ascii="Bookman Old Style" w:hAnsi="Bookman Old Style"/>
          <w:sz w:val="18"/>
          <w:szCs w:val="18"/>
        </w:rPr>
        <w:t>siwz</w:t>
      </w:r>
      <w:proofErr w:type="spellEnd"/>
      <w:r w:rsidRPr="00213252">
        <w:rPr>
          <w:rFonts w:ascii="Bookman Old Style" w:hAnsi="Bookman Old Style"/>
          <w:sz w:val="18"/>
          <w:szCs w:val="18"/>
        </w:rPr>
        <w:t>.</w:t>
      </w:r>
    </w:p>
    <w:p w:rsidR="00D16E0B" w:rsidRPr="00213252" w:rsidRDefault="00D16E0B" w:rsidP="00D16E0B">
      <w:pPr>
        <w:pStyle w:val="Nagwek3"/>
        <w:jc w:val="both"/>
        <w:rPr>
          <w:rFonts w:ascii="Bookman Old Style" w:hAnsi="Bookman Old Style" w:cs="Times New Roman"/>
          <w:sz w:val="18"/>
          <w:szCs w:val="18"/>
        </w:rPr>
      </w:pPr>
      <w:r w:rsidRPr="00213252">
        <w:rPr>
          <w:rFonts w:ascii="Bookman Old Style" w:hAnsi="Bookman Old Style" w:cs="Times New Roman"/>
          <w:sz w:val="18"/>
          <w:szCs w:val="18"/>
        </w:rPr>
        <w:t xml:space="preserve">V.  INFORMACJE DODATKOWE       </w:t>
      </w:r>
    </w:p>
    <w:p w:rsidR="00D16E0B" w:rsidRPr="00213252" w:rsidRDefault="00D16E0B" w:rsidP="00D16E0B">
      <w:pPr>
        <w:pStyle w:val="Akapitzlist1"/>
        <w:autoSpaceDE w:val="0"/>
        <w:autoSpaceDN w:val="0"/>
        <w:adjustRightInd w:val="0"/>
        <w:spacing w:after="0" w:line="240" w:lineRule="auto"/>
        <w:ind w:left="0"/>
        <w:rPr>
          <w:rFonts w:ascii="Bookman Old Style" w:hAnsi="Bookman Old Style"/>
          <w:color w:val="000000"/>
          <w:sz w:val="18"/>
          <w:szCs w:val="18"/>
        </w:rPr>
      </w:pPr>
      <w:r w:rsidRPr="00213252">
        <w:rPr>
          <w:rFonts w:ascii="Bookman Old Style" w:hAnsi="Bookman Old Style"/>
          <w:color w:val="000000"/>
          <w:sz w:val="18"/>
          <w:szCs w:val="18"/>
        </w:rPr>
        <w:t>Przepisy prawne związane z projektowaniem i wykonaniem zamierzenia budowlanego.</w:t>
      </w:r>
    </w:p>
    <w:p w:rsidR="00D16E0B" w:rsidRPr="00213252" w:rsidRDefault="00D16E0B" w:rsidP="00D16E0B">
      <w:pPr>
        <w:pStyle w:val="Akapitzlist1"/>
        <w:autoSpaceDE w:val="0"/>
        <w:autoSpaceDN w:val="0"/>
        <w:adjustRightInd w:val="0"/>
        <w:spacing w:after="0" w:line="240" w:lineRule="auto"/>
        <w:ind w:left="0"/>
        <w:rPr>
          <w:rFonts w:ascii="Bookman Old Style" w:hAnsi="Bookman Old Style"/>
          <w:color w:val="000000"/>
          <w:sz w:val="18"/>
          <w:szCs w:val="18"/>
        </w:rPr>
      </w:pPr>
      <w:r w:rsidRPr="00213252">
        <w:rPr>
          <w:rFonts w:ascii="Bookman Old Style" w:hAnsi="Bookman Old Style"/>
          <w:color w:val="000000"/>
          <w:sz w:val="18"/>
          <w:szCs w:val="18"/>
        </w:rPr>
        <w:t>Ustawy:</w:t>
      </w:r>
    </w:p>
    <w:p w:rsidR="00D16E0B" w:rsidRPr="00213252" w:rsidRDefault="00D16E0B" w:rsidP="00D16E0B">
      <w:pPr>
        <w:pStyle w:val="Akapitzlist1"/>
        <w:autoSpaceDE w:val="0"/>
        <w:autoSpaceDN w:val="0"/>
        <w:adjustRightInd w:val="0"/>
        <w:spacing w:after="0" w:line="240" w:lineRule="auto"/>
        <w:ind w:left="0"/>
        <w:rPr>
          <w:rFonts w:ascii="Bookman Old Style" w:hAnsi="Bookman Old Style"/>
          <w:color w:val="000000"/>
          <w:sz w:val="18"/>
          <w:szCs w:val="18"/>
        </w:rPr>
      </w:pPr>
    </w:p>
    <w:p w:rsidR="00D16E0B" w:rsidRPr="00213252" w:rsidRDefault="00D16E0B" w:rsidP="00D16E0B">
      <w:pPr>
        <w:pStyle w:val="Akapitzlist1"/>
        <w:numPr>
          <w:ilvl w:val="0"/>
          <w:numId w:val="5"/>
        </w:numPr>
        <w:autoSpaceDE w:val="0"/>
        <w:autoSpaceDN w:val="0"/>
        <w:adjustRightInd w:val="0"/>
        <w:spacing w:after="0" w:line="240" w:lineRule="auto"/>
        <w:ind w:left="993" w:hanging="284"/>
        <w:jc w:val="both"/>
        <w:rPr>
          <w:rFonts w:ascii="Bookman Old Style" w:hAnsi="Bookman Old Style"/>
          <w:color w:val="000000"/>
          <w:sz w:val="18"/>
          <w:szCs w:val="18"/>
        </w:rPr>
      </w:pPr>
      <w:r w:rsidRPr="00213252">
        <w:rPr>
          <w:rFonts w:ascii="Bookman Old Style" w:hAnsi="Bookman Old Style"/>
          <w:color w:val="000000"/>
          <w:sz w:val="18"/>
          <w:szCs w:val="18"/>
        </w:rPr>
        <w:t>Ustawa z dnia 7 lipca 1994 r. Prawo budowlane (Dz. U. z 2010 r., Nr 243, poz. 1623 ze zm.).</w:t>
      </w:r>
    </w:p>
    <w:p w:rsidR="00D16E0B" w:rsidRPr="00213252" w:rsidRDefault="00D16E0B" w:rsidP="00D16E0B">
      <w:pPr>
        <w:pStyle w:val="Akapitzlist1"/>
        <w:numPr>
          <w:ilvl w:val="0"/>
          <w:numId w:val="5"/>
        </w:numPr>
        <w:autoSpaceDE w:val="0"/>
        <w:autoSpaceDN w:val="0"/>
        <w:adjustRightInd w:val="0"/>
        <w:spacing w:after="0" w:line="240" w:lineRule="auto"/>
        <w:ind w:left="993" w:hanging="284"/>
        <w:jc w:val="both"/>
        <w:rPr>
          <w:rFonts w:ascii="Bookman Old Style" w:hAnsi="Bookman Old Style"/>
          <w:color w:val="000000"/>
          <w:sz w:val="18"/>
          <w:szCs w:val="18"/>
        </w:rPr>
      </w:pPr>
      <w:r w:rsidRPr="00213252">
        <w:rPr>
          <w:rFonts w:ascii="Bookman Old Style" w:hAnsi="Bookman Old Style"/>
          <w:color w:val="000000"/>
          <w:sz w:val="18"/>
          <w:szCs w:val="18"/>
        </w:rPr>
        <w:t>Ustawa z dn. 29 stycznia 2004 r. Prawo zamówień publicznych (Dz. U. z 2010 r., Nr 113, poz. 759 ze zm.).</w:t>
      </w:r>
    </w:p>
    <w:p w:rsidR="00D16E0B" w:rsidRPr="00213252" w:rsidRDefault="00D16E0B" w:rsidP="00D16E0B">
      <w:pPr>
        <w:pStyle w:val="Akapitzlist1"/>
        <w:numPr>
          <w:ilvl w:val="0"/>
          <w:numId w:val="5"/>
        </w:numPr>
        <w:autoSpaceDE w:val="0"/>
        <w:autoSpaceDN w:val="0"/>
        <w:adjustRightInd w:val="0"/>
        <w:spacing w:after="0" w:line="240" w:lineRule="auto"/>
        <w:ind w:left="993" w:hanging="284"/>
        <w:jc w:val="both"/>
        <w:rPr>
          <w:rFonts w:ascii="Bookman Old Style" w:hAnsi="Bookman Old Style"/>
          <w:color w:val="000000"/>
          <w:sz w:val="18"/>
          <w:szCs w:val="18"/>
        </w:rPr>
      </w:pPr>
      <w:r w:rsidRPr="00213252">
        <w:rPr>
          <w:rFonts w:ascii="Bookman Old Style" w:hAnsi="Bookman Old Style"/>
          <w:color w:val="000000"/>
          <w:sz w:val="18"/>
          <w:szCs w:val="18"/>
        </w:rPr>
        <w:t xml:space="preserve">Ustawa z dnia 24 sierpnia 1991 r. o ochronie przeciwpożarowej (Dz. U. z 2009 r. Nr 178, poz. 1380 </w:t>
      </w:r>
      <w:proofErr w:type="spellStart"/>
      <w:r w:rsidRPr="00213252">
        <w:rPr>
          <w:rFonts w:ascii="Bookman Old Style" w:hAnsi="Bookman Old Style"/>
          <w:color w:val="000000"/>
          <w:sz w:val="18"/>
          <w:szCs w:val="18"/>
        </w:rPr>
        <w:t>zezm</w:t>
      </w:r>
      <w:proofErr w:type="spellEnd"/>
      <w:r w:rsidRPr="00213252">
        <w:rPr>
          <w:rFonts w:ascii="Bookman Old Style" w:hAnsi="Bookman Old Style"/>
          <w:color w:val="000000"/>
          <w:sz w:val="18"/>
          <w:szCs w:val="18"/>
        </w:rPr>
        <w:t>.).</w:t>
      </w:r>
    </w:p>
    <w:p w:rsidR="00D16E0B" w:rsidRPr="00213252" w:rsidRDefault="00D16E0B" w:rsidP="00D16E0B">
      <w:pPr>
        <w:pStyle w:val="Akapitzlist1"/>
        <w:numPr>
          <w:ilvl w:val="0"/>
          <w:numId w:val="5"/>
        </w:numPr>
        <w:autoSpaceDE w:val="0"/>
        <w:autoSpaceDN w:val="0"/>
        <w:adjustRightInd w:val="0"/>
        <w:spacing w:after="0" w:line="240" w:lineRule="auto"/>
        <w:ind w:left="993" w:hanging="284"/>
        <w:jc w:val="both"/>
        <w:rPr>
          <w:rFonts w:ascii="Bookman Old Style" w:hAnsi="Bookman Old Style"/>
          <w:color w:val="000000"/>
          <w:sz w:val="18"/>
          <w:szCs w:val="18"/>
        </w:rPr>
      </w:pPr>
      <w:r w:rsidRPr="00213252">
        <w:rPr>
          <w:rFonts w:ascii="Bookman Old Style" w:hAnsi="Bookman Old Style"/>
          <w:color w:val="000000"/>
          <w:sz w:val="18"/>
          <w:szCs w:val="18"/>
        </w:rPr>
        <w:t>Ustawa z dnia 21 grudnia 2000 r. o dozorze technicznym (Dz. U. Nr 122, poz. 1321 ze zm.).</w:t>
      </w:r>
    </w:p>
    <w:p w:rsidR="00D16E0B" w:rsidRPr="00213252" w:rsidRDefault="00D16E0B" w:rsidP="00D16E0B">
      <w:pPr>
        <w:pStyle w:val="Akapitzlist1"/>
        <w:numPr>
          <w:ilvl w:val="0"/>
          <w:numId w:val="5"/>
        </w:numPr>
        <w:autoSpaceDE w:val="0"/>
        <w:autoSpaceDN w:val="0"/>
        <w:adjustRightInd w:val="0"/>
        <w:spacing w:after="0" w:line="240" w:lineRule="auto"/>
        <w:ind w:left="993" w:hanging="284"/>
        <w:jc w:val="both"/>
        <w:rPr>
          <w:rFonts w:ascii="Bookman Old Style" w:hAnsi="Bookman Old Style"/>
          <w:color w:val="000000"/>
          <w:sz w:val="18"/>
          <w:szCs w:val="18"/>
        </w:rPr>
      </w:pPr>
      <w:r w:rsidRPr="00213252">
        <w:rPr>
          <w:rFonts w:ascii="Bookman Old Style" w:hAnsi="Bookman Old Style"/>
          <w:color w:val="000000"/>
          <w:sz w:val="18"/>
          <w:szCs w:val="18"/>
        </w:rPr>
        <w:t>Ustawa z dnia 27 kwietnia 2001 r. Prawo ochrony środowiska (Dz. U. z 2008 r., Nr 25, poz. 150 ze zm.).</w:t>
      </w:r>
    </w:p>
    <w:p w:rsidR="00D16E0B" w:rsidRPr="00213252" w:rsidRDefault="00D16E0B" w:rsidP="00D16E0B">
      <w:pPr>
        <w:pStyle w:val="Akapitzlist1"/>
        <w:numPr>
          <w:ilvl w:val="0"/>
          <w:numId w:val="5"/>
        </w:numPr>
        <w:autoSpaceDE w:val="0"/>
        <w:autoSpaceDN w:val="0"/>
        <w:adjustRightInd w:val="0"/>
        <w:spacing w:after="0" w:line="240" w:lineRule="auto"/>
        <w:ind w:left="993" w:hanging="284"/>
        <w:jc w:val="both"/>
        <w:rPr>
          <w:rFonts w:ascii="Bookman Old Style" w:hAnsi="Bookman Old Style"/>
          <w:color w:val="000000"/>
          <w:sz w:val="18"/>
          <w:szCs w:val="18"/>
        </w:rPr>
      </w:pPr>
      <w:r w:rsidRPr="00213252">
        <w:rPr>
          <w:rFonts w:ascii="Bookman Old Style" w:hAnsi="Bookman Old Style"/>
          <w:color w:val="000000"/>
          <w:sz w:val="18"/>
          <w:szCs w:val="18"/>
        </w:rPr>
        <w:t>Ustawa z dnia 15 grudnia 2000 r. o samorządach zawodowych architektów, inżynierów budownictwa oraz urbanistów (Dz. U. z 2001 r., Nr 5, poz. 42 ze zm.).</w:t>
      </w:r>
    </w:p>
    <w:p w:rsidR="00D16E0B" w:rsidRPr="00213252" w:rsidRDefault="00D16E0B" w:rsidP="00D16E0B">
      <w:pPr>
        <w:pStyle w:val="Akapitzlist1"/>
        <w:autoSpaceDE w:val="0"/>
        <w:autoSpaceDN w:val="0"/>
        <w:adjustRightInd w:val="0"/>
        <w:spacing w:after="0" w:line="240" w:lineRule="auto"/>
        <w:ind w:left="709"/>
        <w:rPr>
          <w:rFonts w:ascii="Bookman Old Style" w:hAnsi="Bookman Old Style"/>
          <w:color w:val="000000"/>
          <w:sz w:val="18"/>
          <w:szCs w:val="18"/>
        </w:rPr>
      </w:pPr>
    </w:p>
    <w:p w:rsidR="00D16E0B" w:rsidRPr="00213252" w:rsidRDefault="00D16E0B" w:rsidP="00D16E0B">
      <w:pPr>
        <w:jc w:val="both"/>
        <w:rPr>
          <w:rFonts w:ascii="Bookman Old Style" w:hAnsi="Bookman Old Style"/>
          <w:sz w:val="18"/>
          <w:szCs w:val="18"/>
        </w:rPr>
      </w:pPr>
    </w:p>
    <w:p w:rsidR="00D16E0B" w:rsidRPr="00213252" w:rsidRDefault="00D16E0B" w:rsidP="00D16E0B">
      <w:pPr>
        <w:jc w:val="both"/>
        <w:rPr>
          <w:rFonts w:ascii="Bookman Old Style" w:hAnsi="Bookman Old Style"/>
          <w:sz w:val="18"/>
          <w:szCs w:val="18"/>
        </w:rPr>
      </w:pP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Przy modernizacji i adaptacji zachować poziom istniejący posadzki III i IV  piętra</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wysokość kondygnacji 3,10 m w świetle pomieszczeń</w:t>
      </w:r>
    </w:p>
    <w:p w:rsidR="00521058" w:rsidRPr="00C77913" w:rsidRDefault="00521058" w:rsidP="00521058">
      <w:pPr>
        <w:rPr>
          <w:rFonts w:ascii="Bookman Old Style" w:hAnsi="Bookman Old Style"/>
          <w:b/>
          <w:sz w:val="18"/>
          <w:szCs w:val="18"/>
        </w:rPr>
      </w:pPr>
      <w:r w:rsidRPr="00C77913">
        <w:rPr>
          <w:rFonts w:ascii="Bookman Old Style" w:hAnsi="Bookman Old Style"/>
          <w:sz w:val="18"/>
          <w:szCs w:val="18"/>
        </w:rPr>
        <w:t>- powierzc</w:t>
      </w:r>
      <w:r w:rsidR="00210A7D">
        <w:rPr>
          <w:rFonts w:ascii="Bookman Old Style" w:hAnsi="Bookman Old Style"/>
          <w:sz w:val="18"/>
          <w:szCs w:val="18"/>
        </w:rPr>
        <w:t>hnia użytkowa ok. 920</w:t>
      </w:r>
      <w:r w:rsidRPr="00C77913">
        <w:rPr>
          <w:rFonts w:ascii="Bookman Old Style" w:hAnsi="Bookman Old Style"/>
          <w:sz w:val="18"/>
          <w:szCs w:val="18"/>
        </w:rPr>
        <w:t>.</w:t>
      </w:r>
      <w:r w:rsidRPr="00C77913">
        <w:rPr>
          <w:rFonts w:ascii="Bookman Old Style" w:hAnsi="Bookman Old Style"/>
          <w:b/>
          <w:sz w:val="18"/>
          <w:szCs w:val="18"/>
        </w:rPr>
        <w:t xml:space="preserve"> m2</w:t>
      </w:r>
    </w:p>
    <w:p w:rsidR="00521058" w:rsidRPr="00C77913" w:rsidRDefault="00521058" w:rsidP="00521058">
      <w:pPr>
        <w:rPr>
          <w:rFonts w:ascii="Bookman Old Style" w:hAnsi="Bookman Old Style"/>
          <w:i/>
          <w:sz w:val="18"/>
          <w:szCs w:val="18"/>
        </w:rPr>
      </w:pPr>
      <w:r w:rsidRPr="00C77913">
        <w:rPr>
          <w:rFonts w:ascii="Bookman Old Style" w:hAnsi="Bookman Old Style"/>
          <w:i/>
          <w:sz w:val="18"/>
          <w:szCs w:val="18"/>
        </w:rPr>
        <w:t>2.1 Ścianki działowe.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Ścianki działowe o grubości 12 cm z gazobetonu . Aby uniknąć znacznego obciążenia istniejących stropów należy wykonać ścianki z betonu komórkowego odmiany 04 lub maksymalnie 05. Ścianki działowe o grubości 6,5 cm wykonać z cegły dziurawki. Wcześniej należy rozebrać wszystkie warstwy podłogowe oraz dokładnie oczyścić podłoże.</w:t>
      </w:r>
    </w:p>
    <w:p w:rsidR="00521058" w:rsidRPr="00C77913" w:rsidRDefault="00521058" w:rsidP="00521058">
      <w:pPr>
        <w:rPr>
          <w:rFonts w:ascii="Bookman Old Style" w:hAnsi="Bookman Old Style"/>
          <w:i/>
          <w:sz w:val="18"/>
          <w:szCs w:val="18"/>
        </w:rPr>
      </w:pPr>
      <w:r w:rsidRPr="00C77913">
        <w:rPr>
          <w:rFonts w:ascii="Bookman Old Style" w:hAnsi="Bookman Old Style"/>
          <w:i/>
          <w:sz w:val="18"/>
          <w:szCs w:val="18"/>
        </w:rPr>
        <w:t>2.2 Podciągi i nadproża w istniejących ścianach nośnych i wypełniających.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W celu adaptacji istniejących pomieszczeń do nowych potrzeb zachodzi konieczność wykonania wielu otworów w istniejących ścianach zarówno nośnych jak i samonośnych czy wypełniających.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Przed przystąpieniem do prac związanych z montażem belek stalowych , należy odciążyć ścianę poprzez podstemplowanie opartych na niej stropów z obu stron. Stemple trzeba ustawiać za pośrednictwem podwaliny drewnianej na długości całej ściany. Podparcie stropów wykonać przy pomocy belek. W następnej kolejności w miejscu projektowanego nadproża , z jednej strony  ściany wykuwa się  bruzdę  na wysokość belki stalowej i głębokość  równą połowie grubości ściany oraz gniazda w ścianie   w miejscach poduszek pod oparcie belek. Przed zabetonowaniem gniazd, podłoże należy zmoczyć wodą  aby uniknąć  wchłaniania wody </w:t>
      </w:r>
      <w:proofErr w:type="spellStart"/>
      <w:r w:rsidRPr="00C77913">
        <w:rPr>
          <w:rFonts w:ascii="Bookman Old Style" w:hAnsi="Bookman Old Style"/>
          <w:sz w:val="18"/>
          <w:szCs w:val="18"/>
        </w:rPr>
        <w:t>zarobowej</w:t>
      </w:r>
      <w:proofErr w:type="spellEnd"/>
      <w:r w:rsidRPr="00C77913">
        <w:rPr>
          <w:rFonts w:ascii="Bookman Old Style" w:hAnsi="Bookman Old Style"/>
          <w:sz w:val="18"/>
          <w:szCs w:val="18"/>
        </w:rPr>
        <w:t xml:space="preserve"> z betonu poduszki. Po związaniu betonu   poduszek układa się belkę stalową i przystępuje do podobnych czynności z drugiej strony ściany z tym , że po wykuciu odpowiedniej bruzdy należy wypełnić przestrzeń pomiędzy belkami cegła dziurawką i drobnoziarnistym betonem B 20  a belkę stalową wcisną w dolną półkę pod cegły.</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Po osadzeniu belek należy dokładnie wypełnić szczelinę między belkami a wieńcem lub górnym fragmentem ściany przy pomocy kawałów cegieł  i ewentualnie klinów stalowych. Dopiero teraz można wyburzyć fragmenty ściany znajdującej się pod belkami stalowymi.</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Analogicznie wykonuje się belki i nadproża z więcej  niż dwoma elementami stalowymi . Wyburzenia ściany dokonuje się po ułożeniu wszystkich belek stalowych dla danego elementu.</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2.3 </w:t>
      </w:r>
      <w:r w:rsidRPr="00C77913">
        <w:rPr>
          <w:rFonts w:ascii="Bookman Old Style" w:hAnsi="Bookman Old Style"/>
          <w:i/>
          <w:sz w:val="18"/>
          <w:szCs w:val="18"/>
        </w:rPr>
        <w:t>Izolacja przeciwwilgociowa</w:t>
      </w:r>
      <w:r w:rsidRPr="00C77913">
        <w:rPr>
          <w:rFonts w:ascii="Bookman Old Style" w:hAnsi="Bookman Old Style"/>
          <w:sz w:val="18"/>
          <w:szCs w:val="18"/>
        </w:rPr>
        <w:t xml:space="preserve"> - w pomieszczeniach mokrych izolacja przeciwwilgociową z płynnej folii uszczelniającej  ( 2 x na podłogę , 1 x na ścianę) ułożonej wcześniej na zagruntowanej emulsją asfaltową podłożu - w pomieszczeniach mokrych należy wykonać wpusty podłogowe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2.</w:t>
      </w:r>
      <w:r w:rsidRPr="00C77913">
        <w:rPr>
          <w:rFonts w:ascii="Bookman Old Style" w:hAnsi="Bookman Old Style"/>
          <w:i/>
          <w:sz w:val="18"/>
          <w:szCs w:val="18"/>
        </w:rPr>
        <w:t>4 Instalacja wewnętrzna</w:t>
      </w:r>
      <w:r w:rsidRPr="00C77913">
        <w:rPr>
          <w:rFonts w:ascii="Bookman Old Style" w:hAnsi="Bookman Old Style"/>
          <w:sz w:val="18"/>
          <w:szCs w:val="18"/>
        </w:rPr>
        <w:t xml:space="preserve"> - doprowadzenie przyłączy istniejących w budynku </w:t>
      </w:r>
      <w:proofErr w:type="spellStart"/>
      <w:r w:rsidRPr="00C77913">
        <w:rPr>
          <w:rFonts w:ascii="Bookman Old Style" w:hAnsi="Bookman Old Style"/>
          <w:sz w:val="18"/>
          <w:szCs w:val="18"/>
        </w:rPr>
        <w:t>tj</w:t>
      </w:r>
      <w:proofErr w:type="spellEnd"/>
      <w:r w:rsidRPr="00C77913">
        <w:rPr>
          <w:rFonts w:ascii="Bookman Old Style" w:hAnsi="Bookman Old Style"/>
          <w:sz w:val="18"/>
          <w:szCs w:val="18"/>
        </w:rPr>
        <w:t xml:space="preserve"> sanitarne       ( wodno-kanalizacyjne) i </w:t>
      </w:r>
      <w:proofErr w:type="spellStart"/>
      <w:r w:rsidRPr="00C77913">
        <w:rPr>
          <w:rFonts w:ascii="Bookman Old Style" w:hAnsi="Bookman Old Style"/>
          <w:sz w:val="18"/>
          <w:szCs w:val="18"/>
        </w:rPr>
        <w:t>c.w</w:t>
      </w:r>
      <w:proofErr w:type="spellEnd"/>
      <w:r w:rsidRPr="00C77913">
        <w:rPr>
          <w:rFonts w:ascii="Bookman Old Style" w:hAnsi="Bookman Old Style"/>
          <w:sz w:val="18"/>
          <w:szCs w:val="18"/>
        </w:rPr>
        <w:t xml:space="preserve">, hydrantowa  </w:t>
      </w:r>
      <w:proofErr w:type="spellStart"/>
      <w:r w:rsidRPr="00C77913">
        <w:rPr>
          <w:rFonts w:ascii="Bookman Old Style" w:hAnsi="Bookman Old Style"/>
          <w:sz w:val="18"/>
          <w:szCs w:val="18"/>
        </w:rPr>
        <w:t>ppoż</w:t>
      </w:r>
      <w:proofErr w:type="spellEnd"/>
      <w:r w:rsidRPr="00C77913">
        <w:rPr>
          <w:rFonts w:ascii="Bookman Old Style" w:hAnsi="Bookman Old Style"/>
          <w:sz w:val="18"/>
          <w:szCs w:val="18"/>
        </w:rPr>
        <w:t xml:space="preserve"> , modernizowana wentylacja grawitacyjna i ze wspomaganiem mechanicznym i elektryczne ( oświetlenia i gniazd wtykowych , oświetlenia miejscowego i nocnego , ochronna od porażeń, oświetlenia ewakuacyjnego, sygnalizacyjna , </w:t>
      </w:r>
      <w:proofErr w:type="spellStart"/>
      <w:r w:rsidRPr="00C77913">
        <w:rPr>
          <w:rFonts w:ascii="Bookman Old Style" w:hAnsi="Bookman Old Style"/>
          <w:sz w:val="18"/>
          <w:szCs w:val="18"/>
        </w:rPr>
        <w:t>przyzywowa</w:t>
      </w:r>
      <w:proofErr w:type="spellEnd"/>
      <w:r w:rsidRPr="00C77913">
        <w:rPr>
          <w:rFonts w:ascii="Bookman Old Style" w:hAnsi="Bookman Old Style"/>
          <w:sz w:val="18"/>
          <w:szCs w:val="18"/>
        </w:rPr>
        <w:t xml:space="preserve">) - wszystkie instalacje istniejące modernizowane i projektowane </w:t>
      </w:r>
      <w:proofErr w:type="spellStart"/>
      <w:r w:rsidRPr="00C77913">
        <w:rPr>
          <w:rFonts w:ascii="Bookman Old Style" w:hAnsi="Bookman Old Style"/>
          <w:sz w:val="18"/>
          <w:szCs w:val="18"/>
        </w:rPr>
        <w:t>wg</w:t>
      </w:r>
      <w:proofErr w:type="spellEnd"/>
      <w:r w:rsidRPr="00C77913">
        <w:rPr>
          <w:rFonts w:ascii="Bookman Old Style" w:hAnsi="Bookman Old Style"/>
          <w:sz w:val="18"/>
          <w:szCs w:val="18"/>
        </w:rPr>
        <w:t>. potrzeb i wymogów Inwestora</w:t>
      </w:r>
    </w:p>
    <w:p w:rsidR="00521058" w:rsidRPr="00C77913" w:rsidRDefault="00521058" w:rsidP="00521058">
      <w:pPr>
        <w:rPr>
          <w:rFonts w:ascii="Bookman Old Style" w:hAnsi="Bookman Old Style"/>
          <w:b/>
          <w:i/>
          <w:sz w:val="18"/>
          <w:szCs w:val="18"/>
        </w:rPr>
      </w:pPr>
      <w:r w:rsidRPr="00C77913">
        <w:rPr>
          <w:rFonts w:ascii="Bookman Old Style" w:hAnsi="Bookman Old Style"/>
          <w:b/>
          <w:sz w:val="18"/>
          <w:szCs w:val="18"/>
        </w:rPr>
        <w:t xml:space="preserve">2.5 </w:t>
      </w:r>
      <w:r w:rsidRPr="00C77913">
        <w:rPr>
          <w:rFonts w:ascii="Bookman Old Style" w:hAnsi="Bookman Old Style"/>
          <w:b/>
          <w:i/>
          <w:sz w:val="18"/>
          <w:szCs w:val="18"/>
        </w:rPr>
        <w:t>Wykończenie wewnętrzne budynku</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Ściany- wszystkich pomieszczeń użytkowych łatwo zmywalne ( min. 210 cm) i umożliwiające dezynfekcję - istniejące tynki </w:t>
      </w:r>
      <w:proofErr w:type="spellStart"/>
      <w:r w:rsidRPr="00C77913">
        <w:rPr>
          <w:rFonts w:ascii="Bookman Old Style" w:hAnsi="Bookman Old Style"/>
          <w:sz w:val="18"/>
          <w:szCs w:val="18"/>
        </w:rPr>
        <w:t>cem-wap</w:t>
      </w:r>
      <w:proofErr w:type="spellEnd"/>
      <w:r w:rsidRPr="00C77913">
        <w:rPr>
          <w:rFonts w:ascii="Bookman Old Style" w:hAnsi="Bookman Old Style"/>
          <w:sz w:val="18"/>
          <w:szCs w:val="18"/>
        </w:rPr>
        <w:t xml:space="preserve"> kat. III zatarte na gładko należy oczyścić  z zabrudzeń i starej okładziny , umyć lub zeszlifować w celu przygotowania podłoża pod wyrównanie  w postaci mas szpachlowych [pod projektowaną warstwę wykańczającą ściany. W pokojach łóżkowych i zapleczu diagnostyczno-zabiegowym, punkcie pielęgniarskim, pokoju lekarskim , gabinetach zabiegowych i </w:t>
      </w:r>
      <w:r w:rsidRPr="00C77913">
        <w:rPr>
          <w:rFonts w:ascii="Bookman Old Style" w:hAnsi="Bookman Old Style"/>
          <w:sz w:val="18"/>
          <w:szCs w:val="18"/>
        </w:rPr>
        <w:lastRenderedPageBreak/>
        <w:t>pomieszczeniach administracyjno-socjalnych należy zastosować  na całej wysokości bardzo wytrzymałe farby lateksowe lub aseptyczne powłoki malarskie, w pomieszczeniu higieniczno-sanitarnym , gospodarczym , brudowniku  należy założyć glazurę do wysokości min 210 cm , przy umywalkach i zlewozmywakach w pozostałych pomieszczeniach należy wykonać fartuchy z glazury ( płytki wyłożone so wysokości co najmniej 160 cm) W pomieszczeniach wymagających  częstej dezynfekcji i utrzymania aseptyki - pokojach zabiegów aseptycznych i septycznych należy zastosować  alternatywnie na całej wysokości trwałą powierzchnię zmywalną  z glazury. zastosować tynki kat. III zatarte na gładko malowane farbą dyspersyjną  w kolorach białych i pastelowych . W przestrzeni komunikacyjnej ogólnej ( holl, korytarz) szczególnie  narażone na duże obciążenia i zabrudzenia zakłada się alternatywnie wykonanie na ścianach  malowań farbą fatwo zmywalna i odporną na działanie środków dezynfekcyjnych .</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 xml:space="preserve">Dopuszcza się stosowanie  jedynie płytek  ceramicznych i </w:t>
      </w:r>
      <w:proofErr w:type="spellStart"/>
      <w:r w:rsidRPr="00C77913">
        <w:rPr>
          <w:rFonts w:ascii="Bookman Old Style" w:hAnsi="Bookman Old Style"/>
          <w:b/>
          <w:sz w:val="18"/>
          <w:szCs w:val="18"/>
        </w:rPr>
        <w:t>gresowych</w:t>
      </w:r>
      <w:proofErr w:type="spellEnd"/>
      <w:r w:rsidRPr="00C77913">
        <w:rPr>
          <w:rFonts w:ascii="Bookman Old Style" w:hAnsi="Bookman Old Style"/>
          <w:b/>
          <w:sz w:val="18"/>
          <w:szCs w:val="18"/>
        </w:rPr>
        <w:t xml:space="preserve"> pierwszego gatunku. </w:t>
      </w:r>
      <w:r w:rsidRPr="00C77913">
        <w:rPr>
          <w:rFonts w:ascii="Bookman Old Style" w:hAnsi="Bookman Old Style"/>
          <w:b/>
          <w:sz w:val="18"/>
          <w:szCs w:val="18"/>
        </w:rPr>
        <w:br/>
        <w:t>Płytki winne być układane na zaprawie klejowej, na wcześniej zagruntowanym preparatem gruntującym podłożu. Naroża wypukłe  wykończone listwami aluminiowymi, kraw</w:t>
      </w:r>
      <w:r w:rsidR="00F129A6">
        <w:rPr>
          <w:rFonts w:ascii="Bookman Old Style" w:hAnsi="Bookman Old Style"/>
          <w:b/>
          <w:sz w:val="18"/>
          <w:szCs w:val="18"/>
        </w:rPr>
        <w:t>ędzie końcowe płytek gipsowane.</w:t>
      </w:r>
      <w:r w:rsidRPr="00C77913">
        <w:rPr>
          <w:rFonts w:ascii="Bookman Old Style" w:hAnsi="Bookman Old Style"/>
          <w:b/>
          <w:sz w:val="18"/>
          <w:szCs w:val="18"/>
        </w:rPr>
        <w:t xml:space="preserve"> Fugi winne posiadać odpowiednie dopuszczenie do stosowania w pomieszczeniach służby zdrowia.</w:t>
      </w:r>
    </w:p>
    <w:p w:rsidR="00521058" w:rsidRPr="00C77913" w:rsidRDefault="00521058" w:rsidP="00521058">
      <w:pPr>
        <w:rPr>
          <w:rFonts w:ascii="Bookman Old Style" w:hAnsi="Bookman Old Style"/>
          <w:sz w:val="18"/>
          <w:szCs w:val="18"/>
        </w:rPr>
      </w:pPr>
      <w:r w:rsidRPr="00C77913">
        <w:rPr>
          <w:rFonts w:ascii="Bookman Old Style" w:hAnsi="Bookman Old Style"/>
          <w:b/>
          <w:sz w:val="18"/>
          <w:szCs w:val="18"/>
        </w:rPr>
        <w:t>Sufity</w:t>
      </w:r>
      <w:r w:rsidRPr="00C77913">
        <w:rPr>
          <w:rFonts w:ascii="Bookman Old Style" w:hAnsi="Bookman Old Style"/>
          <w:sz w:val="18"/>
          <w:szCs w:val="18"/>
        </w:rPr>
        <w:t xml:space="preserve"> malowane farba emulsyjną  w gabinetach zabiegowych oraz brudowniku zastosować przy malowaniu farbę antybakteryjną.</w:t>
      </w:r>
      <w:r w:rsidRPr="00C77913">
        <w:rPr>
          <w:rFonts w:ascii="Bookman Old Style" w:hAnsi="Bookman Old Style"/>
          <w:sz w:val="18"/>
          <w:szCs w:val="18"/>
        </w:rPr>
        <w:br/>
        <w:t xml:space="preserve">Posadzki winny być wykonane  z materiałów  gładkich , trwałych , zmywalnych , nienasiąkliwych i odpornych na działanie środków dezynfekcyjnych , ułożonych na wylewkach samopoziomujących i odpowiednim stopniu twardości- w pomieszczeniach higieniczno-sanitarnych i gospodarczych,  brudowniku gres lub terrakota, natomiast w pozostałych pomieszczeniach wykładziny homogeniczne PCV obiektowe i pokryte fabrycznie poliuretanem np. systemu POLYFLOR typu 2000 PU( antyelektrostatyczne w pokojach zabiegowych septycznych i aseptycznych oraz opatrunków gipsowych) lub alternatywnie wykładziny PCV heterogeniczne systemu GAMRAT ( z 12 mm warstwą  ścieralną PCV) typ REKORD 43, TYTAN- cokoły przy wszystkich podłogach wykonać do wysokości co najmniej 8-10 cm nad posadzką z materiału odpowiadającego rodzaju i wymaganiom podłogi w danym pomieszczeniu. Połączenie ścian z podłogami winno być wykonane w sposób </w:t>
      </w:r>
      <w:proofErr w:type="spellStart"/>
      <w:r w:rsidRPr="00C77913">
        <w:rPr>
          <w:rFonts w:ascii="Bookman Old Style" w:hAnsi="Bookman Old Style"/>
          <w:sz w:val="18"/>
          <w:szCs w:val="18"/>
        </w:rPr>
        <w:t>bezszczelinowy</w:t>
      </w:r>
      <w:proofErr w:type="spellEnd"/>
      <w:r w:rsidRPr="00C77913">
        <w:rPr>
          <w:rFonts w:ascii="Bookman Old Style" w:hAnsi="Bookman Old Style"/>
          <w:sz w:val="18"/>
          <w:szCs w:val="18"/>
        </w:rPr>
        <w:t xml:space="preserve"> umożliwiający dezynfekcję i mycie.  W miejscu połączenia różnych posadzek należy zamontować listwy progowe połączeniowe aluminiowe ( zaokrąglone), gładkie mocowane do podłoża za pomocą kołków .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Wszystkie systemowe rozwiązania  przed zastosowaniem należy potwierdzić u dostawcy i uwzględnić wszystkie poprawki oraz nowości.</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 xml:space="preserve">Materiał </w:t>
      </w:r>
    </w:p>
    <w:p w:rsidR="00521058" w:rsidRPr="00C77913" w:rsidRDefault="00521058" w:rsidP="00521058">
      <w:pPr>
        <w:rPr>
          <w:rFonts w:ascii="Bookman Old Style" w:hAnsi="Bookman Old Style"/>
          <w:sz w:val="18"/>
          <w:szCs w:val="18"/>
        </w:rPr>
      </w:pPr>
      <w:r w:rsidRPr="00C77913">
        <w:rPr>
          <w:rFonts w:ascii="Bookman Old Style" w:hAnsi="Bookman Old Style"/>
          <w:b/>
          <w:sz w:val="18"/>
          <w:szCs w:val="18"/>
        </w:rPr>
        <w:t xml:space="preserve">Wykładzina PCV </w:t>
      </w:r>
      <w:r w:rsidRPr="00C77913">
        <w:rPr>
          <w:rFonts w:ascii="Bookman Old Style" w:hAnsi="Bookman Old Style"/>
          <w:b/>
          <w:sz w:val="18"/>
          <w:szCs w:val="18"/>
        </w:rPr>
        <w:br/>
      </w:r>
      <w:r w:rsidRPr="00C77913">
        <w:rPr>
          <w:rFonts w:ascii="Bookman Old Style" w:hAnsi="Bookman Old Style"/>
          <w:sz w:val="18"/>
          <w:szCs w:val="18"/>
        </w:rPr>
        <w:t>Typ wykładziny  ( EN 649)                       homogeniczna , jednowarstwowa z winylu</w:t>
      </w:r>
      <w:r w:rsidRPr="00C77913">
        <w:rPr>
          <w:rFonts w:ascii="Bookman Old Style" w:hAnsi="Bookman Old Style"/>
          <w:sz w:val="18"/>
          <w:szCs w:val="18"/>
        </w:rPr>
        <w:br/>
        <w:t>Grubość ( EN 428)                                    2 mm</w:t>
      </w:r>
      <w:r w:rsidRPr="00C77913">
        <w:rPr>
          <w:rFonts w:ascii="Bookman Old Style" w:hAnsi="Bookman Old Style"/>
          <w:sz w:val="18"/>
          <w:szCs w:val="18"/>
        </w:rPr>
        <w:br/>
        <w:t xml:space="preserve">Warstwa użytkowa ( EN 429)             </w:t>
      </w:r>
      <w:r w:rsidR="00C77913">
        <w:rPr>
          <w:rFonts w:ascii="Bookman Old Style" w:hAnsi="Bookman Old Style"/>
          <w:sz w:val="18"/>
          <w:szCs w:val="18"/>
        </w:rPr>
        <w:t xml:space="preserve">    </w:t>
      </w:r>
      <w:r w:rsidRPr="00C77913">
        <w:rPr>
          <w:rFonts w:ascii="Bookman Old Style" w:hAnsi="Bookman Old Style"/>
          <w:sz w:val="18"/>
          <w:szCs w:val="18"/>
        </w:rPr>
        <w:t xml:space="preserve">   2 mm</w:t>
      </w:r>
      <w:r w:rsidRPr="00C77913">
        <w:rPr>
          <w:rFonts w:ascii="Bookman Old Style" w:hAnsi="Bookman Old Style"/>
          <w:sz w:val="18"/>
          <w:szCs w:val="18"/>
        </w:rPr>
        <w:br/>
        <w:t>Poliuretan                                                 PUR</w:t>
      </w:r>
      <w:r w:rsidRPr="00C77913">
        <w:rPr>
          <w:rFonts w:ascii="Bookman Old Style" w:hAnsi="Bookman Old Style"/>
          <w:sz w:val="18"/>
          <w:szCs w:val="18"/>
        </w:rPr>
        <w:br/>
        <w:t>Ciężar całkowity ( EN 430)                    2 950 - 3 000 g/m2</w:t>
      </w:r>
      <w:r w:rsidRPr="00C77913">
        <w:rPr>
          <w:rFonts w:ascii="Bookman Old Style" w:hAnsi="Bookman Old Style"/>
          <w:sz w:val="18"/>
          <w:szCs w:val="18"/>
        </w:rPr>
        <w:br/>
        <w:t>Ścieralność  ( EN 660)                            &lt;/=0,15 - 0,20 mm</w:t>
      </w:r>
      <w:r w:rsidRPr="00C77913">
        <w:rPr>
          <w:rFonts w:ascii="Bookman Old Style" w:hAnsi="Bookman Old Style"/>
          <w:sz w:val="18"/>
          <w:szCs w:val="18"/>
        </w:rPr>
        <w:br/>
        <w:t>Pozostałość odkształcenia ( EN 433)  &lt;/=0,02-0,03 mm</w:t>
      </w:r>
      <w:r w:rsidRPr="00C77913">
        <w:rPr>
          <w:rFonts w:ascii="Bookman Old Style" w:hAnsi="Bookman Old Style"/>
          <w:sz w:val="18"/>
          <w:szCs w:val="18"/>
        </w:rPr>
        <w:br/>
        <w:t>Dostarczana w postaci                          rolki</w:t>
      </w:r>
      <w:r w:rsidRPr="00C77913">
        <w:rPr>
          <w:rFonts w:ascii="Bookman Old Style" w:hAnsi="Bookman Old Style"/>
          <w:sz w:val="18"/>
          <w:szCs w:val="18"/>
        </w:rPr>
        <w:br/>
        <w:t>Właściwości antypoślizgowe                R9</w:t>
      </w:r>
      <w:r w:rsidRPr="00C77913">
        <w:rPr>
          <w:rFonts w:ascii="Bookman Old Style" w:hAnsi="Bookman Old Style"/>
          <w:sz w:val="18"/>
          <w:szCs w:val="18"/>
        </w:rPr>
        <w:br/>
        <w:t>Kolor                                                         do uzgodnienia</w:t>
      </w:r>
      <w:r w:rsidRPr="00C77913">
        <w:rPr>
          <w:rFonts w:ascii="Bookman Old Style" w:hAnsi="Bookman Old Style"/>
          <w:sz w:val="18"/>
          <w:szCs w:val="18"/>
        </w:rPr>
        <w:br/>
        <w:t>Klasa użytkowa  ( EN 685)                   klasa 34 komercyjna , klasa 43 przemysłowe</w:t>
      </w:r>
      <w:r w:rsidRPr="00C77913">
        <w:rPr>
          <w:rFonts w:ascii="Bookman Old Style" w:hAnsi="Bookman Old Style"/>
          <w:sz w:val="18"/>
          <w:szCs w:val="18"/>
        </w:rPr>
        <w:br/>
        <w:t xml:space="preserve">Klasa ogniotrwałości ( PN-B-02854)        trudno zapalna </w:t>
      </w:r>
      <w:r w:rsidRPr="00C77913">
        <w:rPr>
          <w:rFonts w:ascii="Bookman Old Style" w:hAnsi="Bookman Old Style"/>
          <w:sz w:val="18"/>
          <w:szCs w:val="18"/>
        </w:rPr>
        <w:br/>
        <w:t xml:space="preserve">Absorpcja akustyczna ( ISO 717/2)        DL (w) 4 </w:t>
      </w:r>
      <w:proofErr w:type="spellStart"/>
      <w:r w:rsidRPr="00C77913">
        <w:rPr>
          <w:rFonts w:ascii="Bookman Old Style" w:hAnsi="Bookman Old Style"/>
          <w:sz w:val="18"/>
          <w:szCs w:val="18"/>
        </w:rPr>
        <w:t>dB</w:t>
      </w:r>
      <w:proofErr w:type="spellEnd"/>
      <w:r w:rsidRPr="00C77913">
        <w:rPr>
          <w:rFonts w:ascii="Bookman Old Style" w:hAnsi="Bookman Old Style"/>
          <w:sz w:val="18"/>
          <w:szCs w:val="18"/>
        </w:rPr>
        <w:br/>
        <w:t>Właściwości antyelektrostatyczne ( EN 1815)  &lt;/=2Kv</w:t>
      </w:r>
      <w:r w:rsidRPr="00C77913">
        <w:rPr>
          <w:rFonts w:ascii="Bookman Old Style" w:hAnsi="Bookman Old Style"/>
          <w:sz w:val="18"/>
          <w:szCs w:val="18"/>
        </w:rPr>
        <w:br/>
        <w:t>Trwałość kolorów  ( EN 105-B02)                   5</w:t>
      </w:r>
      <w:r w:rsidRPr="00C77913">
        <w:rPr>
          <w:rFonts w:ascii="Bookman Old Style" w:hAnsi="Bookman Old Style"/>
          <w:sz w:val="18"/>
          <w:szCs w:val="18"/>
        </w:rPr>
        <w:br/>
        <w:t>Odporność na ścieranie przez meble , kółka  ( EN 985)            odporna R/&gt;2,4</w:t>
      </w:r>
      <w:r w:rsidRPr="00C77913">
        <w:rPr>
          <w:rFonts w:ascii="Bookman Old Style" w:hAnsi="Bookman Old Style"/>
          <w:sz w:val="18"/>
          <w:szCs w:val="18"/>
        </w:rPr>
        <w:br/>
        <w:t>Stabilność wymiarów ( EN 986)                         &lt;/=0,4%</w:t>
      </w:r>
      <w:r w:rsidRPr="00C77913">
        <w:rPr>
          <w:rFonts w:ascii="Bookman Old Style" w:hAnsi="Bookman Old Style"/>
          <w:sz w:val="18"/>
          <w:szCs w:val="18"/>
        </w:rPr>
        <w:br/>
        <w:t xml:space="preserve">przewodzenie ciepła ( EN 12667)                 0,0095 m2k/W </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 xml:space="preserve">Wykładzina PCV - antyelektrostatyczna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Zastosowanie wg karty pomieszczeń </w:t>
      </w:r>
      <w:r w:rsidRPr="00C77913">
        <w:rPr>
          <w:rFonts w:ascii="Bookman Old Style" w:hAnsi="Bookman Old Style"/>
          <w:sz w:val="18"/>
          <w:szCs w:val="18"/>
        </w:rPr>
        <w:br/>
        <w:t xml:space="preserve">Typ wykładziny  ( EN 649)                       syntetyczna , homogeniczna ( poliwinylowa) </w:t>
      </w:r>
      <w:r w:rsidRPr="00C77913">
        <w:rPr>
          <w:rFonts w:ascii="Bookman Old Style" w:hAnsi="Bookman Old Style"/>
          <w:sz w:val="18"/>
          <w:szCs w:val="18"/>
        </w:rPr>
        <w:br/>
        <w:t>Grubość ( EN 428)                                    2 mm</w:t>
      </w:r>
      <w:r w:rsidRPr="00C77913">
        <w:rPr>
          <w:rFonts w:ascii="Bookman Old Style" w:hAnsi="Bookman Old Style"/>
          <w:sz w:val="18"/>
          <w:szCs w:val="18"/>
        </w:rPr>
        <w:br/>
        <w:t>Ciężar całkowity ( EN 430)                     3 000-3200  g/m2</w:t>
      </w:r>
      <w:r w:rsidRPr="00C77913">
        <w:rPr>
          <w:rFonts w:ascii="Bookman Old Style" w:hAnsi="Bookman Old Style"/>
          <w:sz w:val="18"/>
          <w:szCs w:val="18"/>
        </w:rPr>
        <w:br/>
        <w:t>Pozostałość odkształcenia ( EN 433)  &lt;/=0,01-0,035 mm</w:t>
      </w:r>
      <w:r w:rsidRPr="00C77913">
        <w:rPr>
          <w:rFonts w:ascii="Bookman Old Style" w:hAnsi="Bookman Old Style"/>
          <w:sz w:val="18"/>
          <w:szCs w:val="18"/>
        </w:rPr>
        <w:br/>
        <w:t>Dostarczana w postaci                          rolki</w:t>
      </w:r>
      <w:r w:rsidRPr="00C77913">
        <w:rPr>
          <w:rFonts w:ascii="Bookman Old Style" w:hAnsi="Bookman Old Style"/>
          <w:sz w:val="18"/>
          <w:szCs w:val="18"/>
        </w:rPr>
        <w:br/>
        <w:t>Właściwości antypoślizgowe                R9</w:t>
      </w:r>
      <w:r w:rsidRPr="00C77913">
        <w:rPr>
          <w:rFonts w:ascii="Bookman Old Style" w:hAnsi="Bookman Old Style"/>
          <w:sz w:val="18"/>
          <w:szCs w:val="18"/>
        </w:rPr>
        <w:br/>
        <w:t>Kolor                                                         do uzgodnienia</w:t>
      </w:r>
      <w:r w:rsidRPr="00C77913">
        <w:rPr>
          <w:rFonts w:ascii="Bookman Old Style" w:hAnsi="Bookman Old Style"/>
          <w:sz w:val="18"/>
          <w:szCs w:val="18"/>
        </w:rPr>
        <w:br/>
        <w:t>Klasa użytkowa  ( EN 685)                   klasa 34 komercyjna , klasa 43 przemysłowe</w:t>
      </w:r>
      <w:r w:rsidRPr="00C77913">
        <w:rPr>
          <w:rFonts w:ascii="Bookman Old Style" w:hAnsi="Bookman Old Style"/>
          <w:sz w:val="18"/>
          <w:szCs w:val="18"/>
        </w:rPr>
        <w:br/>
        <w:t xml:space="preserve">Klasa ogniotrwałości ( EN 13501-1))    C-s1 </w:t>
      </w:r>
      <w:r w:rsidRPr="00C77913">
        <w:rPr>
          <w:rFonts w:ascii="Bookman Old Style" w:hAnsi="Bookman Old Style"/>
          <w:sz w:val="18"/>
          <w:szCs w:val="18"/>
        </w:rPr>
        <w:br/>
        <w:t xml:space="preserve">Absorpcja dźwięku  ( ISO 140/8)        </w:t>
      </w:r>
      <w:proofErr w:type="spellStart"/>
      <w:r w:rsidRPr="00C77913">
        <w:rPr>
          <w:rFonts w:ascii="Bookman Old Style" w:hAnsi="Bookman Old Style"/>
          <w:sz w:val="18"/>
          <w:szCs w:val="18"/>
        </w:rPr>
        <w:t>dB</w:t>
      </w:r>
      <w:proofErr w:type="spellEnd"/>
      <w:r w:rsidRPr="00C77913">
        <w:rPr>
          <w:rFonts w:ascii="Bookman Old Style" w:hAnsi="Bookman Old Style"/>
          <w:sz w:val="18"/>
          <w:szCs w:val="18"/>
        </w:rPr>
        <w:t xml:space="preserve"> 2-4 </w:t>
      </w:r>
      <w:proofErr w:type="spellStart"/>
      <w:r w:rsidRPr="00C77913">
        <w:rPr>
          <w:rFonts w:ascii="Bookman Old Style" w:hAnsi="Bookman Old Style"/>
          <w:sz w:val="18"/>
          <w:szCs w:val="18"/>
        </w:rPr>
        <w:t>dB</w:t>
      </w:r>
      <w:proofErr w:type="spellEnd"/>
      <w:r w:rsidRPr="00C77913">
        <w:rPr>
          <w:rFonts w:ascii="Bookman Old Style" w:hAnsi="Bookman Old Style"/>
          <w:sz w:val="18"/>
          <w:szCs w:val="18"/>
        </w:rPr>
        <w:br/>
        <w:t>Właściwości antyelektrostatyczne ( EN 1815)  &lt;/=2Kv</w:t>
      </w:r>
      <w:r w:rsidRPr="00C77913">
        <w:rPr>
          <w:rFonts w:ascii="Bookman Old Style" w:hAnsi="Bookman Old Style"/>
          <w:sz w:val="18"/>
          <w:szCs w:val="18"/>
        </w:rPr>
        <w:br/>
        <w:t xml:space="preserve">przewodzenie ciepła ( EN 12524)       stosowane w </w:t>
      </w:r>
      <w:proofErr w:type="spellStart"/>
      <w:r w:rsidRPr="00C77913">
        <w:rPr>
          <w:rFonts w:ascii="Bookman Old Style" w:hAnsi="Bookman Old Style"/>
          <w:sz w:val="18"/>
          <w:szCs w:val="18"/>
        </w:rPr>
        <w:t>pom</w:t>
      </w:r>
      <w:proofErr w:type="spellEnd"/>
      <w:r w:rsidRPr="00C77913">
        <w:rPr>
          <w:rFonts w:ascii="Bookman Old Style" w:hAnsi="Bookman Old Style"/>
          <w:sz w:val="18"/>
          <w:szCs w:val="18"/>
        </w:rPr>
        <w:t xml:space="preserve">. do 27 stopni Celsjusza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lastRenderedPageBreak/>
        <w:t xml:space="preserve">Przed instalacją wykładzina PCV powinna przyjąć temperaturę pomieszczenia ( nie niższą niż 18 </w:t>
      </w:r>
      <w:r w:rsidRPr="00C77913">
        <w:rPr>
          <w:rFonts w:ascii="Bookman Old Style" w:hAnsi="Bookman Old Style"/>
          <w:sz w:val="18"/>
          <w:szCs w:val="18"/>
          <w:vertAlign w:val="superscript"/>
        </w:rPr>
        <w:t xml:space="preserve">o </w:t>
      </w:r>
      <w:r w:rsidRPr="00C77913">
        <w:rPr>
          <w:rFonts w:ascii="Bookman Old Style" w:hAnsi="Bookman Old Style"/>
          <w:sz w:val="18"/>
          <w:szCs w:val="18"/>
        </w:rPr>
        <w:t xml:space="preserve">C). Dopiero wtedy należy przyciąć arkusze wykładziny. W miarę możliwości należy rozłożyć je na płaskim podłożu, by materiał pozbył się naprężeń i przyjął temperaturę pomieszczenia. Jest to szczególnie istotne w przypadku dłuższych arkuszy. Należy unikać marszczenia  i zaginania materiału , gdyż może to doprowadzić do nieodwracalnych zmian. Należy używać tylko klejów przeznaczonych do  wykładzin winylowych stosując się do wskazań producenta klejów.  Arkusze wykładziny należy łączyć termicznie przy pomocy sznura spawalniczego </w:t>
      </w:r>
      <w:proofErr w:type="spellStart"/>
      <w:r w:rsidRPr="00C77913">
        <w:rPr>
          <w:rFonts w:ascii="Bookman Old Style" w:hAnsi="Bookman Old Style"/>
          <w:sz w:val="18"/>
          <w:szCs w:val="18"/>
        </w:rPr>
        <w:t>Tarkett</w:t>
      </w:r>
      <w:proofErr w:type="spellEnd"/>
      <w:r w:rsidRPr="00C77913">
        <w:rPr>
          <w:rFonts w:ascii="Bookman Old Style" w:hAnsi="Bookman Old Style"/>
          <w:sz w:val="18"/>
          <w:szCs w:val="18"/>
        </w:rPr>
        <w:t xml:space="preserve"> lub równoważnego. </w:t>
      </w:r>
    </w:p>
    <w:p w:rsidR="00521058" w:rsidRPr="00C77913" w:rsidRDefault="00521058" w:rsidP="00521058">
      <w:pPr>
        <w:rPr>
          <w:rFonts w:ascii="Bookman Old Style" w:hAnsi="Bookman Old Style"/>
          <w:sz w:val="18"/>
          <w:szCs w:val="18"/>
        </w:rPr>
      </w:pPr>
      <w:r w:rsidRPr="00C77913">
        <w:rPr>
          <w:rFonts w:ascii="Bookman Old Style" w:hAnsi="Bookman Old Style"/>
          <w:b/>
          <w:sz w:val="18"/>
          <w:szCs w:val="18"/>
        </w:rPr>
        <w:t>Podkład cementowy</w:t>
      </w:r>
      <w:r w:rsidRPr="00C77913">
        <w:rPr>
          <w:rFonts w:ascii="Bookman Old Style" w:hAnsi="Bookman Old Style"/>
          <w:b/>
          <w:sz w:val="18"/>
          <w:szCs w:val="18"/>
        </w:rPr>
        <w:br/>
      </w:r>
      <w:r w:rsidRPr="00C77913">
        <w:rPr>
          <w:rFonts w:ascii="Bookman Old Style" w:hAnsi="Bookman Old Style"/>
          <w:sz w:val="18"/>
          <w:szCs w:val="18"/>
        </w:rPr>
        <w:t>Samopoziomujący podkład podłogowy w postaci mieszanki gotowej do użycia po zmieszaniu z wodą zawierający cement, sortowane kruszywo mineralne oraz dodatki poprawiające parametry techniczne w właściwości robocze ;</w:t>
      </w:r>
      <w:r w:rsidRPr="00C77913">
        <w:rPr>
          <w:rFonts w:ascii="Bookman Old Style" w:hAnsi="Bookman Old Style"/>
          <w:sz w:val="18"/>
          <w:szCs w:val="18"/>
        </w:rPr>
        <w:br/>
        <w:t xml:space="preserve">wytrzymałość na ściskanie &gt; 20 </w:t>
      </w:r>
      <w:proofErr w:type="spellStart"/>
      <w:r w:rsidRPr="00C77913">
        <w:rPr>
          <w:rFonts w:ascii="Bookman Old Style" w:hAnsi="Bookman Old Style"/>
          <w:sz w:val="18"/>
          <w:szCs w:val="18"/>
        </w:rPr>
        <w:t>Mpa</w:t>
      </w:r>
      <w:proofErr w:type="spellEnd"/>
      <w:r w:rsidRPr="00C77913">
        <w:rPr>
          <w:rFonts w:ascii="Bookman Old Style" w:hAnsi="Bookman Old Style"/>
          <w:sz w:val="18"/>
          <w:szCs w:val="18"/>
        </w:rPr>
        <w:br/>
        <w:t xml:space="preserve">wytrzymałość na zginanie &gt; 8 </w:t>
      </w:r>
      <w:proofErr w:type="spellStart"/>
      <w:r w:rsidRPr="00C77913">
        <w:rPr>
          <w:rFonts w:ascii="Bookman Old Style" w:hAnsi="Bookman Old Style"/>
          <w:sz w:val="18"/>
          <w:szCs w:val="18"/>
        </w:rPr>
        <w:t>Mpa</w:t>
      </w:r>
      <w:proofErr w:type="spellEnd"/>
      <w:r w:rsidRPr="00C77913">
        <w:rPr>
          <w:rFonts w:ascii="Bookman Old Style" w:hAnsi="Bookman Old Style"/>
          <w:sz w:val="18"/>
          <w:szCs w:val="18"/>
        </w:rPr>
        <w:br/>
        <w:t xml:space="preserve">przyczepność do betonu &gt; 1 </w:t>
      </w:r>
      <w:proofErr w:type="spellStart"/>
      <w:r w:rsidRPr="00C77913">
        <w:rPr>
          <w:rFonts w:ascii="Bookman Old Style" w:hAnsi="Bookman Old Style"/>
          <w:sz w:val="18"/>
          <w:szCs w:val="18"/>
        </w:rPr>
        <w:t>Mpa</w:t>
      </w:r>
      <w:proofErr w:type="spellEnd"/>
      <w:r w:rsidRPr="00C77913">
        <w:rPr>
          <w:rFonts w:ascii="Bookman Old Style" w:hAnsi="Bookman Old Style"/>
          <w:sz w:val="18"/>
          <w:szCs w:val="18"/>
        </w:rPr>
        <w:br/>
        <w:t xml:space="preserve"> swobodny skurcz - max 0,08%</w:t>
      </w:r>
      <w:r w:rsidRPr="00C77913">
        <w:rPr>
          <w:rFonts w:ascii="Bookman Old Style" w:hAnsi="Bookman Old Style"/>
          <w:sz w:val="18"/>
          <w:szCs w:val="18"/>
        </w:rPr>
        <w:br/>
      </w:r>
      <w:proofErr w:type="spellStart"/>
      <w:r w:rsidRPr="00C77913">
        <w:rPr>
          <w:rFonts w:ascii="Bookman Old Style" w:hAnsi="Bookman Old Style"/>
          <w:sz w:val="18"/>
          <w:szCs w:val="18"/>
        </w:rPr>
        <w:t>paraprzepuszczalność</w:t>
      </w:r>
      <w:proofErr w:type="spellEnd"/>
      <w:r w:rsidRPr="00C77913">
        <w:rPr>
          <w:rFonts w:ascii="Bookman Old Style" w:hAnsi="Bookman Old Style"/>
          <w:sz w:val="18"/>
          <w:szCs w:val="18"/>
        </w:rPr>
        <w:br/>
        <w:t xml:space="preserve">nie wymaga zacierania możliwość układania mechanicznego lub ręcznie  </w:t>
      </w:r>
    </w:p>
    <w:p w:rsidR="00521058" w:rsidRPr="00C77913" w:rsidRDefault="00521058" w:rsidP="00521058">
      <w:pPr>
        <w:rPr>
          <w:rFonts w:ascii="Bookman Old Style" w:hAnsi="Bookman Old Style"/>
          <w:sz w:val="18"/>
          <w:szCs w:val="18"/>
        </w:rPr>
      </w:pPr>
      <w:r w:rsidRPr="00C77913">
        <w:rPr>
          <w:rFonts w:ascii="Bookman Old Style" w:hAnsi="Bookman Old Style"/>
          <w:b/>
          <w:sz w:val="18"/>
          <w:szCs w:val="18"/>
        </w:rPr>
        <w:t xml:space="preserve">Stolarka wewnętrzna   </w:t>
      </w:r>
      <w:r w:rsidRPr="00C77913">
        <w:rPr>
          <w:rFonts w:ascii="Bookman Old Style" w:hAnsi="Bookman Old Style"/>
          <w:sz w:val="18"/>
          <w:szCs w:val="18"/>
        </w:rPr>
        <w:t xml:space="preserve">- drzwiowa płytowa zunifikowana ościeżnicach regulowanych. </w:t>
      </w:r>
    </w:p>
    <w:p w:rsidR="00521058" w:rsidRPr="00C77913" w:rsidRDefault="00521058" w:rsidP="00521058">
      <w:pPr>
        <w:rPr>
          <w:rFonts w:ascii="Bookman Old Style" w:hAnsi="Bookman Old Style"/>
          <w:sz w:val="18"/>
          <w:szCs w:val="18"/>
        </w:rPr>
      </w:pPr>
      <w:r w:rsidRPr="00C77913">
        <w:rPr>
          <w:rFonts w:ascii="Bookman Old Style" w:hAnsi="Bookman Old Style"/>
          <w:b/>
          <w:sz w:val="18"/>
          <w:szCs w:val="18"/>
        </w:rPr>
        <w:t xml:space="preserve">Poręcze/osłony przeciwuderzeniowe   </w:t>
      </w:r>
      <w:r w:rsidRPr="00C77913">
        <w:rPr>
          <w:rFonts w:ascii="Bookman Old Style" w:hAnsi="Bookman Old Style"/>
          <w:sz w:val="18"/>
          <w:szCs w:val="18"/>
        </w:rPr>
        <w:t xml:space="preserve"> W pomieszczeniach w całym oddziale narażonych na zniszczenie mechaniczne  ścian należy wykonać osłony przeciwuderzeniowe  w postaci taśm z ACROVYN teksturowanego TP 100 ÷ 300 lub podobne innego producenta. W pomieszczeniach higieniczno-sanitarnych dostosowanych do potrzeb osób niepełnosprawnych  należy zainstalować armaturę , poręcze i uchwyty rehabilitacyjne, krzesełka pod prysznic,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Zabudowy suche - obudowy kanałów poziomych projektowanej wentylacji grawitacyjnej wywiewnej - leżaków do pionowych kanałów wentylacji grawitacyjnej oraz obudowy instalacyjne - z płyty gipsowo-kartonowej GKF o odporności ogniowej 30 min. </w:t>
      </w:r>
    </w:p>
    <w:p w:rsidR="00521058" w:rsidRPr="00C77913" w:rsidRDefault="00521058" w:rsidP="00521058">
      <w:pPr>
        <w:rPr>
          <w:rFonts w:ascii="Bookman Old Style" w:hAnsi="Bookman Old Style"/>
          <w:b/>
          <w:i/>
          <w:sz w:val="18"/>
          <w:szCs w:val="18"/>
        </w:rPr>
      </w:pPr>
      <w:r w:rsidRPr="00C77913">
        <w:rPr>
          <w:rFonts w:ascii="Bookman Old Style" w:hAnsi="Bookman Old Style"/>
          <w:b/>
          <w:i/>
          <w:sz w:val="18"/>
          <w:szCs w:val="18"/>
        </w:rPr>
        <w:t xml:space="preserve">Uwaga ; Dobór materiałów wykończeniowych , rodzajów -kolorystyki i faktur nastąpi na etapie nadzoru autorskiego. Wszystkie zastosowane urządzenia musza posiadać certyfikaty na znak bezpieczeństwa  a materiały użyte do wykończenia wnętrz odpowiednie atesty i świadectwa dopuszczenia do stosowania w budownictwie i szpitalnictwie-obiektach służby zdrowia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3. Wszystkie prace należy wykonać  zgodnie z Warunkami technicznymi wykonania i odbioru robót budowlano -montażowych oraz ze sztuką budowlaną przy zachowaniu wszystkich zasad bezpieczeństwa i higieny pracy. Prace powinno się powadzić pod stałym nadzorem osoby uprawnionej.</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 xml:space="preserve">Wytyczne BHP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  - Wszystkie zainstalowane urządzenia musza posiadać  oznakowanie literą B, CE oraz posiadać aktualne certyfikaty zgodności</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W pomieszczeniach  sanitarno-higienicznych należy przewidzieć wentylację mechaniczną zespoloną z wyłącznikiem światła. W przypadku braku możliwości podłączenia pomieszczeń użytkowych do pionowych kanałów wentylacji grawitacyjnej należy zastosować wentylację mechaniczną działającą w systemie ciągłym.</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 oddział ma być dostosowany dla ruchu osób niepełnosprawnych  , łazienki przystosowane do użytku przez osoby niepełnosprawne- dostęp </w:t>
      </w:r>
      <w:proofErr w:type="spellStart"/>
      <w:r w:rsidRPr="00C77913">
        <w:rPr>
          <w:rFonts w:ascii="Bookman Old Style" w:hAnsi="Bookman Old Style"/>
          <w:sz w:val="18"/>
          <w:szCs w:val="18"/>
        </w:rPr>
        <w:t>bezprogowy</w:t>
      </w:r>
      <w:proofErr w:type="spellEnd"/>
      <w:r w:rsidRPr="00C77913">
        <w:rPr>
          <w:rFonts w:ascii="Bookman Old Style" w:hAnsi="Bookman Old Style"/>
          <w:sz w:val="18"/>
          <w:szCs w:val="18"/>
        </w:rPr>
        <w:t>, przestrzeń manewrowa .</w:t>
      </w:r>
    </w:p>
    <w:p w:rsidR="00521058" w:rsidRPr="00C77913" w:rsidRDefault="00521058" w:rsidP="00521058">
      <w:pPr>
        <w:rPr>
          <w:rFonts w:ascii="Bookman Old Style" w:hAnsi="Bookman Old Style"/>
          <w:sz w:val="18"/>
          <w:szCs w:val="18"/>
        </w:rPr>
      </w:pPr>
    </w:p>
    <w:p w:rsidR="00521058" w:rsidRPr="00C77913" w:rsidRDefault="00521058" w:rsidP="00C77913">
      <w:pPr>
        <w:rPr>
          <w:rFonts w:ascii="Bookman Old Style" w:hAnsi="Bookman Old Style"/>
          <w:b/>
          <w:sz w:val="18"/>
          <w:szCs w:val="18"/>
        </w:rPr>
      </w:pPr>
      <w:r w:rsidRPr="00C77913">
        <w:rPr>
          <w:rFonts w:ascii="Bookman Old Style" w:hAnsi="Bookman Old Style"/>
          <w:b/>
          <w:sz w:val="18"/>
          <w:szCs w:val="18"/>
        </w:rPr>
        <w:t>Opis techniczny</w:t>
      </w:r>
    </w:p>
    <w:p w:rsidR="00521058" w:rsidRPr="00C77913" w:rsidRDefault="00521058" w:rsidP="00C77913">
      <w:pPr>
        <w:rPr>
          <w:rFonts w:ascii="Bookman Old Style" w:hAnsi="Bookman Old Style"/>
          <w:sz w:val="18"/>
          <w:szCs w:val="18"/>
        </w:rPr>
      </w:pPr>
      <w:r w:rsidRPr="00C77913">
        <w:rPr>
          <w:rFonts w:ascii="Bookman Old Style" w:hAnsi="Bookman Old Style"/>
          <w:sz w:val="18"/>
          <w:szCs w:val="18"/>
        </w:rPr>
        <w:t xml:space="preserve">do projektu budowlanego instalacji </w:t>
      </w:r>
      <w:proofErr w:type="spellStart"/>
      <w:r w:rsidRPr="00C77913">
        <w:rPr>
          <w:rFonts w:ascii="Bookman Old Style" w:hAnsi="Bookman Old Style"/>
          <w:sz w:val="18"/>
          <w:szCs w:val="18"/>
        </w:rPr>
        <w:t>wod-kan</w:t>
      </w:r>
      <w:proofErr w:type="spellEnd"/>
      <w:r w:rsidRPr="00C77913">
        <w:rPr>
          <w:rFonts w:ascii="Bookman Old Style" w:hAnsi="Bookman Old Style"/>
          <w:sz w:val="18"/>
          <w:szCs w:val="18"/>
        </w:rPr>
        <w:t xml:space="preserve"> i ciepłej wody</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1. Charakterystyka budynku.</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Remontowany budynek jest IV kondygnacyjny w technologii tradycyjnej podpiwniczony. Budynek wyposażony jest w instalację </w:t>
      </w:r>
      <w:proofErr w:type="spellStart"/>
      <w:r w:rsidRPr="00C77913">
        <w:rPr>
          <w:rFonts w:ascii="Bookman Old Style" w:hAnsi="Bookman Old Style"/>
          <w:sz w:val="18"/>
          <w:szCs w:val="18"/>
        </w:rPr>
        <w:t>c.o</w:t>
      </w:r>
      <w:proofErr w:type="spellEnd"/>
      <w:r w:rsidRPr="00C77913">
        <w:rPr>
          <w:rFonts w:ascii="Bookman Old Style" w:hAnsi="Bookman Old Style"/>
          <w:sz w:val="18"/>
          <w:szCs w:val="18"/>
        </w:rPr>
        <w:t xml:space="preserve">. i </w:t>
      </w:r>
      <w:proofErr w:type="spellStart"/>
      <w:r w:rsidRPr="00C77913">
        <w:rPr>
          <w:rFonts w:ascii="Bookman Old Style" w:hAnsi="Bookman Old Style"/>
          <w:sz w:val="18"/>
          <w:szCs w:val="18"/>
        </w:rPr>
        <w:t>c.w</w:t>
      </w:r>
      <w:proofErr w:type="spellEnd"/>
      <w:r w:rsidRPr="00C77913">
        <w:rPr>
          <w:rFonts w:ascii="Bookman Old Style" w:hAnsi="Bookman Old Style"/>
          <w:sz w:val="18"/>
          <w:szCs w:val="18"/>
        </w:rPr>
        <w:t xml:space="preserve"> , zasilane z węzła cieplnego znajdującego się w piwnicy budynku.</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2. Opis szczegółowy.</w:t>
      </w:r>
    </w:p>
    <w:p w:rsidR="00521058" w:rsidRPr="00C77913" w:rsidRDefault="00521058" w:rsidP="00521058">
      <w:pPr>
        <w:rPr>
          <w:rFonts w:ascii="Bookman Old Style" w:hAnsi="Bookman Old Style"/>
          <w:b/>
          <w:i/>
          <w:sz w:val="18"/>
          <w:szCs w:val="18"/>
        </w:rPr>
      </w:pPr>
      <w:r w:rsidRPr="00C77913">
        <w:rPr>
          <w:rFonts w:ascii="Bookman Old Style" w:hAnsi="Bookman Old Style"/>
          <w:b/>
          <w:i/>
          <w:sz w:val="18"/>
          <w:szCs w:val="18"/>
        </w:rPr>
        <w:t>2.1 Instalacja zimnej wody.</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W części remontowanej   budynku znajdują się piony wody zimnej. Doprowadzenie wody do urządzeń sanitarnych odbywa się poprzez wewnętrzną instalację wykonana z rur stalowych ocynkowanych typ średni wg PN-64/H-74200 zabudowanych w ścianach . Podejścia  pod urządzenia należy zaprojektować w bruzdach ścian za pomocą rur polietylenowych w </w:t>
      </w:r>
      <w:proofErr w:type="spellStart"/>
      <w:r w:rsidRPr="00C77913">
        <w:rPr>
          <w:rFonts w:ascii="Bookman Old Style" w:hAnsi="Bookman Old Style"/>
          <w:sz w:val="18"/>
          <w:szCs w:val="18"/>
        </w:rPr>
        <w:t>peszelu</w:t>
      </w:r>
      <w:proofErr w:type="spellEnd"/>
      <w:r w:rsidRPr="00C77913">
        <w:rPr>
          <w:rFonts w:ascii="Bookman Old Style" w:hAnsi="Bookman Old Style"/>
          <w:sz w:val="18"/>
          <w:szCs w:val="18"/>
        </w:rPr>
        <w:t>.  Rozprowadzenie wody zimnej zaprojektować w bruzdach ścian dołem pod baterie wiszące z rur polietylenowych.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Doprowadzenie wody zimnej obejmuje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umywalkowe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zlewozmywakowe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prysznicowe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wannowe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zbiorniki spłukujące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zawory ze złączką do węża w łazienkach , WC , pomieszczeniach porządkowych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Przejścia rur poprzez ściany i stropy wykonać w tulejach ochronnych.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lastRenderedPageBreak/>
        <w:t xml:space="preserve">Przewody wody zimnej należy przy demontowaniu istniejących baterii zlokalizować dokładnie i w przypadku rozbieżności zasilania urządzeń sanitarnych w stosunku do zaproponowanego należ skontaktować sie z projektantem. </w:t>
      </w:r>
    </w:p>
    <w:p w:rsidR="00521058" w:rsidRPr="00C77913" w:rsidRDefault="00521058" w:rsidP="00521058">
      <w:pPr>
        <w:rPr>
          <w:rFonts w:ascii="Bookman Old Style" w:hAnsi="Bookman Old Style"/>
          <w:b/>
          <w:i/>
          <w:sz w:val="18"/>
          <w:szCs w:val="18"/>
        </w:rPr>
      </w:pPr>
      <w:r w:rsidRPr="00C77913">
        <w:rPr>
          <w:rFonts w:ascii="Bookman Old Style" w:hAnsi="Bookman Old Style"/>
          <w:b/>
          <w:i/>
          <w:sz w:val="18"/>
          <w:szCs w:val="18"/>
        </w:rPr>
        <w:t>2.2. Instalacja ciepłej wody.</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Ciepła woda użytkowa przygotowywana jest w węźle zlokalizowanym w piwnicy budynku. Przewody </w:t>
      </w:r>
      <w:proofErr w:type="spellStart"/>
      <w:r w:rsidRPr="00C77913">
        <w:rPr>
          <w:rFonts w:ascii="Bookman Old Style" w:hAnsi="Bookman Old Style"/>
          <w:sz w:val="18"/>
          <w:szCs w:val="18"/>
        </w:rPr>
        <w:t>c.w.u</w:t>
      </w:r>
      <w:proofErr w:type="spellEnd"/>
      <w:r w:rsidRPr="00C77913">
        <w:rPr>
          <w:rFonts w:ascii="Bookman Old Style" w:hAnsi="Bookman Old Style"/>
          <w:sz w:val="18"/>
          <w:szCs w:val="18"/>
        </w:rPr>
        <w:t xml:space="preserve"> należy prowadzić  obok przewodów wody zimnej w ścianach. Przewody polietylenowe </w:t>
      </w:r>
      <w:proofErr w:type="spellStart"/>
      <w:r w:rsidRPr="00C77913">
        <w:rPr>
          <w:rFonts w:ascii="Bookman Old Style" w:hAnsi="Bookman Old Style"/>
          <w:sz w:val="18"/>
          <w:szCs w:val="18"/>
        </w:rPr>
        <w:t>dz</w:t>
      </w:r>
      <w:proofErr w:type="spellEnd"/>
      <w:r w:rsidRPr="00C77913">
        <w:rPr>
          <w:rFonts w:ascii="Bookman Old Style" w:hAnsi="Bookman Old Style"/>
          <w:sz w:val="18"/>
          <w:szCs w:val="18"/>
        </w:rPr>
        <w:t xml:space="preserve"> 16 lub </w:t>
      </w:r>
      <w:proofErr w:type="spellStart"/>
      <w:r w:rsidRPr="00C77913">
        <w:rPr>
          <w:rFonts w:ascii="Bookman Old Style" w:hAnsi="Bookman Old Style"/>
          <w:sz w:val="18"/>
          <w:szCs w:val="18"/>
        </w:rPr>
        <w:t>dz</w:t>
      </w:r>
      <w:proofErr w:type="spellEnd"/>
      <w:r w:rsidRPr="00C77913">
        <w:rPr>
          <w:rFonts w:ascii="Bookman Old Style" w:hAnsi="Bookman Old Style"/>
          <w:sz w:val="18"/>
          <w:szCs w:val="18"/>
        </w:rPr>
        <w:t xml:space="preserve"> 20 zasilające baterie wiszące należy prowadzić w bruzdach ścian obok przewodów wody zimnej. . Piony ciepłej wody prowadzone są w lukach instalacyjnych lub zakute w ścianach.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Doprowadzenie wody ciepłej obejmuje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umywalkowe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zlewozmywakowe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prysznicowe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baterie wannowe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zbiorniki spłukujące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zawory ze złączką do węża w łazienkach , WC , pomieszczeniach porządkowych</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Rozprowadzenie przewodów w salach szpitala z rur polietylenu sieciowanego w </w:t>
      </w:r>
      <w:proofErr w:type="spellStart"/>
      <w:r w:rsidRPr="00C77913">
        <w:rPr>
          <w:rFonts w:ascii="Bookman Old Style" w:hAnsi="Bookman Old Style"/>
          <w:sz w:val="18"/>
          <w:szCs w:val="18"/>
        </w:rPr>
        <w:t>peszelu</w:t>
      </w:r>
      <w:proofErr w:type="spellEnd"/>
      <w:r w:rsidRPr="00C77913">
        <w:rPr>
          <w:rFonts w:ascii="Bookman Old Style" w:hAnsi="Bookman Old Style"/>
          <w:sz w:val="18"/>
          <w:szCs w:val="18"/>
        </w:rPr>
        <w:t>.</w:t>
      </w:r>
    </w:p>
    <w:p w:rsidR="00521058" w:rsidRPr="00C77913" w:rsidRDefault="00521058" w:rsidP="00521058">
      <w:pPr>
        <w:rPr>
          <w:rFonts w:ascii="Bookman Old Style" w:hAnsi="Bookman Old Style"/>
          <w:b/>
          <w:i/>
          <w:sz w:val="18"/>
          <w:szCs w:val="18"/>
        </w:rPr>
      </w:pPr>
      <w:r w:rsidRPr="00C77913">
        <w:rPr>
          <w:rFonts w:ascii="Bookman Old Style" w:hAnsi="Bookman Old Style"/>
          <w:b/>
          <w:i/>
          <w:sz w:val="18"/>
          <w:szCs w:val="18"/>
        </w:rPr>
        <w:t>2.4. Instalacja kanalizacji sanitarnej.</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Przewody poziome </w:t>
      </w:r>
      <w:proofErr w:type="spellStart"/>
      <w:r w:rsidRPr="00C77913">
        <w:rPr>
          <w:rFonts w:ascii="Bookman Old Style" w:hAnsi="Bookman Old Style"/>
          <w:sz w:val="18"/>
          <w:szCs w:val="18"/>
        </w:rPr>
        <w:t>podposadzkowe</w:t>
      </w:r>
      <w:proofErr w:type="spellEnd"/>
      <w:r w:rsidRPr="00C77913">
        <w:rPr>
          <w:rFonts w:ascii="Bookman Old Style" w:hAnsi="Bookman Old Style"/>
          <w:sz w:val="18"/>
          <w:szCs w:val="18"/>
        </w:rPr>
        <w:t xml:space="preserve"> istniejące wykonane są z rur kanalizacyjnych kielichowych żeliwnych oraz istniejące piony kanalizacyjne , które są zabudowane i pozostaną jako istniejące. Pozostałą część instalacji , piony i podejścia odpływowe należy zaprojektować z rur PCV. Na nowoprojektowanych pionach zaprojektować zawór kanalizacyjny napowietrzający </w:t>
      </w:r>
      <w:proofErr w:type="spellStart"/>
      <w:r w:rsidRPr="00C77913">
        <w:rPr>
          <w:rFonts w:ascii="Bookman Old Style" w:hAnsi="Bookman Old Style"/>
          <w:sz w:val="18"/>
          <w:szCs w:val="18"/>
        </w:rPr>
        <w:t>dn</w:t>
      </w:r>
      <w:proofErr w:type="spellEnd"/>
      <w:r w:rsidRPr="00C77913">
        <w:rPr>
          <w:rFonts w:ascii="Bookman Old Style" w:hAnsi="Bookman Old Style"/>
          <w:sz w:val="18"/>
          <w:szCs w:val="18"/>
        </w:rPr>
        <w:t xml:space="preserve"> 50 ( pozostałe istniejące piony kanalizacyjne    powinny być zakończone wywiewką i wyprowadzone nad dach - co należy sprawdzić podczas wykonywania remontu. </w:t>
      </w:r>
      <w:r w:rsidRPr="00C77913">
        <w:rPr>
          <w:rFonts w:ascii="Bookman Old Style" w:hAnsi="Bookman Old Style"/>
          <w:sz w:val="18"/>
          <w:szCs w:val="18"/>
        </w:rPr>
        <w:br/>
        <w:t>W budynku należ zamontować;</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brodziki prysznicowe</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umywalki</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 zlewozmywaki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 miski ustępowe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 wpusty podłogowe z zamknięciem wodnym ze stali nierdzewnej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Piony kanalizacyjne  i podłączenia urządzeń sanitarnych należy wykonać zgodnie z istniejącą częścią graficzną.</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W przypadku dużych rozbieżności części istniejącej do założeń w projekcie budowlanym należy skontaktować się z projektantem w celu wprowadzenia korekt w projekcie .</w:t>
      </w:r>
      <w:r w:rsidRPr="00C77913">
        <w:rPr>
          <w:rFonts w:ascii="Bookman Old Style" w:hAnsi="Bookman Old Style"/>
          <w:sz w:val="18"/>
          <w:szCs w:val="18"/>
        </w:rPr>
        <w:br/>
      </w:r>
      <w:r w:rsidRPr="00C77913">
        <w:rPr>
          <w:rFonts w:ascii="Bookman Old Style" w:hAnsi="Bookman Old Style"/>
          <w:b/>
          <w:sz w:val="18"/>
          <w:szCs w:val="18"/>
        </w:rPr>
        <w:t xml:space="preserve">Biały montaż </w:t>
      </w:r>
      <w:r w:rsidRPr="00C77913">
        <w:rPr>
          <w:rFonts w:ascii="Bookman Old Style" w:hAnsi="Bookman Old Style"/>
          <w:b/>
          <w:sz w:val="18"/>
          <w:szCs w:val="18"/>
        </w:rPr>
        <w:br/>
      </w:r>
      <w:r w:rsidRPr="00C77913">
        <w:rPr>
          <w:rFonts w:ascii="Bookman Old Style" w:hAnsi="Bookman Old Style"/>
          <w:sz w:val="18"/>
          <w:szCs w:val="18"/>
        </w:rPr>
        <w:t xml:space="preserve">Umywalki - białe podwieszane( bez nogi stojącej ani </w:t>
      </w:r>
      <w:proofErr w:type="spellStart"/>
      <w:r w:rsidRPr="00C77913">
        <w:rPr>
          <w:rFonts w:ascii="Bookman Old Style" w:hAnsi="Bookman Old Style"/>
          <w:sz w:val="18"/>
          <w:szCs w:val="18"/>
        </w:rPr>
        <w:t>półnogi</w:t>
      </w:r>
      <w:proofErr w:type="spellEnd"/>
      <w:r w:rsidRPr="00C77913">
        <w:rPr>
          <w:rFonts w:ascii="Bookman Old Style" w:hAnsi="Bookman Old Style"/>
          <w:sz w:val="18"/>
          <w:szCs w:val="18"/>
        </w:rPr>
        <w:t xml:space="preserve">) - </w:t>
      </w:r>
      <w:r w:rsidRPr="00C77913">
        <w:rPr>
          <w:rFonts w:ascii="Bookman Old Style" w:hAnsi="Bookman Old Style"/>
          <w:b/>
          <w:sz w:val="18"/>
          <w:szCs w:val="18"/>
        </w:rPr>
        <w:t>produkt polski</w:t>
      </w:r>
      <w:r w:rsidRPr="00C77913">
        <w:rPr>
          <w:rFonts w:ascii="Bookman Old Style" w:hAnsi="Bookman Old Style"/>
          <w:sz w:val="18"/>
          <w:szCs w:val="18"/>
        </w:rPr>
        <w:br/>
        <w:t>mi</w:t>
      </w:r>
      <w:r w:rsidR="00BB47F1" w:rsidRPr="00C77913">
        <w:rPr>
          <w:rFonts w:ascii="Bookman Old Style" w:hAnsi="Bookman Old Style"/>
          <w:sz w:val="18"/>
          <w:szCs w:val="18"/>
        </w:rPr>
        <w:t xml:space="preserve">ski ustępowe - białe  typu kompakt </w:t>
      </w:r>
      <w:r w:rsidR="00BB47F1" w:rsidRPr="00C77913">
        <w:rPr>
          <w:rFonts w:ascii="Bookman Old Style" w:hAnsi="Bookman Old Style"/>
          <w:b/>
          <w:sz w:val="18"/>
          <w:szCs w:val="18"/>
        </w:rPr>
        <w:t>produkt polski</w:t>
      </w:r>
      <w:r w:rsidRPr="00C77913">
        <w:rPr>
          <w:rFonts w:ascii="Bookman Old Style" w:hAnsi="Bookman Old Style"/>
          <w:sz w:val="18"/>
          <w:szCs w:val="18"/>
        </w:rPr>
        <w:br/>
        <w:t xml:space="preserve">Zlewozmywak ( jedno lub dwukomorowe ze stali nierdzewnej) </w:t>
      </w:r>
      <w:r w:rsidRPr="00C77913">
        <w:rPr>
          <w:rFonts w:ascii="Bookman Old Style" w:hAnsi="Bookman Old Style"/>
          <w:sz w:val="18"/>
          <w:szCs w:val="18"/>
        </w:rPr>
        <w:br/>
      </w:r>
      <w:r w:rsidRPr="00C77913">
        <w:rPr>
          <w:rFonts w:ascii="Bookman Old Style" w:hAnsi="Bookman Old Style"/>
          <w:b/>
          <w:sz w:val="18"/>
          <w:szCs w:val="18"/>
        </w:rPr>
        <w:t xml:space="preserve">Baterie </w:t>
      </w:r>
      <w:r w:rsidRPr="00C77913">
        <w:rPr>
          <w:rFonts w:ascii="Bookman Old Style" w:hAnsi="Bookman Old Style"/>
          <w:b/>
          <w:sz w:val="18"/>
          <w:szCs w:val="18"/>
        </w:rPr>
        <w:br/>
      </w:r>
      <w:r w:rsidRPr="00C77913">
        <w:rPr>
          <w:rFonts w:ascii="Bookman Old Style" w:hAnsi="Bookman Old Style"/>
          <w:sz w:val="18"/>
          <w:szCs w:val="18"/>
        </w:rPr>
        <w:t xml:space="preserve"> Umywalkowe - z mieszaczem  </w:t>
      </w:r>
      <w:r w:rsidRPr="00C77913">
        <w:rPr>
          <w:rFonts w:ascii="Bookman Old Style" w:hAnsi="Bookman Old Style"/>
          <w:sz w:val="18"/>
          <w:szCs w:val="18"/>
        </w:rPr>
        <w:br/>
        <w:t xml:space="preserve">Pomieszczenia medyczne ( sale zabiegowe, gabinety zabiegowe) - baterie łokciowe </w:t>
      </w:r>
      <w:r w:rsidRPr="00C77913">
        <w:rPr>
          <w:rFonts w:ascii="Bookman Old Style" w:hAnsi="Bookman Old Style"/>
          <w:sz w:val="18"/>
          <w:szCs w:val="18"/>
        </w:rPr>
        <w:br/>
        <w:t xml:space="preserve"> </w:t>
      </w:r>
    </w:p>
    <w:p w:rsidR="00521058" w:rsidRPr="00C77913" w:rsidRDefault="00521058" w:rsidP="00521058">
      <w:pPr>
        <w:rPr>
          <w:rFonts w:ascii="Bookman Old Style" w:hAnsi="Bookman Old Style"/>
          <w:b/>
          <w:sz w:val="18"/>
          <w:szCs w:val="18"/>
        </w:rPr>
      </w:pPr>
      <w:r w:rsidRPr="00C77913">
        <w:rPr>
          <w:rFonts w:ascii="Bookman Old Style" w:hAnsi="Bookman Old Style"/>
          <w:b/>
          <w:sz w:val="18"/>
          <w:szCs w:val="18"/>
        </w:rPr>
        <w:t>Zalecenia dla Wykonawcy .</w:t>
      </w:r>
    </w:p>
    <w:p w:rsidR="00521058" w:rsidRPr="00C77913" w:rsidRDefault="00521058" w:rsidP="00521058">
      <w:pPr>
        <w:rPr>
          <w:rFonts w:ascii="Bookman Old Style" w:hAnsi="Bookman Old Style"/>
          <w:sz w:val="18"/>
          <w:szCs w:val="18"/>
        </w:rPr>
      </w:pPr>
      <w:r w:rsidRPr="00C77913">
        <w:rPr>
          <w:rFonts w:ascii="Bookman Old Style" w:hAnsi="Bookman Old Style"/>
          <w:sz w:val="18"/>
          <w:szCs w:val="18"/>
        </w:rPr>
        <w:t xml:space="preserve">Całość robót należy wykonać zgodnie z Warunkami technicznymi wykonania i odbioru robót budowlano - montażowych , Instalacji wodociągowych i kanalizacyjnych </w:t>
      </w:r>
    </w:p>
    <w:p w:rsidR="00521058" w:rsidRPr="00C77913" w:rsidRDefault="00521058" w:rsidP="00521058">
      <w:pPr>
        <w:rPr>
          <w:rFonts w:ascii="Bookman Old Style" w:hAnsi="Bookman Old Style"/>
          <w:sz w:val="18"/>
          <w:szCs w:val="18"/>
        </w:rPr>
      </w:pPr>
      <w:r w:rsidRPr="00C77913">
        <w:rPr>
          <w:rFonts w:ascii="Bookman Old Style" w:hAnsi="Bookman Old Style"/>
          <w:b/>
          <w:sz w:val="18"/>
          <w:szCs w:val="18"/>
        </w:rPr>
        <w:t xml:space="preserve">Uwaga; </w:t>
      </w:r>
      <w:r w:rsidRPr="00C77913">
        <w:rPr>
          <w:rFonts w:ascii="Bookman Old Style" w:hAnsi="Bookman Old Style"/>
          <w:b/>
          <w:i/>
          <w:sz w:val="18"/>
          <w:szCs w:val="18"/>
        </w:rPr>
        <w:t>Zainstalowane urządzenia powinny posiadać oznakowanie literą B, CE oraz posiadać aktualne atesty lub certyfikaty zgodności.</w:t>
      </w:r>
      <w:r w:rsidRPr="00C77913">
        <w:rPr>
          <w:rFonts w:ascii="Bookman Old Style" w:hAnsi="Bookman Old Style"/>
          <w:b/>
          <w:i/>
          <w:sz w:val="18"/>
          <w:szCs w:val="18"/>
        </w:rPr>
        <w:br/>
      </w:r>
      <w:r w:rsidRPr="00C77913">
        <w:rPr>
          <w:rFonts w:ascii="Bookman Old Style" w:hAnsi="Bookman Old Style"/>
          <w:sz w:val="18"/>
          <w:szCs w:val="18"/>
        </w:rPr>
        <w:t>Rurociągi kanalizacyjne  nowoprojektowane i przewody wodne biegnące pod stropem parteru należy obudować .</w:t>
      </w:r>
    </w:p>
    <w:p w:rsidR="00D16E0B" w:rsidRPr="00C77913" w:rsidRDefault="00521058" w:rsidP="00190E55">
      <w:pPr>
        <w:spacing w:line="360" w:lineRule="auto"/>
        <w:rPr>
          <w:rFonts w:ascii="Bookman Old Style" w:hAnsi="Bookman Old Style"/>
          <w:b/>
          <w:bCs/>
          <w:sz w:val="18"/>
          <w:szCs w:val="18"/>
          <w:u w:val="single"/>
        </w:rPr>
      </w:pPr>
      <w:r w:rsidRPr="00C77913">
        <w:rPr>
          <w:rFonts w:ascii="Bookman Old Style" w:hAnsi="Bookman Old Style"/>
          <w:b/>
          <w:sz w:val="18"/>
          <w:szCs w:val="18"/>
        </w:rPr>
        <w:t>Obowiązujące prawo budowlane i PN</w:t>
      </w:r>
      <w:r w:rsidRPr="00C77913">
        <w:rPr>
          <w:rFonts w:ascii="Bookman Old Style" w:hAnsi="Bookman Old Style"/>
          <w:b/>
          <w:sz w:val="18"/>
          <w:szCs w:val="18"/>
        </w:rPr>
        <w:br/>
      </w:r>
      <w:r w:rsidRPr="00C77913">
        <w:rPr>
          <w:rFonts w:ascii="Bookman Old Style" w:hAnsi="Bookman Old Style"/>
          <w:i/>
          <w:sz w:val="18"/>
          <w:szCs w:val="18"/>
        </w:rPr>
        <w:t xml:space="preserve">Prawo budowlane - Ustaw z dnia </w:t>
      </w:r>
      <w:proofErr w:type="spellStart"/>
      <w:r w:rsidRPr="00C77913">
        <w:rPr>
          <w:rFonts w:ascii="Bookman Old Style" w:hAnsi="Bookman Old Style"/>
          <w:i/>
          <w:sz w:val="18"/>
          <w:szCs w:val="18"/>
        </w:rPr>
        <w:t>Dz.U</w:t>
      </w:r>
      <w:proofErr w:type="spellEnd"/>
      <w:r w:rsidRPr="00C77913">
        <w:rPr>
          <w:rFonts w:ascii="Bookman Old Style" w:hAnsi="Bookman Old Style"/>
          <w:i/>
          <w:sz w:val="18"/>
          <w:szCs w:val="18"/>
        </w:rPr>
        <w:t xml:space="preserve">. </w:t>
      </w:r>
      <w:proofErr w:type="spellStart"/>
      <w:r w:rsidRPr="00C77913">
        <w:rPr>
          <w:rFonts w:ascii="Bookman Old Style" w:hAnsi="Bookman Old Style"/>
          <w:i/>
          <w:sz w:val="18"/>
          <w:szCs w:val="18"/>
        </w:rPr>
        <w:t>Nr</w:t>
      </w:r>
      <w:proofErr w:type="spellEnd"/>
      <w:r w:rsidRPr="00C77913">
        <w:rPr>
          <w:rFonts w:ascii="Bookman Old Style" w:hAnsi="Bookman Old Style"/>
          <w:i/>
          <w:sz w:val="18"/>
          <w:szCs w:val="18"/>
        </w:rPr>
        <w:t xml:space="preserve">. 207 poz.2016 z dnia 7 lipca 1994 r. Prawo budowlane z </w:t>
      </w:r>
      <w:proofErr w:type="spellStart"/>
      <w:r w:rsidRPr="00C77913">
        <w:rPr>
          <w:rFonts w:ascii="Bookman Old Style" w:hAnsi="Bookman Old Style"/>
          <w:i/>
          <w:sz w:val="18"/>
          <w:szCs w:val="18"/>
        </w:rPr>
        <w:t>późn</w:t>
      </w:r>
      <w:proofErr w:type="spellEnd"/>
      <w:r w:rsidRPr="00C77913">
        <w:rPr>
          <w:rFonts w:ascii="Bookman Old Style" w:hAnsi="Bookman Old Style"/>
          <w:i/>
          <w:sz w:val="18"/>
          <w:szCs w:val="18"/>
        </w:rPr>
        <w:t>. zmianami</w:t>
      </w:r>
      <w:r w:rsidRPr="00C77913">
        <w:rPr>
          <w:rFonts w:ascii="Bookman Old Style" w:hAnsi="Bookman Old Style"/>
          <w:i/>
          <w:sz w:val="18"/>
          <w:szCs w:val="18"/>
        </w:rPr>
        <w:br/>
        <w:t xml:space="preserve">Rozporządzenie Ministra Transportu , Budownictwa i gospodarki Morskiej z dnia 25 kwietnia 2012 r.  w sprawie szczegółowego  zakresu i formy projektu budowlanego </w:t>
      </w:r>
      <w:proofErr w:type="spellStart"/>
      <w:r w:rsidRPr="00C77913">
        <w:rPr>
          <w:rFonts w:ascii="Bookman Old Style" w:hAnsi="Bookman Old Style"/>
          <w:i/>
          <w:sz w:val="18"/>
          <w:szCs w:val="18"/>
        </w:rPr>
        <w:t>Dz.U</w:t>
      </w:r>
      <w:proofErr w:type="spellEnd"/>
      <w:r w:rsidRPr="00C77913">
        <w:rPr>
          <w:rFonts w:ascii="Bookman Old Style" w:hAnsi="Bookman Old Style"/>
          <w:i/>
          <w:sz w:val="18"/>
          <w:szCs w:val="18"/>
        </w:rPr>
        <w:t xml:space="preserve"> z 2012 </w:t>
      </w:r>
      <w:proofErr w:type="spellStart"/>
      <w:r w:rsidRPr="00C77913">
        <w:rPr>
          <w:rFonts w:ascii="Bookman Old Style" w:hAnsi="Bookman Old Style"/>
          <w:i/>
          <w:sz w:val="18"/>
          <w:szCs w:val="18"/>
        </w:rPr>
        <w:t>r</w:t>
      </w:r>
      <w:proofErr w:type="spellEnd"/>
      <w:r w:rsidRPr="00C77913">
        <w:rPr>
          <w:rFonts w:ascii="Bookman Old Style" w:hAnsi="Bookman Old Style"/>
          <w:i/>
          <w:sz w:val="18"/>
          <w:szCs w:val="18"/>
        </w:rPr>
        <w:t xml:space="preserve">  poz. 462 z </w:t>
      </w:r>
      <w:proofErr w:type="spellStart"/>
      <w:r w:rsidRPr="00C77913">
        <w:rPr>
          <w:rFonts w:ascii="Bookman Old Style" w:hAnsi="Bookman Old Style"/>
          <w:i/>
          <w:sz w:val="18"/>
          <w:szCs w:val="18"/>
        </w:rPr>
        <w:t>późn</w:t>
      </w:r>
      <w:proofErr w:type="spellEnd"/>
      <w:r w:rsidRPr="00C77913">
        <w:rPr>
          <w:rFonts w:ascii="Bookman Old Style" w:hAnsi="Bookman Old Style"/>
          <w:i/>
          <w:sz w:val="18"/>
          <w:szCs w:val="18"/>
        </w:rPr>
        <w:t>. zmianami</w:t>
      </w:r>
      <w:r w:rsidRPr="00C77913">
        <w:rPr>
          <w:rFonts w:ascii="Bookman Old Style" w:hAnsi="Bookman Old Style"/>
          <w:i/>
          <w:sz w:val="18"/>
          <w:szCs w:val="18"/>
        </w:rPr>
        <w:br/>
        <w:t xml:space="preserve">Rozporządzenie Ministra Zdrowia z dn. 26 czerwca 2012 r. w sprawie szczegółowych wymagań jakim powinny odpowiadać pomieszczenia i urządzenia podmiotu wykonującego działalność leczniczą- </w:t>
      </w:r>
      <w:proofErr w:type="spellStart"/>
      <w:r w:rsidRPr="00C77913">
        <w:rPr>
          <w:rFonts w:ascii="Bookman Old Style" w:hAnsi="Bookman Old Style"/>
          <w:i/>
          <w:sz w:val="18"/>
          <w:szCs w:val="18"/>
        </w:rPr>
        <w:t>Dz.U</w:t>
      </w:r>
      <w:proofErr w:type="spellEnd"/>
      <w:r w:rsidRPr="00C77913">
        <w:rPr>
          <w:rFonts w:ascii="Bookman Old Style" w:hAnsi="Bookman Old Style"/>
          <w:i/>
          <w:sz w:val="18"/>
          <w:szCs w:val="18"/>
        </w:rPr>
        <w:t xml:space="preserve"> z 2012 </w:t>
      </w:r>
      <w:proofErr w:type="spellStart"/>
      <w:r w:rsidRPr="00C77913">
        <w:rPr>
          <w:rFonts w:ascii="Bookman Old Style" w:hAnsi="Bookman Old Style"/>
          <w:i/>
          <w:sz w:val="18"/>
          <w:szCs w:val="18"/>
        </w:rPr>
        <w:t>r</w:t>
      </w:r>
      <w:proofErr w:type="spellEnd"/>
      <w:r w:rsidRPr="00C77913">
        <w:rPr>
          <w:rFonts w:ascii="Bookman Old Style" w:hAnsi="Bookman Old Style"/>
          <w:i/>
          <w:sz w:val="18"/>
          <w:szCs w:val="18"/>
        </w:rPr>
        <w:t xml:space="preserve"> poz. 739</w:t>
      </w:r>
      <w:r w:rsidRPr="00C77913">
        <w:rPr>
          <w:rFonts w:ascii="Bookman Old Style" w:hAnsi="Bookman Old Style"/>
          <w:i/>
          <w:sz w:val="18"/>
          <w:szCs w:val="18"/>
        </w:rPr>
        <w:br/>
        <w:t xml:space="preserve">Rozporządzenie  Ministra Infrastruktury z dn. 12.04.2002 </w:t>
      </w:r>
      <w:proofErr w:type="spellStart"/>
      <w:r w:rsidRPr="00C77913">
        <w:rPr>
          <w:rFonts w:ascii="Bookman Old Style" w:hAnsi="Bookman Old Style"/>
          <w:i/>
          <w:sz w:val="18"/>
          <w:szCs w:val="18"/>
        </w:rPr>
        <w:t>r</w:t>
      </w:r>
      <w:proofErr w:type="spellEnd"/>
      <w:r w:rsidRPr="00C77913">
        <w:rPr>
          <w:rFonts w:ascii="Bookman Old Style" w:hAnsi="Bookman Old Style"/>
          <w:i/>
          <w:sz w:val="18"/>
          <w:szCs w:val="18"/>
        </w:rPr>
        <w:t xml:space="preserve"> w sprawie warunków technicznych, jakim powinny odpowiadać  budynki i ich usytuowanie - Dz. U </w:t>
      </w:r>
      <w:proofErr w:type="spellStart"/>
      <w:r w:rsidRPr="00C77913">
        <w:rPr>
          <w:rFonts w:ascii="Bookman Old Style" w:hAnsi="Bookman Old Style"/>
          <w:i/>
          <w:sz w:val="18"/>
          <w:szCs w:val="18"/>
        </w:rPr>
        <w:t>nr</w:t>
      </w:r>
      <w:proofErr w:type="spellEnd"/>
      <w:r w:rsidRPr="00C77913">
        <w:rPr>
          <w:rFonts w:ascii="Bookman Old Style" w:hAnsi="Bookman Old Style"/>
          <w:i/>
          <w:sz w:val="18"/>
          <w:szCs w:val="18"/>
        </w:rPr>
        <w:t xml:space="preserve">. 75 z dn. 16.06.2002  wraz z </w:t>
      </w:r>
      <w:proofErr w:type="spellStart"/>
      <w:r w:rsidRPr="00C77913">
        <w:rPr>
          <w:rFonts w:ascii="Bookman Old Style" w:hAnsi="Bookman Old Style"/>
          <w:i/>
          <w:sz w:val="18"/>
          <w:szCs w:val="18"/>
        </w:rPr>
        <w:t>późn</w:t>
      </w:r>
      <w:proofErr w:type="spellEnd"/>
      <w:r w:rsidRPr="00C77913">
        <w:rPr>
          <w:rFonts w:ascii="Bookman Old Style" w:hAnsi="Bookman Old Style"/>
          <w:i/>
          <w:sz w:val="18"/>
          <w:szCs w:val="18"/>
        </w:rPr>
        <w:t xml:space="preserve">. </w:t>
      </w:r>
      <w:proofErr w:type="spellStart"/>
      <w:r w:rsidRPr="00C77913">
        <w:rPr>
          <w:rFonts w:ascii="Bookman Old Style" w:hAnsi="Bookman Old Style"/>
          <w:i/>
          <w:sz w:val="18"/>
          <w:szCs w:val="18"/>
        </w:rPr>
        <w:t>zm</w:t>
      </w:r>
      <w:proofErr w:type="spellEnd"/>
      <w:r w:rsidRPr="00C77913">
        <w:rPr>
          <w:rFonts w:ascii="Bookman Old Style" w:hAnsi="Bookman Old Style"/>
          <w:i/>
          <w:sz w:val="18"/>
          <w:szCs w:val="18"/>
        </w:rPr>
        <w:t xml:space="preserve"> w tym </w:t>
      </w:r>
      <w:proofErr w:type="spellStart"/>
      <w:r w:rsidRPr="00C77913">
        <w:rPr>
          <w:rFonts w:ascii="Bookman Old Style" w:hAnsi="Bookman Old Style"/>
          <w:i/>
          <w:sz w:val="18"/>
          <w:szCs w:val="18"/>
        </w:rPr>
        <w:t>Rozp</w:t>
      </w:r>
      <w:proofErr w:type="spellEnd"/>
      <w:r w:rsidRPr="00C77913">
        <w:rPr>
          <w:rFonts w:ascii="Bookman Old Style" w:hAnsi="Bookman Old Style"/>
          <w:i/>
          <w:sz w:val="18"/>
          <w:szCs w:val="18"/>
        </w:rPr>
        <w:t xml:space="preserve">. Ministra Infrastruktury z dnia 12.04.2007 </w:t>
      </w:r>
      <w:proofErr w:type="spellStart"/>
      <w:r w:rsidRPr="00C77913">
        <w:rPr>
          <w:rFonts w:ascii="Bookman Old Style" w:hAnsi="Bookman Old Style"/>
          <w:i/>
          <w:sz w:val="18"/>
          <w:szCs w:val="18"/>
        </w:rPr>
        <w:t>r</w:t>
      </w:r>
      <w:proofErr w:type="spellEnd"/>
      <w:r w:rsidRPr="00C77913">
        <w:rPr>
          <w:rFonts w:ascii="Bookman Old Style" w:hAnsi="Bookman Old Style"/>
          <w:i/>
          <w:sz w:val="18"/>
          <w:szCs w:val="18"/>
        </w:rPr>
        <w:t xml:space="preserve"> w sprawie warunków technicznych jakim </w:t>
      </w:r>
      <w:r w:rsidRPr="00C77913">
        <w:rPr>
          <w:rFonts w:ascii="Bookman Old Style" w:hAnsi="Bookman Old Style"/>
          <w:i/>
          <w:sz w:val="18"/>
          <w:szCs w:val="18"/>
        </w:rPr>
        <w:lastRenderedPageBreak/>
        <w:t xml:space="preserve">powinny odpowiadać budynki i ich usytuowanie, </w:t>
      </w:r>
      <w:proofErr w:type="spellStart"/>
      <w:r w:rsidRPr="00C77913">
        <w:rPr>
          <w:rFonts w:ascii="Bookman Old Style" w:hAnsi="Bookman Old Style"/>
          <w:i/>
          <w:sz w:val="18"/>
          <w:szCs w:val="18"/>
        </w:rPr>
        <w:t>Rozp</w:t>
      </w:r>
      <w:proofErr w:type="spellEnd"/>
      <w:r w:rsidRPr="00C77913">
        <w:rPr>
          <w:rFonts w:ascii="Bookman Old Style" w:hAnsi="Bookman Old Style"/>
          <w:i/>
          <w:sz w:val="18"/>
          <w:szCs w:val="18"/>
        </w:rPr>
        <w:t xml:space="preserve">. Ministra Infrastruktury z dnia 6 listopada 2008 </w:t>
      </w:r>
      <w:proofErr w:type="spellStart"/>
      <w:r w:rsidRPr="00C77913">
        <w:rPr>
          <w:rFonts w:ascii="Bookman Old Style" w:hAnsi="Bookman Old Style"/>
          <w:i/>
          <w:sz w:val="18"/>
          <w:szCs w:val="18"/>
        </w:rPr>
        <w:t>r</w:t>
      </w:r>
      <w:proofErr w:type="spellEnd"/>
      <w:r w:rsidRPr="00C77913">
        <w:rPr>
          <w:rFonts w:ascii="Bookman Old Style" w:hAnsi="Bookman Old Style"/>
          <w:i/>
          <w:sz w:val="18"/>
          <w:szCs w:val="18"/>
        </w:rPr>
        <w:t xml:space="preserve"> zmieniające </w:t>
      </w:r>
      <w:proofErr w:type="spellStart"/>
      <w:r w:rsidRPr="00C77913">
        <w:rPr>
          <w:rFonts w:ascii="Bookman Old Style" w:hAnsi="Bookman Old Style"/>
          <w:i/>
          <w:sz w:val="18"/>
          <w:szCs w:val="18"/>
        </w:rPr>
        <w:t>rozp</w:t>
      </w:r>
      <w:proofErr w:type="spellEnd"/>
      <w:r w:rsidRPr="00C77913">
        <w:rPr>
          <w:rFonts w:ascii="Bookman Old Style" w:hAnsi="Bookman Old Style"/>
          <w:i/>
          <w:sz w:val="18"/>
          <w:szCs w:val="18"/>
        </w:rPr>
        <w:t xml:space="preserve">.  w sprawie warunków technicznych , jakim powinny odpowiadać budynki i ich usytuowanie </w:t>
      </w:r>
      <w:proofErr w:type="spellStart"/>
      <w:r w:rsidRPr="00C77913">
        <w:rPr>
          <w:rFonts w:ascii="Bookman Old Style" w:hAnsi="Bookman Old Style"/>
          <w:i/>
          <w:sz w:val="18"/>
          <w:szCs w:val="18"/>
        </w:rPr>
        <w:t>Dz.U</w:t>
      </w:r>
      <w:proofErr w:type="spellEnd"/>
      <w:r w:rsidRPr="00C77913">
        <w:rPr>
          <w:rFonts w:ascii="Bookman Old Style" w:hAnsi="Bookman Old Style"/>
          <w:i/>
          <w:sz w:val="18"/>
          <w:szCs w:val="18"/>
        </w:rPr>
        <w:t xml:space="preserve"> </w:t>
      </w:r>
      <w:proofErr w:type="spellStart"/>
      <w:r w:rsidRPr="00C77913">
        <w:rPr>
          <w:rFonts w:ascii="Bookman Old Style" w:hAnsi="Bookman Old Style"/>
          <w:i/>
          <w:sz w:val="18"/>
          <w:szCs w:val="18"/>
        </w:rPr>
        <w:t>nr</w:t>
      </w:r>
      <w:proofErr w:type="spellEnd"/>
      <w:r w:rsidRPr="00C77913">
        <w:rPr>
          <w:rFonts w:ascii="Bookman Old Style" w:hAnsi="Bookman Old Style"/>
          <w:i/>
          <w:sz w:val="18"/>
          <w:szCs w:val="18"/>
        </w:rPr>
        <w:t>. 201/2008 poz.1238</w:t>
      </w:r>
      <w:r w:rsidRPr="00C77913">
        <w:rPr>
          <w:rFonts w:ascii="Bookman Old Style" w:hAnsi="Bookman Old Style"/>
          <w:i/>
          <w:sz w:val="18"/>
          <w:szCs w:val="18"/>
        </w:rPr>
        <w:br/>
      </w:r>
      <w:r w:rsidR="00190E55" w:rsidRPr="00C77913">
        <w:rPr>
          <w:rFonts w:ascii="Bookman Old Style" w:hAnsi="Bookman Old Style"/>
          <w:b/>
          <w:sz w:val="18"/>
          <w:szCs w:val="18"/>
        </w:rPr>
        <w:t xml:space="preserve">CERTYFIKATY I KLASYFIKACJE NORMY </w:t>
      </w:r>
      <w:r w:rsidR="00190E55" w:rsidRPr="00C77913">
        <w:rPr>
          <w:rFonts w:ascii="Bookman Old Style" w:hAnsi="Bookman Old Style"/>
          <w:b/>
          <w:sz w:val="18"/>
          <w:szCs w:val="18"/>
        </w:rPr>
        <w:br/>
      </w:r>
      <w:r w:rsidR="00190E55" w:rsidRPr="00C77913">
        <w:rPr>
          <w:rFonts w:ascii="Bookman Old Style" w:hAnsi="Bookman Old Style"/>
          <w:sz w:val="18"/>
          <w:szCs w:val="18"/>
        </w:rPr>
        <w:t xml:space="preserve">Rodzaj pokrycia podłogowego EN 649 </w:t>
      </w:r>
      <w:r w:rsidR="00190E55" w:rsidRPr="00C77913">
        <w:rPr>
          <w:rFonts w:ascii="Bookman Old Style" w:hAnsi="Bookman Old Style"/>
          <w:sz w:val="18"/>
          <w:szCs w:val="18"/>
        </w:rPr>
        <w:br/>
        <w:t>Certyfikat CE EC 14041</w:t>
      </w:r>
      <w:r w:rsidR="00190E55" w:rsidRPr="00C77913">
        <w:rPr>
          <w:rFonts w:ascii="Bookman Old Style" w:hAnsi="Bookman Old Style"/>
          <w:sz w:val="18"/>
          <w:szCs w:val="18"/>
        </w:rPr>
        <w:br/>
        <w:t xml:space="preserve"> Klasa Użytkowa ISO 10874-EN 685</w:t>
      </w:r>
      <w:r w:rsidR="00190E55" w:rsidRPr="00C77913">
        <w:rPr>
          <w:rFonts w:ascii="Bookman Old Style" w:hAnsi="Bookman Old Style"/>
          <w:sz w:val="18"/>
          <w:szCs w:val="18"/>
        </w:rPr>
        <w:br/>
        <w:t xml:space="preserve"> Redukcja dźwięków EN ISO 140-8 EN ISO 717-2</w:t>
      </w:r>
      <w:r w:rsidR="00190E55" w:rsidRPr="00C77913">
        <w:rPr>
          <w:rFonts w:ascii="Bookman Old Style" w:hAnsi="Bookman Old Style"/>
          <w:sz w:val="18"/>
          <w:szCs w:val="18"/>
        </w:rPr>
        <w:br/>
        <w:t xml:space="preserve"> Poprawa akustyki NF S31-074 </w:t>
      </w:r>
      <w:r w:rsidR="00190E55" w:rsidRPr="00C77913">
        <w:rPr>
          <w:rFonts w:ascii="Bookman Old Style" w:hAnsi="Bookman Old Style"/>
          <w:sz w:val="18"/>
          <w:szCs w:val="18"/>
        </w:rPr>
        <w:br/>
      </w:r>
      <w:r w:rsidR="00190E55" w:rsidRPr="00C77913">
        <w:rPr>
          <w:rFonts w:ascii="Bookman Old Style" w:hAnsi="Bookman Old Style"/>
          <w:b/>
          <w:sz w:val="18"/>
          <w:szCs w:val="18"/>
        </w:rPr>
        <w:t xml:space="preserve">CHARAKTERYSTYKA </w:t>
      </w:r>
      <w:r w:rsidR="00981E39" w:rsidRPr="00C77913">
        <w:rPr>
          <w:rFonts w:ascii="Bookman Old Style" w:hAnsi="Bookman Old Style"/>
          <w:b/>
          <w:sz w:val="18"/>
          <w:szCs w:val="18"/>
        </w:rPr>
        <w:t xml:space="preserve">  </w:t>
      </w:r>
      <w:r w:rsidR="00190E55" w:rsidRPr="00C77913">
        <w:rPr>
          <w:rFonts w:ascii="Bookman Old Style" w:hAnsi="Bookman Old Style"/>
          <w:b/>
          <w:sz w:val="18"/>
          <w:szCs w:val="18"/>
        </w:rPr>
        <w:t xml:space="preserve">TECHNICZNA </w:t>
      </w:r>
      <w:r w:rsidR="00190E55" w:rsidRPr="00C77913">
        <w:rPr>
          <w:rFonts w:ascii="Bookman Old Style" w:hAnsi="Bookman Old Style"/>
          <w:b/>
          <w:sz w:val="18"/>
          <w:szCs w:val="18"/>
        </w:rPr>
        <w:br/>
      </w:r>
      <w:r w:rsidR="00190E55" w:rsidRPr="00C77913">
        <w:rPr>
          <w:rFonts w:ascii="Bookman Old Style" w:hAnsi="Bookman Old Style"/>
          <w:sz w:val="18"/>
          <w:szCs w:val="18"/>
        </w:rPr>
        <w:t xml:space="preserve"> Grubość warstwy Użytkowej EN 429 1,00 mm 0,9 mm 0,7 mm</w:t>
      </w:r>
      <w:r w:rsidR="00190E55" w:rsidRPr="00C77913">
        <w:rPr>
          <w:rFonts w:ascii="Bookman Old Style" w:hAnsi="Bookman Old Style"/>
          <w:sz w:val="18"/>
          <w:szCs w:val="18"/>
        </w:rPr>
        <w:br/>
        <w:t xml:space="preserve"> Ochrona powierzchni TOPCLEAN XP TM TOPCLEAN XP TM TOPCLEAN XP TM Grubość całkowita EN 428 3,35 mm 3,10 mm 3,05 mm</w:t>
      </w:r>
      <w:r w:rsidR="00190E55" w:rsidRPr="00C77913">
        <w:rPr>
          <w:rFonts w:ascii="Bookman Old Style" w:hAnsi="Bookman Old Style"/>
          <w:sz w:val="18"/>
          <w:szCs w:val="18"/>
        </w:rPr>
        <w:br/>
        <w:t xml:space="preserve"> Ciężar całkowity EN 430 3 570 3440 3210 </w:t>
      </w:r>
      <w:r w:rsidR="00190E55" w:rsidRPr="00C77913">
        <w:rPr>
          <w:rFonts w:ascii="Bookman Old Style" w:hAnsi="Bookman Old Style"/>
          <w:sz w:val="18"/>
          <w:szCs w:val="18"/>
        </w:rPr>
        <w:br/>
        <w:t xml:space="preserve"> Forma dostawy EN 426 rolki 23 m x 200 cm </w:t>
      </w:r>
      <w:r w:rsidR="00190E55" w:rsidRPr="00C77913">
        <w:rPr>
          <w:rFonts w:ascii="Bookman Old Style" w:hAnsi="Bookman Old Style"/>
          <w:sz w:val="18"/>
          <w:szCs w:val="18"/>
        </w:rPr>
        <w:br/>
        <w:t xml:space="preserve">Kolorystyka 12 9 </w:t>
      </w:r>
      <w:proofErr w:type="spellStart"/>
      <w:r w:rsidR="00190E55" w:rsidRPr="00C77913">
        <w:rPr>
          <w:rFonts w:ascii="Bookman Old Style" w:hAnsi="Bookman Old Style"/>
          <w:sz w:val="18"/>
          <w:szCs w:val="18"/>
        </w:rPr>
        <w:t>Spagetti</w:t>
      </w:r>
      <w:proofErr w:type="spellEnd"/>
      <w:r w:rsidR="00190E55" w:rsidRPr="00C77913">
        <w:rPr>
          <w:rFonts w:ascii="Bookman Old Style" w:hAnsi="Bookman Old Style"/>
          <w:sz w:val="18"/>
          <w:szCs w:val="18"/>
        </w:rPr>
        <w:t xml:space="preserve"> XXL-2, Spagetti-8, Spice&amp;Candy-18, Havane-5, Uni-4, </w:t>
      </w:r>
      <w:proofErr w:type="spellStart"/>
      <w:r w:rsidR="00190E55" w:rsidRPr="00C77913">
        <w:rPr>
          <w:rFonts w:ascii="Bookman Old Style" w:hAnsi="Bookman Old Style"/>
          <w:sz w:val="18"/>
          <w:szCs w:val="18"/>
        </w:rPr>
        <w:t>Pastille</w:t>
      </w:r>
      <w:proofErr w:type="spellEnd"/>
      <w:r w:rsidR="00190E55" w:rsidRPr="00C77913">
        <w:rPr>
          <w:rFonts w:ascii="Bookman Old Style" w:hAnsi="Bookman Old Style"/>
          <w:sz w:val="18"/>
          <w:szCs w:val="18"/>
        </w:rPr>
        <w:t xml:space="preserve">- 2,Draft- 6 </w:t>
      </w:r>
      <w:r w:rsidR="00190E55" w:rsidRPr="00C77913">
        <w:rPr>
          <w:rFonts w:ascii="Bookman Old Style" w:hAnsi="Bookman Old Style"/>
          <w:sz w:val="18"/>
          <w:szCs w:val="18"/>
        </w:rPr>
        <w:br/>
      </w:r>
      <w:r w:rsidR="00190E55" w:rsidRPr="00C77913">
        <w:rPr>
          <w:rFonts w:ascii="Bookman Old Style" w:hAnsi="Bookman Old Style"/>
          <w:b/>
          <w:sz w:val="18"/>
          <w:szCs w:val="18"/>
        </w:rPr>
        <w:t xml:space="preserve">WŁAŚCIWOŚCI </w:t>
      </w:r>
      <w:r w:rsidR="00981E39" w:rsidRPr="00C77913">
        <w:rPr>
          <w:rFonts w:ascii="Bookman Old Style" w:hAnsi="Bookman Old Style"/>
          <w:b/>
          <w:sz w:val="18"/>
          <w:szCs w:val="18"/>
        </w:rPr>
        <w:t xml:space="preserve">  </w:t>
      </w:r>
      <w:r w:rsidR="00190E55" w:rsidRPr="00C77913">
        <w:rPr>
          <w:rFonts w:ascii="Bookman Old Style" w:hAnsi="Bookman Old Style"/>
          <w:b/>
          <w:sz w:val="18"/>
          <w:szCs w:val="18"/>
        </w:rPr>
        <w:t xml:space="preserve">TECHNICZNE </w:t>
      </w:r>
      <w:r w:rsidR="00981E39" w:rsidRPr="00C77913">
        <w:rPr>
          <w:rFonts w:ascii="Bookman Old Style" w:hAnsi="Bookman Old Style"/>
          <w:b/>
          <w:sz w:val="18"/>
          <w:szCs w:val="18"/>
        </w:rPr>
        <w:t xml:space="preserve">  </w:t>
      </w:r>
      <w:r w:rsidR="00190E55" w:rsidRPr="00C77913">
        <w:rPr>
          <w:rFonts w:ascii="Bookman Old Style" w:hAnsi="Bookman Old Style"/>
          <w:b/>
          <w:sz w:val="18"/>
          <w:szCs w:val="18"/>
        </w:rPr>
        <w:t xml:space="preserve">NORMY </w:t>
      </w:r>
      <w:r w:rsidR="00190E55" w:rsidRPr="00C77913">
        <w:rPr>
          <w:rFonts w:ascii="Bookman Old Style" w:hAnsi="Bookman Old Style"/>
          <w:sz w:val="18"/>
          <w:szCs w:val="18"/>
        </w:rPr>
        <w:br/>
        <w:t xml:space="preserve">Stabilność wymiarów EN 434 ≤ 0.10 % </w:t>
      </w:r>
      <w:r w:rsidR="00190E55" w:rsidRPr="00C77913">
        <w:rPr>
          <w:rFonts w:ascii="Bookman Old Style" w:hAnsi="Bookman Old Style"/>
          <w:sz w:val="18"/>
          <w:szCs w:val="18"/>
        </w:rPr>
        <w:br/>
        <w:t xml:space="preserve">Ognioodporność EN ISO 13501-1 </w:t>
      </w:r>
      <w:proofErr w:type="spellStart"/>
      <w:r w:rsidR="00190E55" w:rsidRPr="00C77913">
        <w:rPr>
          <w:rFonts w:ascii="Bookman Old Style" w:hAnsi="Bookman Old Style"/>
          <w:sz w:val="18"/>
          <w:szCs w:val="18"/>
        </w:rPr>
        <w:t>Bfl</w:t>
      </w:r>
      <w:proofErr w:type="spellEnd"/>
      <w:r w:rsidR="00190E55" w:rsidRPr="00C77913">
        <w:rPr>
          <w:rFonts w:ascii="Bookman Old Style" w:hAnsi="Bookman Old Style"/>
          <w:sz w:val="18"/>
          <w:szCs w:val="18"/>
        </w:rPr>
        <w:t xml:space="preserve"> s 1 na podkładzie klasy A1 </w:t>
      </w:r>
      <w:proofErr w:type="spellStart"/>
      <w:r w:rsidR="00190E55" w:rsidRPr="00C77913">
        <w:rPr>
          <w:rFonts w:ascii="Bookman Old Style" w:hAnsi="Bookman Old Style"/>
          <w:sz w:val="18"/>
          <w:szCs w:val="18"/>
        </w:rPr>
        <w:t>fl</w:t>
      </w:r>
      <w:proofErr w:type="spellEnd"/>
      <w:r w:rsidR="00190E55" w:rsidRPr="00C77913">
        <w:rPr>
          <w:rFonts w:ascii="Bookman Old Style" w:hAnsi="Bookman Old Style"/>
          <w:sz w:val="18"/>
          <w:szCs w:val="18"/>
        </w:rPr>
        <w:t xml:space="preserve"> lub A2 </w:t>
      </w:r>
      <w:proofErr w:type="spellStart"/>
      <w:r w:rsidR="00190E55" w:rsidRPr="00C77913">
        <w:rPr>
          <w:rFonts w:ascii="Bookman Old Style" w:hAnsi="Bookman Old Style"/>
          <w:sz w:val="18"/>
          <w:szCs w:val="18"/>
        </w:rPr>
        <w:t>fl</w:t>
      </w:r>
      <w:proofErr w:type="spellEnd"/>
      <w:r w:rsidR="00190E55" w:rsidRPr="00C77913">
        <w:rPr>
          <w:rFonts w:ascii="Bookman Old Style" w:hAnsi="Bookman Old Style"/>
          <w:sz w:val="18"/>
          <w:szCs w:val="18"/>
        </w:rPr>
        <w:t xml:space="preserve">, </w:t>
      </w:r>
      <w:proofErr w:type="spellStart"/>
      <w:r w:rsidR="00190E55" w:rsidRPr="00C77913">
        <w:rPr>
          <w:rFonts w:ascii="Bookman Old Style" w:hAnsi="Bookman Old Style"/>
          <w:sz w:val="18"/>
          <w:szCs w:val="18"/>
        </w:rPr>
        <w:t>Cfl</w:t>
      </w:r>
      <w:proofErr w:type="spellEnd"/>
      <w:r w:rsidR="00190E55" w:rsidRPr="00C77913">
        <w:rPr>
          <w:rFonts w:ascii="Bookman Old Style" w:hAnsi="Bookman Old Style"/>
          <w:sz w:val="18"/>
          <w:szCs w:val="18"/>
        </w:rPr>
        <w:t xml:space="preserve"> na podkładzie </w:t>
      </w:r>
      <w:proofErr w:type="spellStart"/>
      <w:r w:rsidR="00190E55" w:rsidRPr="00C77913">
        <w:rPr>
          <w:rFonts w:ascii="Bookman Old Style" w:hAnsi="Bookman Old Style"/>
          <w:sz w:val="18"/>
          <w:szCs w:val="18"/>
        </w:rPr>
        <w:t>drewnoopochodnym</w:t>
      </w:r>
      <w:proofErr w:type="spellEnd"/>
      <w:r w:rsidR="00190E55" w:rsidRPr="00C77913">
        <w:rPr>
          <w:rFonts w:ascii="Bookman Old Style" w:hAnsi="Bookman Old Style"/>
          <w:sz w:val="18"/>
          <w:szCs w:val="18"/>
        </w:rPr>
        <w:t xml:space="preserve"> </w:t>
      </w:r>
      <w:r w:rsidR="00190E55" w:rsidRPr="00C77913">
        <w:rPr>
          <w:rFonts w:ascii="Bookman Old Style" w:hAnsi="Bookman Old Style"/>
          <w:sz w:val="18"/>
          <w:szCs w:val="18"/>
        </w:rPr>
        <w:br/>
        <w:t xml:space="preserve">Grupa ścieralności EN 660-2 </w:t>
      </w:r>
      <w:proofErr w:type="spellStart"/>
      <w:r w:rsidR="00190E55" w:rsidRPr="00C77913">
        <w:rPr>
          <w:rFonts w:ascii="Bookman Old Style" w:hAnsi="Bookman Old Style"/>
          <w:sz w:val="18"/>
          <w:szCs w:val="18"/>
        </w:rPr>
        <w:t>Bfl</w:t>
      </w:r>
      <w:proofErr w:type="spellEnd"/>
      <w:r w:rsidR="00190E55" w:rsidRPr="00C77913">
        <w:rPr>
          <w:rFonts w:ascii="Bookman Old Style" w:hAnsi="Bookman Old Style"/>
          <w:sz w:val="18"/>
          <w:szCs w:val="18"/>
        </w:rPr>
        <w:t xml:space="preserve"> s 1 na podkładzie klasy A1 </w:t>
      </w:r>
      <w:proofErr w:type="spellStart"/>
      <w:r w:rsidR="00190E55" w:rsidRPr="00C77913">
        <w:rPr>
          <w:rFonts w:ascii="Bookman Old Style" w:hAnsi="Bookman Old Style"/>
          <w:sz w:val="18"/>
          <w:szCs w:val="18"/>
        </w:rPr>
        <w:t>fl</w:t>
      </w:r>
      <w:proofErr w:type="spellEnd"/>
      <w:r w:rsidR="00190E55" w:rsidRPr="00C77913">
        <w:rPr>
          <w:rFonts w:ascii="Bookman Old Style" w:hAnsi="Bookman Old Style"/>
          <w:sz w:val="18"/>
          <w:szCs w:val="18"/>
        </w:rPr>
        <w:t xml:space="preserve"> lub A2 </w:t>
      </w:r>
      <w:proofErr w:type="spellStart"/>
      <w:r w:rsidR="00190E55" w:rsidRPr="00C77913">
        <w:rPr>
          <w:rFonts w:ascii="Bookman Old Style" w:hAnsi="Bookman Old Style"/>
          <w:sz w:val="18"/>
          <w:szCs w:val="18"/>
        </w:rPr>
        <w:t>fl</w:t>
      </w:r>
      <w:proofErr w:type="spellEnd"/>
      <w:r w:rsidR="00190E55" w:rsidRPr="00C77913">
        <w:rPr>
          <w:rFonts w:ascii="Bookman Old Style" w:hAnsi="Bookman Old Style"/>
          <w:sz w:val="18"/>
          <w:szCs w:val="18"/>
        </w:rPr>
        <w:t xml:space="preserve">, </w:t>
      </w:r>
      <w:proofErr w:type="spellStart"/>
      <w:r w:rsidR="00190E55" w:rsidRPr="00C77913">
        <w:rPr>
          <w:rFonts w:ascii="Bookman Old Style" w:hAnsi="Bookman Old Style"/>
          <w:sz w:val="18"/>
          <w:szCs w:val="18"/>
        </w:rPr>
        <w:t>Cfl</w:t>
      </w:r>
      <w:proofErr w:type="spellEnd"/>
      <w:r w:rsidR="00190E55" w:rsidRPr="00C77913">
        <w:rPr>
          <w:rFonts w:ascii="Bookman Old Style" w:hAnsi="Bookman Old Style"/>
          <w:sz w:val="18"/>
          <w:szCs w:val="18"/>
        </w:rPr>
        <w:t xml:space="preserve"> na podkładzie </w:t>
      </w:r>
      <w:proofErr w:type="spellStart"/>
      <w:r w:rsidR="00190E55" w:rsidRPr="00C77913">
        <w:rPr>
          <w:rFonts w:ascii="Bookman Old Style" w:hAnsi="Bookman Old Style"/>
          <w:sz w:val="18"/>
          <w:szCs w:val="18"/>
        </w:rPr>
        <w:t>drewnoopochodnym</w:t>
      </w:r>
      <w:proofErr w:type="spellEnd"/>
      <w:r w:rsidR="00190E55" w:rsidRPr="00C77913">
        <w:rPr>
          <w:rFonts w:ascii="Bookman Old Style" w:hAnsi="Bookman Old Style"/>
          <w:sz w:val="18"/>
          <w:szCs w:val="18"/>
        </w:rPr>
        <w:br/>
        <w:t>Wgniecenie resztkowe EN 433 ≤ 0.08 mm</w:t>
      </w:r>
      <w:r w:rsidR="00190E55" w:rsidRPr="00C77913">
        <w:rPr>
          <w:rFonts w:ascii="Bookman Old Style" w:hAnsi="Bookman Old Style"/>
          <w:sz w:val="18"/>
          <w:szCs w:val="18"/>
        </w:rPr>
        <w:br/>
        <w:t xml:space="preserve"> Oddziaływanie kółek krzeseł EN 425 Brak uszkodzeń</w:t>
      </w:r>
      <w:r w:rsidR="00190E55" w:rsidRPr="00C77913">
        <w:rPr>
          <w:rFonts w:ascii="Bookman Old Style" w:hAnsi="Bookman Old Style"/>
          <w:sz w:val="18"/>
          <w:szCs w:val="18"/>
        </w:rPr>
        <w:br/>
        <w:t>Oddziaływanie nóżek od mebli EN 424 Brak uszkodzeń</w:t>
      </w:r>
      <w:r w:rsidR="00190E55" w:rsidRPr="00C77913">
        <w:rPr>
          <w:rFonts w:ascii="Bookman Old Style" w:hAnsi="Bookman Old Style"/>
          <w:sz w:val="18"/>
          <w:szCs w:val="18"/>
        </w:rPr>
        <w:br/>
        <w:t xml:space="preserve">Zwijanie się pod wpływem ciepła EN 434 ≤ 8 mm </w:t>
      </w:r>
      <w:r w:rsidR="00190E55" w:rsidRPr="00C77913">
        <w:rPr>
          <w:rFonts w:ascii="Bookman Old Style" w:hAnsi="Bookman Old Style"/>
          <w:sz w:val="18"/>
          <w:szCs w:val="18"/>
        </w:rPr>
        <w:br/>
        <w:t xml:space="preserve"> Przewodzenie cieplne EN 10456 ok. 0.04 m2 K/W</w:t>
      </w:r>
      <w:r w:rsidR="00190E55" w:rsidRPr="00C77913">
        <w:rPr>
          <w:rFonts w:ascii="Bookman Old Style" w:hAnsi="Bookman Old Style"/>
          <w:sz w:val="18"/>
          <w:szCs w:val="18"/>
        </w:rPr>
        <w:br/>
        <w:t xml:space="preserve"> Ogrzewanie podłogowe - odpowiedni</w:t>
      </w:r>
      <w:r w:rsidR="00190E55" w:rsidRPr="00C77913">
        <w:rPr>
          <w:rFonts w:ascii="Bookman Old Style" w:hAnsi="Bookman Old Style"/>
          <w:sz w:val="18"/>
          <w:szCs w:val="18"/>
        </w:rPr>
        <w:br/>
        <w:t xml:space="preserve"> Trwałość kolorów EN ISO 105-B02 </w:t>
      </w:r>
      <w:r w:rsidR="00981E39" w:rsidRPr="00C77913">
        <w:rPr>
          <w:rFonts w:ascii="Bookman Old Style" w:hAnsi="Bookman Old Style"/>
          <w:sz w:val="18"/>
          <w:szCs w:val="18"/>
        </w:rPr>
        <w:t xml:space="preserve"> ≥ 6</w:t>
      </w:r>
      <w:r w:rsidR="00981E39" w:rsidRPr="00C77913">
        <w:rPr>
          <w:rFonts w:ascii="Bookman Old Style" w:hAnsi="Bookman Old Style"/>
          <w:sz w:val="18"/>
          <w:szCs w:val="18"/>
        </w:rPr>
        <w:br/>
      </w:r>
      <w:r w:rsidR="00190E55" w:rsidRPr="00C77913">
        <w:rPr>
          <w:rFonts w:ascii="Bookman Old Style" w:hAnsi="Bookman Old Style"/>
          <w:sz w:val="18"/>
          <w:szCs w:val="18"/>
        </w:rPr>
        <w:t>Odporność chemiczna EN 423</w:t>
      </w:r>
      <w:r w:rsidR="00981E39" w:rsidRPr="00C77913">
        <w:rPr>
          <w:rFonts w:ascii="Bookman Old Style" w:hAnsi="Bookman Old Style"/>
          <w:sz w:val="18"/>
          <w:szCs w:val="18"/>
        </w:rPr>
        <w:t xml:space="preserve">  Bardzo dobra </w:t>
      </w:r>
      <w:r w:rsidR="00981E39" w:rsidRPr="00C77913">
        <w:rPr>
          <w:rFonts w:ascii="Bookman Old Style" w:hAnsi="Bookman Old Style"/>
          <w:sz w:val="18"/>
          <w:szCs w:val="18"/>
        </w:rPr>
        <w:br/>
      </w:r>
      <w:r w:rsidR="00190E55" w:rsidRPr="00C77913">
        <w:rPr>
          <w:rFonts w:ascii="Bookman Old Style" w:hAnsi="Bookman Old Style"/>
          <w:sz w:val="18"/>
          <w:szCs w:val="18"/>
        </w:rPr>
        <w:t xml:space="preserve"> Antypoślizgowość EN 13893 DIN 51130</w:t>
      </w:r>
      <w:r w:rsidR="00981E39" w:rsidRPr="00C77913">
        <w:rPr>
          <w:rFonts w:ascii="Bookman Old Style" w:hAnsi="Bookman Old Style"/>
          <w:sz w:val="18"/>
          <w:szCs w:val="18"/>
        </w:rPr>
        <w:t xml:space="preserve">   µ ≥ 0,3 </w:t>
      </w:r>
      <w:r w:rsidR="00981E39" w:rsidRPr="00C77913">
        <w:rPr>
          <w:rFonts w:ascii="Bookman Old Style" w:hAnsi="Bookman Old Style"/>
          <w:sz w:val="18"/>
          <w:szCs w:val="18"/>
        </w:rPr>
        <w:br/>
      </w:r>
      <w:r w:rsidR="00190E55" w:rsidRPr="00C77913">
        <w:rPr>
          <w:rFonts w:ascii="Bookman Old Style" w:hAnsi="Bookman Old Style"/>
          <w:sz w:val="18"/>
          <w:szCs w:val="18"/>
        </w:rPr>
        <w:t xml:space="preserve"> Elektrostatyczność EN 1815 EN 1081 EN 14041 </w:t>
      </w:r>
      <w:r w:rsidR="00981E39" w:rsidRPr="00C77913">
        <w:rPr>
          <w:rFonts w:ascii="Bookman Old Style" w:hAnsi="Bookman Old Style"/>
          <w:sz w:val="18"/>
          <w:szCs w:val="18"/>
        </w:rPr>
        <w:t xml:space="preserve">  &lt; 2 </w:t>
      </w:r>
      <w:proofErr w:type="spellStart"/>
      <w:r w:rsidR="00981E39" w:rsidRPr="00C77913">
        <w:rPr>
          <w:rFonts w:ascii="Bookman Old Style" w:hAnsi="Bookman Old Style"/>
          <w:sz w:val="18"/>
          <w:szCs w:val="18"/>
        </w:rPr>
        <w:t>kV</w:t>
      </w:r>
      <w:proofErr w:type="spellEnd"/>
      <w:r w:rsidR="00190E55" w:rsidRPr="00C77913">
        <w:rPr>
          <w:rFonts w:ascii="Bookman Old Style" w:hAnsi="Bookman Old Style"/>
          <w:sz w:val="18"/>
          <w:szCs w:val="18"/>
        </w:rPr>
        <w:br/>
        <w:t xml:space="preserve">Wykładzina heterogeniczna do obiektów narażonych na intensywne Użytkowanie, oferująca doskonałą równowagę pomiędzy właściwościami akustycznymi i wgnieceniem resztkowym. &lt; 2 </w:t>
      </w:r>
      <w:proofErr w:type="spellStart"/>
      <w:r w:rsidR="00190E55" w:rsidRPr="00C77913">
        <w:rPr>
          <w:rFonts w:ascii="Bookman Old Style" w:hAnsi="Bookman Old Style"/>
          <w:sz w:val="18"/>
          <w:szCs w:val="18"/>
        </w:rPr>
        <w:t>kV</w:t>
      </w:r>
      <w:proofErr w:type="spellEnd"/>
      <w:r w:rsidR="00190E55" w:rsidRPr="00C77913">
        <w:rPr>
          <w:rFonts w:ascii="Bookman Old Style" w:hAnsi="Bookman Old Style"/>
          <w:sz w:val="18"/>
          <w:szCs w:val="18"/>
        </w:rPr>
        <w:t xml:space="preserve"> &gt; 109Ω </w:t>
      </w:r>
      <w:r w:rsidR="00981E39" w:rsidRPr="00C77913">
        <w:rPr>
          <w:rFonts w:ascii="Bookman Old Style" w:hAnsi="Bookman Old Style"/>
          <w:sz w:val="18"/>
          <w:szCs w:val="18"/>
        </w:rPr>
        <w:t xml:space="preserve"> </w:t>
      </w:r>
      <w:r w:rsidR="0007159F">
        <w:rPr>
          <w:rFonts w:ascii="Bookman Old Style" w:hAnsi="Bookman Old Style"/>
          <w:sz w:val="18"/>
          <w:szCs w:val="18"/>
        </w:rPr>
        <w:br/>
      </w:r>
      <w:r w:rsidR="00981E39" w:rsidRPr="00C77913">
        <w:rPr>
          <w:rFonts w:ascii="Bookman Old Style" w:hAnsi="Bookman Old Style"/>
          <w:sz w:val="18"/>
          <w:szCs w:val="18"/>
        </w:rPr>
        <w:t xml:space="preserve">   </w:t>
      </w:r>
      <w:r w:rsidR="00190E55" w:rsidRPr="00C77913">
        <w:rPr>
          <w:rFonts w:ascii="Bookman Old Style" w:hAnsi="Bookman Old Style"/>
          <w:sz w:val="18"/>
          <w:szCs w:val="18"/>
        </w:rPr>
        <w:t xml:space="preserve">Brak uszkodzeń ≤ 8 mm ok. 0.04 m2 K/W Odpowiedni </w:t>
      </w:r>
      <w:proofErr w:type="spellStart"/>
      <w:r w:rsidR="00190E55" w:rsidRPr="00C77913">
        <w:rPr>
          <w:rFonts w:ascii="Bookman Old Style" w:hAnsi="Bookman Old Style"/>
          <w:sz w:val="18"/>
          <w:szCs w:val="18"/>
        </w:rPr>
        <w:t>Bfl</w:t>
      </w:r>
      <w:proofErr w:type="spellEnd"/>
      <w:r w:rsidR="00190E55" w:rsidRPr="00C77913">
        <w:rPr>
          <w:rFonts w:ascii="Bookman Old Style" w:hAnsi="Bookman Old Style"/>
          <w:sz w:val="18"/>
          <w:szCs w:val="18"/>
        </w:rPr>
        <w:t xml:space="preserve"> s 1 na podkładzie klasy A1 </w:t>
      </w:r>
      <w:proofErr w:type="spellStart"/>
      <w:r w:rsidR="00190E55" w:rsidRPr="00C77913">
        <w:rPr>
          <w:rFonts w:ascii="Bookman Old Style" w:hAnsi="Bookman Old Style"/>
          <w:sz w:val="18"/>
          <w:szCs w:val="18"/>
        </w:rPr>
        <w:t>fl</w:t>
      </w:r>
      <w:proofErr w:type="spellEnd"/>
      <w:r w:rsidR="00190E55" w:rsidRPr="00C77913">
        <w:rPr>
          <w:rFonts w:ascii="Bookman Old Style" w:hAnsi="Bookman Old Style"/>
          <w:sz w:val="18"/>
          <w:szCs w:val="18"/>
        </w:rPr>
        <w:t xml:space="preserve"> lub A2 </w:t>
      </w:r>
      <w:proofErr w:type="spellStart"/>
      <w:r w:rsidR="00190E55" w:rsidRPr="00C77913">
        <w:rPr>
          <w:rFonts w:ascii="Bookman Old Style" w:hAnsi="Bookman Old Style"/>
          <w:sz w:val="18"/>
          <w:szCs w:val="18"/>
        </w:rPr>
        <w:t>fl</w:t>
      </w:r>
      <w:proofErr w:type="spellEnd"/>
      <w:r w:rsidR="00190E55" w:rsidRPr="00C77913">
        <w:rPr>
          <w:rFonts w:ascii="Bookman Old Style" w:hAnsi="Bookman Old Style"/>
          <w:sz w:val="18"/>
          <w:szCs w:val="18"/>
        </w:rPr>
        <w:t xml:space="preserve">, </w:t>
      </w:r>
      <w:proofErr w:type="spellStart"/>
      <w:r w:rsidR="00190E55" w:rsidRPr="00C77913">
        <w:rPr>
          <w:rFonts w:ascii="Bookman Old Style" w:hAnsi="Bookman Old Style"/>
          <w:sz w:val="18"/>
          <w:szCs w:val="18"/>
        </w:rPr>
        <w:t>Cfl</w:t>
      </w:r>
      <w:proofErr w:type="spellEnd"/>
      <w:r w:rsidR="00190E55" w:rsidRPr="00C77913">
        <w:rPr>
          <w:rFonts w:ascii="Bookman Old Style" w:hAnsi="Bookman Old Style"/>
          <w:sz w:val="18"/>
          <w:szCs w:val="18"/>
        </w:rPr>
        <w:t xml:space="preserve"> na podkładzie </w:t>
      </w:r>
      <w:proofErr w:type="spellStart"/>
      <w:r w:rsidR="00190E55" w:rsidRPr="00C77913">
        <w:rPr>
          <w:rFonts w:ascii="Bookman Old Style" w:hAnsi="Bookman Old Style"/>
          <w:sz w:val="18"/>
          <w:szCs w:val="18"/>
        </w:rPr>
        <w:t>drewnoopochodnym</w:t>
      </w:r>
      <w:proofErr w:type="spellEnd"/>
      <w:r w:rsidR="00190E55" w:rsidRPr="00C77913">
        <w:rPr>
          <w:rFonts w:ascii="Bookman Old Style" w:hAnsi="Bookman Old Style"/>
          <w:sz w:val="18"/>
          <w:szCs w:val="18"/>
        </w:rPr>
        <w:t xml:space="preserve"> Grupa T: ≤ 2,00 mm ≤ 0.08 mm </w:t>
      </w:r>
      <w:r w:rsidR="00981E39" w:rsidRPr="00C77913">
        <w:rPr>
          <w:rFonts w:ascii="Bookman Old Style" w:hAnsi="Bookman Old Style"/>
          <w:sz w:val="18"/>
          <w:szCs w:val="18"/>
        </w:rPr>
        <w:br/>
      </w:r>
      <w:r w:rsidR="00190E55" w:rsidRPr="00C77913">
        <w:rPr>
          <w:rFonts w:ascii="Bookman Old Style" w:hAnsi="Bookman Old Style"/>
          <w:sz w:val="18"/>
          <w:szCs w:val="18"/>
        </w:rPr>
        <w:t>Antystatyczny na podłożu betonowym</w:t>
      </w:r>
    </w:p>
    <w:p w:rsidR="00D16E0B" w:rsidRDefault="00D16E0B" w:rsidP="00190E55">
      <w:pPr>
        <w:spacing w:line="360" w:lineRule="auto"/>
        <w:rPr>
          <w:rFonts w:ascii="Bookman Old Style" w:hAnsi="Bookman Old Style"/>
          <w:b/>
          <w:bCs/>
          <w:sz w:val="18"/>
          <w:szCs w:val="18"/>
          <w:u w:val="single"/>
        </w:rPr>
      </w:pPr>
    </w:p>
    <w:p w:rsidR="00A07CA4" w:rsidRDefault="00A07CA4" w:rsidP="00190E55">
      <w:pPr>
        <w:spacing w:line="360" w:lineRule="auto"/>
        <w:rPr>
          <w:rFonts w:ascii="Bookman Old Style" w:hAnsi="Bookman Old Style"/>
          <w:b/>
          <w:bCs/>
          <w:sz w:val="18"/>
          <w:szCs w:val="18"/>
          <w:u w:val="single"/>
        </w:rPr>
      </w:pPr>
    </w:p>
    <w:p w:rsidR="00A07CA4" w:rsidRDefault="00A07CA4" w:rsidP="00190E55">
      <w:pPr>
        <w:spacing w:line="360" w:lineRule="auto"/>
        <w:rPr>
          <w:rFonts w:ascii="Bookman Old Style" w:hAnsi="Bookman Old Style"/>
          <w:b/>
          <w:bCs/>
          <w:sz w:val="18"/>
          <w:szCs w:val="18"/>
          <w:u w:val="single"/>
        </w:rPr>
      </w:pPr>
    </w:p>
    <w:p w:rsidR="00A07CA4" w:rsidRDefault="00A07CA4" w:rsidP="00190E55">
      <w:pPr>
        <w:spacing w:line="360" w:lineRule="auto"/>
        <w:rPr>
          <w:rFonts w:ascii="Bookman Old Style" w:hAnsi="Bookman Old Style"/>
          <w:b/>
          <w:bCs/>
          <w:sz w:val="18"/>
          <w:szCs w:val="18"/>
          <w:u w:val="single"/>
        </w:rPr>
      </w:pPr>
    </w:p>
    <w:p w:rsidR="00A07CA4" w:rsidRDefault="00A07CA4" w:rsidP="00190E55">
      <w:pPr>
        <w:spacing w:line="360" w:lineRule="auto"/>
        <w:rPr>
          <w:rFonts w:ascii="Bookman Old Style" w:hAnsi="Bookman Old Style"/>
          <w:b/>
          <w:bCs/>
          <w:sz w:val="18"/>
          <w:szCs w:val="18"/>
          <w:u w:val="single"/>
        </w:rPr>
      </w:pPr>
    </w:p>
    <w:p w:rsidR="00A07CA4" w:rsidRDefault="00A07CA4" w:rsidP="00190E55">
      <w:pPr>
        <w:spacing w:line="360" w:lineRule="auto"/>
        <w:rPr>
          <w:rFonts w:ascii="Bookman Old Style" w:hAnsi="Bookman Old Style"/>
          <w:b/>
          <w:bCs/>
          <w:sz w:val="18"/>
          <w:szCs w:val="18"/>
          <w:u w:val="single"/>
        </w:rPr>
      </w:pPr>
    </w:p>
    <w:p w:rsidR="00A07CA4" w:rsidRPr="00C77913" w:rsidRDefault="00A07CA4" w:rsidP="00190E55">
      <w:pPr>
        <w:spacing w:line="360" w:lineRule="auto"/>
        <w:rPr>
          <w:rFonts w:ascii="Bookman Old Style" w:hAnsi="Bookman Old Style"/>
          <w:b/>
          <w:bCs/>
          <w:sz w:val="18"/>
          <w:szCs w:val="18"/>
          <w:u w:val="single"/>
        </w:rPr>
      </w:pPr>
    </w:p>
    <w:p w:rsidR="00D16E0B" w:rsidRPr="003E2AE3" w:rsidRDefault="0053200C" w:rsidP="00190E55">
      <w:pPr>
        <w:spacing w:line="360" w:lineRule="auto"/>
        <w:rPr>
          <w:rFonts w:ascii="Bookman Old Style" w:hAnsi="Bookman Old Style"/>
          <w:b/>
          <w:bCs/>
          <w:sz w:val="28"/>
          <w:szCs w:val="28"/>
          <w:u w:val="single"/>
        </w:rPr>
      </w:pPr>
      <w:r w:rsidRPr="003E2AE3">
        <w:rPr>
          <w:rFonts w:ascii="Bookman Old Style" w:hAnsi="Bookman Old Style"/>
          <w:b/>
          <w:bCs/>
          <w:sz w:val="28"/>
          <w:szCs w:val="28"/>
          <w:u w:val="single"/>
        </w:rPr>
        <w:lastRenderedPageBreak/>
        <w:t xml:space="preserve">U W A G A </w:t>
      </w:r>
    </w:p>
    <w:p w:rsidR="00582DBC" w:rsidRDefault="0053200C">
      <w:pPr>
        <w:rPr>
          <w:rFonts w:ascii="Bookman Old Style" w:hAnsi="Bookman Old Style"/>
        </w:rPr>
      </w:pPr>
      <w:r>
        <w:rPr>
          <w:rFonts w:ascii="Bookman Old Style" w:hAnsi="Bookman Old Style"/>
        </w:rPr>
        <w:t xml:space="preserve">1. </w:t>
      </w:r>
      <w:r w:rsidRPr="0053200C">
        <w:rPr>
          <w:rFonts w:ascii="Bookman Old Style" w:hAnsi="Bookman Old Style"/>
        </w:rPr>
        <w:t xml:space="preserve">Do powyższego zadania należy doliczyć koszt  zakupu i montażu  drzwi </w:t>
      </w:r>
      <w:proofErr w:type="spellStart"/>
      <w:r w:rsidRPr="00140C41">
        <w:rPr>
          <w:rFonts w:ascii="Bookman Old Style" w:hAnsi="Bookman Old Style"/>
        </w:rPr>
        <w:t>ppoż</w:t>
      </w:r>
      <w:proofErr w:type="spellEnd"/>
      <w:r w:rsidRPr="00140C41">
        <w:rPr>
          <w:rFonts w:ascii="Bookman Old Style" w:hAnsi="Bookman Old Style"/>
        </w:rPr>
        <w:t xml:space="preserve">  EI 60</w:t>
      </w:r>
      <w:r w:rsidRPr="0053200C">
        <w:rPr>
          <w:rFonts w:ascii="Bookman Old Style" w:hAnsi="Bookman Old Style"/>
        </w:rPr>
        <w:t xml:space="preserve"> przeszklonych  szt. 2  o pow. całkowitej ok. 16 m2 </w:t>
      </w:r>
      <w:r w:rsidR="0007159F">
        <w:rPr>
          <w:rFonts w:ascii="Bookman Old Style" w:hAnsi="Bookman Old Style"/>
        </w:rPr>
        <w:t xml:space="preserve"> </w:t>
      </w:r>
      <w:r w:rsidRPr="0053200C">
        <w:rPr>
          <w:rFonts w:ascii="Bookman Old Style" w:hAnsi="Bookman Old Style"/>
        </w:rPr>
        <w:t>za szt.</w:t>
      </w:r>
      <w:r w:rsidR="0007159F">
        <w:rPr>
          <w:rFonts w:ascii="Bookman Old Style" w:hAnsi="Bookman Old Style"/>
        </w:rPr>
        <w:br/>
      </w:r>
      <w:r w:rsidRPr="0053200C">
        <w:rPr>
          <w:rFonts w:ascii="Bookman Old Style" w:hAnsi="Bookman Old Style"/>
        </w:rPr>
        <w:t xml:space="preserve"> Obwód całkowity ok. 23 mb za szt. </w:t>
      </w:r>
      <w:r w:rsidR="0007159F">
        <w:rPr>
          <w:rFonts w:ascii="Bookman Old Style" w:hAnsi="Bookman Old Style"/>
        </w:rPr>
        <w:br/>
      </w:r>
      <w:r>
        <w:rPr>
          <w:rFonts w:ascii="Bookman Old Style" w:hAnsi="Bookman Old Style"/>
        </w:rPr>
        <w:t xml:space="preserve"> </w:t>
      </w:r>
      <w:r w:rsidRPr="0053200C">
        <w:rPr>
          <w:rFonts w:ascii="Bookman Old Style" w:hAnsi="Bookman Old Style"/>
        </w:rPr>
        <w:t>Kolor profili RAL 9016,  kolor okuć RAL 9016.</w:t>
      </w:r>
      <w:r w:rsidR="0007159F">
        <w:rPr>
          <w:rFonts w:ascii="Bookman Old Style" w:hAnsi="Bookman Old Style"/>
        </w:rPr>
        <w:br/>
      </w:r>
      <w:r w:rsidRPr="0053200C">
        <w:rPr>
          <w:rFonts w:ascii="Bookman Old Style" w:hAnsi="Bookman Old Style"/>
        </w:rPr>
        <w:t xml:space="preserve"> Szyby wypełnienie EI 60. Samozamykacz</w:t>
      </w:r>
      <w:r>
        <w:rPr>
          <w:rFonts w:ascii="Bookman Old Style" w:hAnsi="Bookman Old Style"/>
        </w:rPr>
        <w:t>.</w:t>
      </w:r>
    </w:p>
    <w:p w:rsidR="0053200C" w:rsidRDefault="0053200C">
      <w:pPr>
        <w:rPr>
          <w:rFonts w:ascii="Bookman Old Style" w:hAnsi="Bookman Old Style"/>
        </w:rPr>
      </w:pPr>
      <w:r>
        <w:rPr>
          <w:rFonts w:ascii="Bookman Old Style" w:hAnsi="Bookman Old Style"/>
        </w:rPr>
        <w:t>2. Drzwi  otwierane na zewnątrz  1200</w:t>
      </w:r>
      <w:r w:rsidR="0007159F">
        <w:rPr>
          <w:rFonts w:ascii="Bookman Old Style" w:hAnsi="Bookman Old Style"/>
        </w:rPr>
        <w:t xml:space="preserve">mm </w:t>
      </w:r>
      <w:r>
        <w:rPr>
          <w:rFonts w:ascii="Bookman Old Style" w:hAnsi="Bookman Old Style"/>
        </w:rPr>
        <w:t xml:space="preserve"> x 1150</w:t>
      </w:r>
      <w:r w:rsidR="0007159F">
        <w:rPr>
          <w:rFonts w:ascii="Bookman Old Style" w:hAnsi="Bookman Old Style"/>
        </w:rPr>
        <w:t xml:space="preserve"> mm</w:t>
      </w:r>
      <w:r>
        <w:rPr>
          <w:rFonts w:ascii="Bookman Old Style" w:hAnsi="Bookman Old Style"/>
        </w:rPr>
        <w:t xml:space="preserve"> klasa </w:t>
      </w:r>
      <w:r w:rsidR="00140C41">
        <w:rPr>
          <w:rFonts w:ascii="Bookman Old Style" w:hAnsi="Bookman Old Style"/>
        </w:rPr>
        <w:t xml:space="preserve">ppoż. </w:t>
      </w:r>
      <w:r>
        <w:rPr>
          <w:rFonts w:ascii="Bookman Old Style" w:hAnsi="Bookman Old Style"/>
        </w:rPr>
        <w:t xml:space="preserve">EI 30. Okno techniczne  w konstrukcji drzwiowej jednoskrzydłowe </w:t>
      </w:r>
      <w:r w:rsidRPr="0053200C">
        <w:rPr>
          <w:rFonts w:ascii="Bookman Old Style" w:hAnsi="Bookman Old Style"/>
        </w:rPr>
        <w:t>Kolor profili RAL 9016,  kolor okuć RAL 9016</w:t>
      </w:r>
      <w:r w:rsidR="00140C41">
        <w:rPr>
          <w:rFonts w:ascii="Bookman Old Style" w:hAnsi="Bookman Old Style"/>
        </w:rPr>
        <w:t>. W</w:t>
      </w:r>
      <w:r>
        <w:rPr>
          <w:rFonts w:ascii="Bookman Old Style" w:hAnsi="Bookman Old Style"/>
        </w:rPr>
        <w:t>ypełnienie EI 3</w:t>
      </w:r>
      <w:r w:rsidRPr="0053200C">
        <w:rPr>
          <w:rFonts w:ascii="Bookman Old Style" w:hAnsi="Bookman Old Style"/>
        </w:rPr>
        <w:t>0</w:t>
      </w:r>
      <w:r>
        <w:rPr>
          <w:rFonts w:ascii="Bookman Old Style" w:hAnsi="Bookman Old Style"/>
        </w:rPr>
        <w:t xml:space="preserve">  szt. 4 </w:t>
      </w:r>
    </w:p>
    <w:p w:rsidR="0053200C" w:rsidRDefault="0053200C" w:rsidP="0053200C">
      <w:pPr>
        <w:rPr>
          <w:rFonts w:ascii="Bookman Old Style" w:hAnsi="Bookman Old Style"/>
        </w:rPr>
      </w:pPr>
      <w:r>
        <w:rPr>
          <w:rFonts w:ascii="Bookman Old Style" w:hAnsi="Bookman Old Style"/>
        </w:rPr>
        <w:t xml:space="preserve">3. Drzwi  otwierane na zewnątrz  </w:t>
      </w:r>
      <w:r w:rsidR="00140C41">
        <w:rPr>
          <w:rFonts w:ascii="Bookman Old Style" w:hAnsi="Bookman Old Style"/>
        </w:rPr>
        <w:t>8</w:t>
      </w:r>
      <w:r>
        <w:rPr>
          <w:rFonts w:ascii="Bookman Old Style" w:hAnsi="Bookman Old Style"/>
        </w:rPr>
        <w:t>00</w:t>
      </w:r>
      <w:r w:rsidR="0007159F">
        <w:rPr>
          <w:rFonts w:ascii="Bookman Old Style" w:hAnsi="Bookman Old Style"/>
        </w:rPr>
        <w:t xml:space="preserve">mm </w:t>
      </w:r>
      <w:r>
        <w:rPr>
          <w:rFonts w:ascii="Bookman Old Style" w:hAnsi="Bookman Old Style"/>
        </w:rPr>
        <w:t xml:space="preserve"> x 1</w:t>
      </w:r>
      <w:r w:rsidR="00140C41">
        <w:rPr>
          <w:rFonts w:ascii="Bookman Old Style" w:hAnsi="Bookman Old Style"/>
        </w:rPr>
        <w:t>20</w:t>
      </w:r>
      <w:r>
        <w:rPr>
          <w:rFonts w:ascii="Bookman Old Style" w:hAnsi="Bookman Old Style"/>
        </w:rPr>
        <w:t>0</w:t>
      </w:r>
      <w:r w:rsidR="0007159F">
        <w:rPr>
          <w:rFonts w:ascii="Bookman Old Style" w:hAnsi="Bookman Old Style"/>
        </w:rPr>
        <w:t xml:space="preserve"> mm</w:t>
      </w:r>
      <w:r>
        <w:rPr>
          <w:rFonts w:ascii="Bookman Old Style" w:hAnsi="Bookman Old Style"/>
        </w:rPr>
        <w:t xml:space="preserve"> klasa </w:t>
      </w:r>
      <w:proofErr w:type="spellStart"/>
      <w:r w:rsidR="00140C41">
        <w:rPr>
          <w:rFonts w:ascii="Bookman Old Style" w:hAnsi="Bookman Old Style"/>
        </w:rPr>
        <w:t>ppoż</w:t>
      </w:r>
      <w:proofErr w:type="spellEnd"/>
      <w:r w:rsidR="00140C41">
        <w:rPr>
          <w:rFonts w:ascii="Bookman Old Style" w:hAnsi="Bookman Old Style"/>
        </w:rPr>
        <w:t xml:space="preserve"> </w:t>
      </w:r>
      <w:r>
        <w:rPr>
          <w:rFonts w:ascii="Bookman Old Style" w:hAnsi="Bookman Old Style"/>
        </w:rPr>
        <w:t xml:space="preserve">EI 30. Okno techniczne  w konstrukcji drzwiowej jednoskrzydłowe </w:t>
      </w:r>
      <w:r w:rsidRPr="0053200C">
        <w:rPr>
          <w:rFonts w:ascii="Bookman Old Style" w:hAnsi="Bookman Old Style"/>
        </w:rPr>
        <w:t>Kolor profili RAL 9016,  kolor okuć RAL 9016</w:t>
      </w:r>
      <w:r w:rsidR="00140C41">
        <w:rPr>
          <w:rFonts w:ascii="Bookman Old Style" w:hAnsi="Bookman Old Style"/>
        </w:rPr>
        <w:t>. W</w:t>
      </w:r>
      <w:r>
        <w:rPr>
          <w:rFonts w:ascii="Bookman Old Style" w:hAnsi="Bookman Old Style"/>
        </w:rPr>
        <w:t>ypełnienie EI 3</w:t>
      </w:r>
      <w:r w:rsidRPr="0053200C">
        <w:rPr>
          <w:rFonts w:ascii="Bookman Old Style" w:hAnsi="Bookman Old Style"/>
        </w:rPr>
        <w:t>0</w:t>
      </w:r>
      <w:r w:rsidR="00140C41">
        <w:rPr>
          <w:rFonts w:ascii="Bookman Old Style" w:hAnsi="Bookman Old Style"/>
        </w:rPr>
        <w:t xml:space="preserve">  szt. 2</w:t>
      </w:r>
      <w:r>
        <w:rPr>
          <w:rFonts w:ascii="Bookman Old Style" w:hAnsi="Bookman Old Style"/>
        </w:rPr>
        <w:t xml:space="preserve"> </w:t>
      </w:r>
    </w:p>
    <w:p w:rsidR="001E7745" w:rsidRDefault="001E7745" w:rsidP="0053200C">
      <w:pPr>
        <w:rPr>
          <w:rFonts w:ascii="Bookman Old Style" w:hAnsi="Bookman Old Style"/>
        </w:rPr>
      </w:pPr>
      <w:r>
        <w:rPr>
          <w:rFonts w:ascii="Bookman Old Style" w:hAnsi="Bookman Old Style"/>
        </w:rPr>
        <w:t xml:space="preserve">4. Dołączyć opinię Rzeczoznawcy </w:t>
      </w:r>
      <w:proofErr w:type="spellStart"/>
      <w:r>
        <w:rPr>
          <w:rFonts w:ascii="Bookman Old Style" w:hAnsi="Bookman Old Style"/>
        </w:rPr>
        <w:t>ppoż</w:t>
      </w:r>
      <w:proofErr w:type="spellEnd"/>
      <w:r>
        <w:rPr>
          <w:rFonts w:ascii="Bookman Old Style" w:hAnsi="Bookman Old Style"/>
        </w:rPr>
        <w:t xml:space="preserve"> odnośnie wstawienia drzwi </w:t>
      </w:r>
      <w:proofErr w:type="spellStart"/>
      <w:r>
        <w:rPr>
          <w:rFonts w:ascii="Bookman Old Style" w:hAnsi="Bookman Old Style"/>
        </w:rPr>
        <w:t>ppoż</w:t>
      </w:r>
      <w:proofErr w:type="spellEnd"/>
      <w:r>
        <w:rPr>
          <w:rFonts w:ascii="Bookman Old Style" w:hAnsi="Bookman Old Style"/>
        </w:rPr>
        <w:t xml:space="preserve"> EI 30 na klatce schodowej budynku Pawilonu Leczniczo-Zabiegowego w miejsce demontowanych krat. </w:t>
      </w:r>
    </w:p>
    <w:p w:rsidR="0053200C" w:rsidRPr="0053200C" w:rsidRDefault="0053200C">
      <w:pPr>
        <w:rPr>
          <w:rFonts w:ascii="Bookman Old Style" w:hAnsi="Bookman Old Style"/>
        </w:rPr>
      </w:pPr>
    </w:p>
    <w:sectPr w:rsidR="0053200C" w:rsidRPr="0053200C" w:rsidSect="001E19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7013B"/>
    <w:multiLevelType w:val="hybridMultilevel"/>
    <w:tmpl w:val="0C3CAB5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3DE1898"/>
    <w:multiLevelType w:val="hybridMultilevel"/>
    <w:tmpl w:val="B51A4CEC"/>
    <w:lvl w:ilvl="0" w:tplc="0415000F">
      <w:start w:val="1"/>
      <w:numFmt w:val="decimal"/>
      <w:lvlText w:val="%1."/>
      <w:lvlJc w:val="left"/>
      <w:pPr>
        <w:ind w:left="13348" w:hanging="360"/>
      </w:pPr>
    </w:lvl>
    <w:lvl w:ilvl="1" w:tplc="04150019" w:tentative="1">
      <w:start w:val="1"/>
      <w:numFmt w:val="lowerLetter"/>
      <w:lvlText w:val="%2."/>
      <w:lvlJc w:val="left"/>
      <w:pPr>
        <w:ind w:left="14068" w:hanging="360"/>
      </w:pPr>
    </w:lvl>
    <w:lvl w:ilvl="2" w:tplc="0415001B" w:tentative="1">
      <w:start w:val="1"/>
      <w:numFmt w:val="lowerRoman"/>
      <w:lvlText w:val="%3."/>
      <w:lvlJc w:val="right"/>
      <w:pPr>
        <w:ind w:left="14788" w:hanging="180"/>
      </w:pPr>
    </w:lvl>
    <w:lvl w:ilvl="3" w:tplc="0415000F" w:tentative="1">
      <w:start w:val="1"/>
      <w:numFmt w:val="decimal"/>
      <w:lvlText w:val="%4."/>
      <w:lvlJc w:val="left"/>
      <w:pPr>
        <w:ind w:left="15508" w:hanging="360"/>
      </w:pPr>
    </w:lvl>
    <w:lvl w:ilvl="4" w:tplc="04150019" w:tentative="1">
      <w:start w:val="1"/>
      <w:numFmt w:val="lowerLetter"/>
      <w:lvlText w:val="%5."/>
      <w:lvlJc w:val="left"/>
      <w:pPr>
        <w:ind w:left="16228" w:hanging="360"/>
      </w:pPr>
    </w:lvl>
    <w:lvl w:ilvl="5" w:tplc="0415001B" w:tentative="1">
      <w:start w:val="1"/>
      <w:numFmt w:val="lowerRoman"/>
      <w:lvlText w:val="%6."/>
      <w:lvlJc w:val="right"/>
      <w:pPr>
        <w:ind w:left="16948" w:hanging="180"/>
      </w:pPr>
    </w:lvl>
    <w:lvl w:ilvl="6" w:tplc="0415000F" w:tentative="1">
      <w:start w:val="1"/>
      <w:numFmt w:val="decimal"/>
      <w:lvlText w:val="%7."/>
      <w:lvlJc w:val="left"/>
      <w:pPr>
        <w:ind w:left="17668" w:hanging="360"/>
      </w:pPr>
    </w:lvl>
    <w:lvl w:ilvl="7" w:tplc="04150019" w:tentative="1">
      <w:start w:val="1"/>
      <w:numFmt w:val="lowerLetter"/>
      <w:lvlText w:val="%8."/>
      <w:lvlJc w:val="left"/>
      <w:pPr>
        <w:ind w:left="18388" w:hanging="360"/>
      </w:pPr>
    </w:lvl>
    <w:lvl w:ilvl="8" w:tplc="0415001B" w:tentative="1">
      <w:start w:val="1"/>
      <w:numFmt w:val="lowerRoman"/>
      <w:lvlText w:val="%9."/>
      <w:lvlJc w:val="right"/>
      <w:pPr>
        <w:ind w:left="19108" w:hanging="180"/>
      </w:pPr>
    </w:lvl>
  </w:abstractNum>
  <w:abstractNum w:abstractNumId="2">
    <w:nsid w:val="14C20C03"/>
    <w:multiLevelType w:val="hybridMultilevel"/>
    <w:tmpl w:val="B010E298"/>
    <w:lvl w:ilvl="0" w:tplc="FFFFFFFF">
      <w:numFmt w:val="bullet"/>
      <w:lvlText w:val=""/>
      <w:legacy w:legacy="1" w:legacySpace="0" w:legacyIndent="360"/>
      <w:lvlJc w:val="left"/>
      <w:pPr>
        <w:ind w:left="72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
    <w:nsid w:val="1C9A73E5"/>
    <w:multiLevelType w:val="hybridMultilevel"/>
    <w:tmpl w:val="F000DB1A"/>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
    <w:nsid w:val="251D06D1"/>
    <w:multiLevelType w:val="hybridMultilevel"/>
    <w:tmpl w:val="69242502"/>
    <w:lvl w:ilvl="0" w:tplc="FFFFFFFF">
      <w:numFmt w:val="bullet"/>
      <w:lvlText w:val=""/>
      <w:legacy w:legacy="1" w:legacySpace="0" w:legacyIndent="360"/>
      <w:lvlJc w:val="left"/>
      <w:pPr>
        <w:ind w:left="786" w:hanging="360"/>
      </w:pPr>
      <w:rPr>
        <w:rFonts w:ascii="Wingdings" w:hAnsi="Wingdings" w:cs="Wingdings" w:hint="default"/>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cs="Wingdings" w:hint="default"/>
      </w:rPr>
    </w:lvl>
    <w:lvl w:ilvl="3" w:tplc="FFFFFFFF">
      <w:start w:val="1"/>
      <w:numFmt w:val="bullet"/>
      <w:lvlText w:val=""/>
      <w:lvlJc w:val="left"/>
      <w:pPr>
        <w:tabs>
          <w:tab w:val="num" w:pos="3306"/>
        </w:tabs>
        <w:ind w:left="3306" w:hanging="360"/>
      </w:pPr>
      <w:rPr>
        <w:rFonts w:ascii="Symbol" w:hAnsi="Symbol" w:cs="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cs="Wingdings" w:hint="default"/>
      </w:rPr>
    </w:lvl>
    <w:lvl w:ilvl="6" w:tplc="FFFFFFFF">
      <w:start w:val="1"/>
      <w:numFmt w:val="bullet"/>
      <w:lvlText w:val=""/>
      <w:lvlJc w:val="left"/>
      <w:pPr>
        <w:tabs>
          <w:tab w:val="num" w:pos="5466"/>
        </w:tabs>
        <w:ind w:left="5466" w:hanging="360"/>
      </w:pPr>
      <w:rPr>
        <w:rFonts w:ascii="Symbol" w:hAnsi="Symbol" w:cs="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cs="Wingdings" w:hint="default"/>
      </w:rPr>
    </w:lvl>
  </w:abstractNum>
  <w:abstractNum w:abstractNumId="5">
    <w:nsid w:val="30027973"/>
    <w:multiLevelType w:val="hybridMultilevel"/>
    <w:tmpl w:val="F83E0706"/>
    <w:lvl w:ilvl="0" w:tplc="22F2096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80431E4"/>
    <w:multiLevelType w:val="hybridMultilevel"/>
    <w:tmpl w:val="4D50804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7">
    <w:nsid w:val="411A48F1"/>
    <w:multiLevelType w:val="hybridMultilevel"/>
    <w:tmpl w:val="F4F2953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512124D3"/>
    <w:multiLevelType w:val="hybridMultilevel"/>
    <w:tmpl w:val="F21A7F34"/>
    <w:lvl w:ilvl="0" w:tplc="FFFFFFFF">
      <w:start w:val="1"/>
      <w:numFmt w:val="bullet"/>
      <w:lvlText w:val=""/>
      <w:lvlJc w:val="left"/>
      <w:pPr>
        <w:tabs>
          <w:tab w:val="num" w:pos="720"/>
        </w:tabs>
        <w:ind w:left="720" w:hanging="360"/>
      </w:pPr>
      <w:rPr>
        <w:rFonts w:ascii="Wingdings" w:hAnsi="Wingdings" w:cs="Wingdings" w:hint="default"/>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77AF3752"/>
    <w:multiLevelType w:val="hybridMultilevel"/>
    <w:tmpl w:val="B80AF074"/>
    <w:lvl w:ilvl="0" w:tplc="8E1E950E">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5"/>
  </w:num>
  <w:num w:numId="3">
    <w:abstractNumId w:val="8"/>
  </w:num>
  <w:num w:numId="4">
    <w:abstractNumId w:val="4"/>
  </w:num>
  <w:num w:numId="5">
    <w:abstractNumId w:val="9"/>
  </w:num>
  <w:num w:numId="6">
    <w:abstractNumId w:val="0"/>
  </w:num>
  <w:num w:numId="7">
    <w:abstractNumId w:val="1"/>
  </w:num>
  <w:num w:numId="8">
    <w:abstractNumId w:val="7"/>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16E0B"/>
    <w:rsid w:val="00034F33"/>
    <w:rsid w:val="0007159F"/>
    <w:rsid w:val="00140C41"/>
    <w:rsid w:val="00190E55"/>
    <w:rsid w:val="001E195F"/>
    <w:rsid w:val="001E7745"/>
    <w:rsid w:val="00210A7D"/>
    <w:rsid w:val="002276F3"/>
    <w:rsid w:val="0031066C"/>
    <w:rsid w:val="003D53F0"/>
    <w:rsid w:val="003E2AE3"/>
    <w:rsid w:val="0042597F"/>
    <w:rsid w:val="004E527F"/>
    <w:rsid w:val="004E65CF"/>
    <w:rsid w:val="00521058"/>
    <w:rsid w:val="0053200C"/>
    <w:rsid w:val="006572F7"/>
    <w:rsid w:val="00794248"/>
    <w:rsid w:val="007E3062"/>
    <w:rsid w:val="00883C9B"/>
    <w:rsid w:val="00895029"/>
    <w:rsid w:val="00981E39"/>
    <w:rsid w:val="00A07CA4"/>
    <w:rsid w:val="00A61D6B"/>
    <w:rsid w:val="00A91096"/>
    <w:rsid w:val="00B9209D"/>
    <w:rsid w:val="00BB47F1"/>
    <w:rsid w:val="00BD0755"/>
    <w:rsid w:val="00C77913"/>
    <w:rsid w:val="00D16E0B"/>
    <w:rsid w:val="00D6444A"/>
    <w:rsid w:val="00EB2D85"/>
    <w:rsid w:val="00F00CD4"/>
    <w:rsid w:val="00F129A6"/>
    <w:rsid w:val="00F47FD8"/>
    <w:rsid w:val="00F8376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6E0B"/>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D16E0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16E0B"/>
    <w:pPr>
      <w:keepNext/>
      <w:widowControl w:val="0"/>
      <w:overflowPunct w:val="0"/>
      <w:autoSpaceDE w:val="0"/>
      <w:autoSpaceDN w:val="0"/>
      <w:adjustRightInd w:val="0"/>
      <w:spacing w:line="259" w:lineRule="atLeast"/>
      <w:ind w:left="432" w:right="72" w:hanging="432"/>
      <w:jc w:val="right"/>
      <w:outlineLvl w:val="3"/>
    </w:pPr>
    <w:rPr>
      <w:b/>
      <w:sz w:val="32"/>
      <w:szCs w:val="20"/>
    </w:rPr>
  </w:style>
  <w:style w:type="paragraph" w:styleId="Nagwek5">
    <w:name w:val="heading 5"/>
    <w:basedOn w:val="Normalny"/>
    <w:next w:val="Normalny"/>
    <w:link w:val="Nagwek5Znak"/>
    <w:qFormat/>
    <w:rsid w:val="00D16E0B"/>
    <w:pPr>
      <w:keepNext/>
      <w:outlineLvl w:val="4"/>
    </w:pPr>
    <w:rPr>
      <w:rFonts w:ascii="Arial" w:hAnsi="Arial"/>
      <w:b/>
      <w:sz w:val="22"/>
      <w:szCs w:val="20"/>
    </w:rPr>
  </w:style>
  <w:style w:type="paragraph" w:styleId="Nagwek8">
    <w:name w:val="heading 8"/>
    <w:basedOn w:val="Normalny"/>
    <w:next w:val="Normalny"/>
    <w:link w:val="Nagwek8Znak"/>
    <w:qFormat/>
    <w:rsid w:val="00D16E0B"/>
    <w:pPr>
      <w:keepNext/>
      <w:jc w:val="both"/>
      <w:outlineLvl w:val="7"/>
    </w:pPr>
    <w:rPr>
      <w:b/>
      <w:i/>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16E0B"/>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16E0B"/>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D16E0B"/>
    <w:rPr>
      <w:rFonts w:ascii="Arial" w:eastAsia="Times New Roman" w:hAnsi="Arial" w:cs="Times New Roman"/>
      <w:b/>
      <w:szCs w:val="20"/>
      <w:lang w:eastAsia="pl-PL"/>
    </w:rPr>
  </w:style>
  <w:style w:type="character" w:customStyle="1" w:styleId="Nagwek8Znak">
    <w:name w:val="Nagłówek 8 Znak"/>
    <w:basedOn w:val="Domylnaczcionkaakapitu"/>
    <w:link w:val="Nagwek8"/>
    <w:rsid w:val="00D16E0B"/>
    <w:rPr>
      <w:rFonts w:ascii="Times New Roman" w:eastAsia="Times New Roman" w:hAnsi="Times New Roman" w:cs="Times New Roman"/>
      <w:b/>
      <w:i/>
      <w:sz w:val="20"/>
      <w:szCs w:val="24"/>
      <w:lang w:eastAsia="pl-PL"/>
    </w:rPr>
  </w:style>
  <w:style w:type="paragraph" w:styleId="Tekstkomentarza">
    <w:name w:val="annotation text"/>
    <w:aliases w:val="Znak Znak Znak,Tekst komentarza1,Znak1,Tekst podstawowy 31 Znak,Znak Znak1,Tekst podstawowy 31 Znak Znak,Tekst podstawowy 31,Znak Znak Znak Znak Znak,Znak Znak, Znak Znak Znak"/>
    <w:basedOn w:val="Normalny"/>
    <w:link w:val="TekstkomentarzaZnak"/>
    <w:semiHidden/>
    <w:rsid w:val="00D16E0B"/>
    <w:rPr>
      <w:sz w:val="20"/>
      <w:szCs w:val="20"/>
    </w:rPr>
  </w:style>
  <w:style w:type="character" w:customStyle="1" w:styleId="TekstkomentarzaZnak">
    <w:name w:val="Tekst komentarza Znak"/>
    <w:aliases w:val="Znak Znak Znak Znak,Tekst komentarza1 Znak,Znak1 Znak,Tekst podstawowy 31 Znak Znak1,Znak Znak1 Znak,Tekst podstawowy 31 Znak Znak Znak,Tekst podstawowy 31 Znak1,Znak Znak Znak Znak Znak Znak,Znak Znak Znak1, Znak Znak Znak Znak"/>
    <w:basedOn w:val="Domylnaczcionkaakapitu"/>
    <w:link w:val="Tekstkomentarza"/>
    <w:semiHidden/>
    <w:rsid w:val="00D16E0B"/>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D16E0B"/>
    <w:pPr>
      <w:jc w:val="both"/>
    </w:pPr>
    <w:rPr>
      <w:sz w:val="22"/>
      <w:szCs w:val="20"/>
    </w:rPr>
  </w:style>
  <w:style w:type="character" w:customStyle="1" w:styleId="TekstpodstawowyZnak">
    <w:name w:val="Tekst podstawowy Znak"/>
    <w:basedOn w:val="Domylnaczcionkaakapitu"/>
    <w:link w:val="Tekstpodstawowy"/>
    <w:rsid w:val="00D16E0B"/>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D16E0B"/>
    <w:pPr>
      <w:tabs>
        <w:tab w:val="left" w:pos="180"/>
        <w:tab w:val="left" w:pos="360"/>
        <w:tab w:val="num" w:pos="1440"/>
      </w:tabs>
      <w:ind w:left="360"/>
    </w:pPr>
    <w:rPr>
      <w:sz w:val="20"/>
    </w:rPr>
  </w:style>
  <w:style w:type="character" w:customStyle="1" w:styleId="Tekstpodstawowywcity3Znak">
    <w:name w:val="Tekst podstawowy wcięty 3 Znak"/>
    <w:basedOn w:val="Domylnaczcionkaakapitu"/>
    <w:link w:val="Tekstpodstawowywcity3"/>
    <w:rsid w:val="00D16E0B"/>
    <w:rPr>
      <w:rFonts w:ascii="Times New Roman" w:eastAsia="Times New Roman" w:hAnsi="Times New Roman" w:cs="Times New Roman"/>
      <w:sz w:val="20"/>
      <w:szCs w:val="24"/>
      <w:lang w:eastAsia="pl-PL"/>
    </w:rPr>
  </w:style>
  <w:style w:type="paragraph" w:styleId="Nagwek">
    <w:name w:val="header"/>
    <w:basedOn w:val="Normalny"/>
    <w:link w:val="NagwekZnak"/>
    <w:rsid w:val="00D16E0B"/>
    <w:pPr>
      <w:tabs>
        <w:tab w:val="center" w:pos="4536"/>
        <w:tab w:val="right" w:pos="9072"/>
      </w:tabs>
    </w:pPr>
  </w:style>
  <w:style w:type="character" w:customStyle="1" w:styleId="NagwekZnak">
    <w:name w:val="Nagłówek Znak"/>
    <w:basedOn w:val="Domylnaczcionkaakapitu"/>
    <w:link w:val="Nagwek"/>
    <w:rsid w:val="00D16E0B"/>
    <w:rPr>
      <w:rFonts w:ascii="Times New Roman" w:eastAsia="Times New Roman" w:hAnsi="Times New Roman" w:cs="Times New Roman"/>
      <w:sz w:val="24"/>
      <w:szCs w:val="24"/>
      <w:lang w:eastAsia="pl-PL"/>
    </w:rPr>
  </w:style>
  <w:style w:type="paragraph" w:customStyle="1" w:styleId="Akapitzlist1">
    <w:name w:val="Akapit z listą1"/>
    <w:basedOn w:val="Normalny"/>
    <w:link w:val="ListParagraphChar"/>
    <w:rsid w:val="00D16E0B"/>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locked/>
    <w:rsid w:val="00D16E0B"/>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4834</Words>
  <Characters>29009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Your User Name</cp:lastModifiedBy>
  <cp:revision>21</cp:revision>
  <cp:lastPrinted>2016-04-28T11:37:00Z</cp:lastPrinted>
  <dcterms:created xsi:type="dcterms:W3CDTF">2016-04-04T06:58:00Z</dcterms:created>
  <dcterms:modified xsi:type="dcterms:W3CDTF">2016-04-29T05:56:00Z</dcterms:modified>
</cp:coreProperties>
</file>