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FF3A" w14:textId="1A9EC5BA" w:rsidR="006B12E4" w:rsidRPr="006B12E4" w:rsidRDefault="006B12E4" w:rsidP="006B12E4">
      <w:pPr>
        <w:pStyle w:val="Nagwek1"/>
        <w:jc w:val="center"/>
        <w:rPr>
          <w:rFonts w:eastAsia="Calibri"/>
          <w:b/>
          <w:bCs/>
          <w:color w:val="000000" w:themeColor="text1"/>
        </w:rPr>
      </w:pPr>
      <w:r w:rsidRPr="006B12E4">
        <w:rPr>
          <w:rFonts w:eastAsia="Calibri"/>
          <w:b/>
          <w:bCs/>
          <w:color w:val="000000" w:themeColor="text1"/>
        </w:rPr>
        <w:t>Klauzula informacyjna dla pacjenta</w:t>
      </w:r>
    </w:p>
    <w:p w14:paraId="31AE8597" w14:textId="1E451C72" w:rsidR="00F51695" w:rsidRPr="00F51695" w:rsidRDefault="00F51695" w:rsidP="00F51695">
      <w:pPr>
        <w:jc w:val="both"/>
        <w:rPr>
          <w:rFonts w:eastAsia="Calibri" w:cstheme="minorHAnsi"/>
        </w:rPr>
      </w:pPr>
      <w:r w:rsidRPr="00F51695">
        <w:rPr>
          <w:rFonts w:eastAsia="Calibri" w:cstheme="minorHAnsi"/>
        </w:rPr>
        <w:t>Zgodnie z art. 13 ogólnego rozporządzenia o ochronie danych osobowych z dnia 27 kwietnia 2016 r. (Dz. Urz. UE L 119 z 04.05.2016) (dalej RODO) informujemy, iż:</w:t>
      </w:r>
    </w:p>
    <w:p w14:paraId="72078C0B" w14:textId="53144539" w:rsidR="00F51695" w:rsidRPr="00F51695" w:rsidRDefault="00F51695" w:rsidP="00291D0C">
      <w:pPr>
        <w:pStyle w:val="Akapitzlist"/>
        <w:numPr>
          <w:ilvl w:val="0"/>
          <w:numId w:val="10"/>
        </w:numPr>
        <w:spacing w:before="240"/>
        <w:jc w:val="both"/>
        <w:rPr>
          <w:rFonts w:cstheme="minorHAnsi"/>
          <w:color w:val="444444"/>
          <w:bdr w:val="none" w:sz="0" w:space="0" w:color="auto" w:frame="1"/>
          <w:shd w:val="clear" w:color="auto" w:fill="FFFFFF"/>
        </w:rPr>
      </w:pPr>
      <w:r w:rsidRPr="00F51695">
        <w:rPr>
          <w:rFonts w:cstheme="minorHAnsi"/>
          <w:color w:val="444444"/>
          <w:shd w:val="clear" w:color="auto" w:fill="FFFFFF"/>
        </w:rPr>
        <w:t>Administratorem Pani/Pana danych osobowych jest Samodzielny Publiczny Zakład Opieki Zdrowotnej w Augustowie, ul Szpitalna 12, 16-300 Augustów, NIP 8461375707, REGON 790317038, tel. 87 644 42 84, email </w:t>
      </w:r>
      <w:hyperlink r:id="rId5" w:history="1">
        <w:r w:rsidRPr="00F51695">
          <w:rPr>
            <w:rStyle w:val="Hipercze"/>
            <w:rFonts w:cstheme="minorHAnsi"/>
            <w:color w:val="095197"/>
            <w:bdr w:val="none" w:sz="0" w:space="0" w:color="auto" w:frame="1"/>
            <w:shd w:val="clear" w:color="auto" w:fill="FFFFFF"/>
          </w:rPr>
          <w:t>sekretariat@spzoz.augustow.pl</w:t>
        </w:r>
      </w:hyperlink>
      <w:r w:rsidR="00DE4943">
        <w:rPr>
          <w:rFonts w:cstheme="minorHAnsi"/>
          <w:color w:val="444444"/>
          <w:bdr w:val="none" w:sz="0" w:space="0" w:color="auto" w:frame="1"/>
          <w:shd w:val="clear" w:color="auto" w:fill="FFFFFF"/>
        </w:rPr>
        <w:t>.</w:t>
      </w:r>
    </w:p>
    <w:p w14:paraId="284EDE5E" w14:textId="1A0680D6" w:rsidR="00F51695" w:rsidRPr="00F51695" w:rsidRDefault="00F51695" w:rsidP="00291D0C">
      <w:pPr>
        <w:pStyle w:val="Akapitzlist"/>
        <w:numPr>
          <w:ilvl w:val="0"/>
          <w:numId w:val="10"/>
        </w:numPr>
        <w:spacing w:before="240"/>
        <w:jc w:val="both"/>
        <w:rPr>
          <w:rFonts w:cstheme="minorHAnsi"/>
          <w:color w:val="444444"/>
          <w:shd w:val="clear" w:color="auto" w:fill="FFFFFF"/>
        </w:rPr>
      </w:pPr>
      <w:r w:rsidRPr="00F51695">
        <w:rPr>
          <w:rFonts w:cstheme="minorHAnsi"/>
          <w:color w:val="444444"/>
          <w:shd w:val="clear" w:color="auto" w:fill="FFFFFF"/>
        </w:rPr>
        <w:t>Administrator powołał Inspektora ochrony danych: Annę Predko-</w:t>
      </w:r>
      <w:r w:rsidR="00C42151">
        <w:rPr>
          <w:rFonts w:cstheme="minorHAnsi"/>
          <w:color w:val="444444"/>
          <w:shd w:val="clear" w:color="auto" w:fill="FFFFFF"/>
        </w:rPr>
        <w:t>Wróblewską</w:t>
      </w:r>
      <w:r w:rsidR="000D3BD7">
        <w:rPr>
          <w:rFonts w:cstheme="minorHAnsi"/>
          <w:color w:val="444444"/>
          <w:shd w:val="clear" w:color="auto" w:fill="FFFFFF"/>
        </w:rPr>
        <w:t>,</w:t>
      </w:r>
      <w:r w:rsidRPr="00F51695">
        <w:rPr>
          <w:rFonts w:cstheme="minorHAnsi"/>
          <w:color w:val="444444"/>
          <w:shd w:val="clear" w:color="auto" w:fill="FFFFFF"/>
        </w:rPr>
        <w:t xml:space="preserve"> z którą można się skontaktować poprzez email: </w:t>
      </w:r>
      <w:hyperlink r:id="rId6" w:history="1">
        <w:r w:rsidR="000D3BD7" w:rsidRPr="00522D54">
          <w:rPr>
            <w:rStyle w:val="Hipercze"/>
            <w:rFonts w:cstheme="minorHAnsi"/>
            <w:bdr w:val="none" w:sz="0" w:space="0" w:color="auto" w:frame="1"/>
            <w:shd w:val="clear" w:color="auto" w:fill="FFFFFF"/>
          </w:rPr>
          <w:t>iod@spzoz.augustow.pl</w:t>
        </w:r>
      </w:hyperlink>
      <w:r w:rsidRPr="00F51695">
        <w:rPr>
          <w:rFonts w:cstheme="minorHAnsi"/>
          <w:color w:val="444444"/>
          <w:shd w:val="clear" w:color="auto" w:fill="FFFFFF"/>
        </w:rPr>
        <w:t>.</w:t>
      </w:r>
    </w:p>
    <w:p w14:paraId="67DBB330" w14:textId="3D3A41E8" w:rsidR="00F51695" w:rsidRDefault="00F51695" w:rsidP="00F51695">
      <w:pPr>
        <w:pStyle w:val="Akapitzlist"/>
        <w:numPr>
          <w:ilvl w:val="0"/>
          <w:numId w:val="10"/>
        </w:numPr>
        <w:rPr>
          <w:rFonts w:cstheme="minorHAnsi"/>
        </w:rPr>
      </w:pPr>
      <w:r w:rsidRPr="00F51695">
        <w:rPr>
          <w:rFonts w:cstheme="minorHAnsi"/>
        </w:rPr>
        <w:t>Dane osobowe są przetwarzane w następujących celach:</w:t>
      </w:r>
    </w:p>
    <w:p w14:paraId="5FCB99A0" w14:textId="77777777" w:rsidR="000D3BD7" w:rsidRPr="000D3BD7" w:rsidRDefault="000D3BD7" w:rsidP="000D3BD7">
      <w:pPr>
        <w:pStyle w:val="Akapitzlist"/>
        <w:numPr>
          <w:ilvl w:val="0"/>
          <w:numId w:val="12"/>
        </w:numPr>
        <w:rPr>
          <w:rFonts w:cstheme="minorHAnsi"/>
        </w:rPr>
      </w:pPr>
      <w:r w:rsidRPr="000D3BD7">
        <w:rPr>
          <w:rFonts w:cstheme="minorHAnsi"/>
        </w:rPr>
        <w:t>udzielania świadczeń zdrowotnych, w tym diagnostyki, leczenia i profilaktyki,</w:t>
      </w:r>
    </w:p>
    <w:p w14:paraId="20D17F5F" w14:textId="77777777" w:rsidR="000D3BD7" w:rsidRPr="000D3BD7" w:rsidRDefault="000D3BD7" w:rsidP="000D3BD7">
      <w:pPr>
        <w:pStyle w:val="Akapitzlist"/>
        <w:numPr>
          <w:ilvl w:val="0"/>
          <w:numId w:val="12"/>
        </w:numPr>
        <w:rPr>
          <w:rFonts w:cstheme="minorHAnsi"/>
        </w:rPr>
      </w:pPr>
      <w:r w:rsidRPr="000D3BD7">
        <w:rPr>
          <w:rFonts w:cstheme="minorHAnsi"/>
        </w:rPr>
        <w:t>prowadzenia i przechowywania dokumentacji medycznej,</w:t>
      </w:r>
    </w:p>
    <w:p w14:paraId="201016BC" w14:textId="77777777" w:rsidR="000D3BD7" w:rsidRPr="000D3BD7" w:rsidRDefault="000D3BD7" w:rsidP="000D3BD7">
      <w:pPr>
        <w:pStyle w:val="Akapitzlist"/>
        <w:numPr>
          <w:ilvl w:val="0"/>
          <w:numId w:val="12"/>
        </w:numPr>
        <w:rPr>
          <w:rFonts w:cstheme="minorHAnsi"/>
        </w:rPr>
      </w:pPr>
      <w:r w:rsidRPr="000D3BD7">
        <w:rPr>
          <w:rFonts w:cstheme="minorHAnsi"/>
        </w:rPr>
        <w:t>zapewnienia ciągłości opieki zdrowotnej oraz rejestracji wizyt,</w:t>
      </w:r>
    </w:p>
    <w:p w14:paraId="2444FF1E" w14:textId="77777777" w:rsidR="000D3BD7" w:rsidRPr="000D3BD7" w:rsidRDefault="000D3BD7" w:rsidP="000D3BD7">
      <w:pPr>
        <w:pStyle w:val="Akapitzlist"/>
        <w:numPr>
          <w:ilvl w:val="0"/>
          <w:numId w:val="12"/>
        </w:numPr>
        <w:rPr>
          <w:rFonts w:cstheme="minorHAnsi"/>
        </w:rPr>
      </w:pPr>
      <w:r w:rsidRPr="000D3BD7">
        <w:rPr>
          <w:rFonts w:cstheme="minorHAnsi"/>
        </w:rPr>
        <w:t>realizacji obowiązków wynikających z przepisów prawa, w tym rozliczeń z Narodowym Funduszem Zdrowia,</w:t>
      </w:r>
    </w:p>
    <w:p w14:paraId="05FBED0E" w14:textId="77777777" w:rsidR="000D3BD7" w:rsidRPr="000D3BD7" w:rsidRDefault="000D3BD7" w:rsidP="000D3BD7">
      <w:pPr>
        <w:pStyle w:val="Akapitzlist"/>
        <w:numPr>
          <w:ilvl w:val="0"/>
          <w:numId w:val="12"/>
        </w:numPr>
        <w:rPr>
          <w:rFonts w:cstheme="minorHAnsi"/>
        </w:rPr>
      </w:pPr>
      <w:r w:rsidRPr="000D3BD7">
        <w:rPr>
          <w:rFonts w:cstheme="minorHAnsi"/>
        </w:rPr>
        <w:t>sporządzania dokumentacji medycznej z wykorzystaniem narzędzi informatycznych wspierających personel medyczny, w tym systemów wykorzystujących technologie rozpoznawania mowy oraz sztucznej inteligencji (AI), umożliwiających tworzenie transkrypcji oraz podsumowań wizyt.</w:t>
      </w:r>
    </w:p>
    <w:p w14:paraId="3A1AF523" w14:textId="77777777" w:rsidR="000D3BD7" w:rsidRDefault="000D3BD7" w:rsidP="000D3BD7">
      <w:pPr>
        <w:pStyle w:val="Akapitzlist"/>
        <w:ind w:left="360"/>
        <w:rPr>
          <w:rFonts w:cstheme="minorHAnsi"/>
        </w:rPr>
      </w:pPr>
    </w:p>
    <w:p w14:paraId="2CC1ECAE" w14:textId="1E478DE3" w:rsidR="000D3BD7" w:rsidRPr="000D3BD7" w:rsidRDefault="000D3BD7" w:rsidP="000D3BD7">
      <w:pPr>
        <w:pStyle w:val="Akapitzlist"/>
        <w:ind w:left="360"/>
        <w:rPr>
          <w:rFonts w:cstheme="minorHAnsi"/>
        </w:rPr>
      </w:pPr>
      <w:r w:rsidRPr="000D3BD7">
        <w:rPr>
          <w:rFonts w:cstheme="minorHAnsi"/>
        </w:rPr>
        <w:t>Podstawą prawną przetwarzania danych jest:</w:t>
      </w:r>
    </w:p>
    <w:p w14:paraId="26A1AAB3" w14:textId="77777777" w:rsidR="000D3BD7" w:rsidRPr="000D3BD7" w:rsidRDefault="000D3BD7" w:rsidP="000D3BD7">
      <w:pPr>
        <w:pStyle w:val="Akapitzlist"/>
        <w:numPr>
          <w:ilvl w:val="0"/>
          <w:numId w:val="13"/>
        </w:numPr>
        <w:rPr>
          <w:rFonts w:cstheme="minorHAnsi"/>
        </w:rPr>
      </w:pPr>
      <w:r w:rsidRPr="000D3BD7">
        <w:rPr>
          <w:rFonts w:cstheme="minorHAnsi"/>
        </w:rPr>
        <w:t>art. 9 ust. 2 lit. h RODO – przetwarzanie danych o stanie zdrowia w celu świadczenia opieki zdrowotnej,</w:t>
      </w:r>
    </w:p>
    <w:p w14:paraId="231E668D" w14:textId="77777777" w:rsidR="000D3BD7" w:rsidRPr="000D3BD7" w:rsidRDefault="000D3BD7" w:rsidP="000D3BD7">
      <w:pPr>
        <w:pStyle w:val="Akapitzlist"/>
        <w:numPr>
          <w:ilvl w:val="0"/>
          <w:numId w:val="13"/>
        </w:numPr>
        <w:rPr>
          <w:rFonts w:cstheme="minorHAnsi"/>
        </w:rPr>
      </w:pPr>
      <w:r w:rsidRPr="000D3BD7">
        <w:rPr>
          <w:rFonts w:cstheme="minorHAnsi"/>
        </w:rPr>
        <w:t>art. 6 ust. 1 lit. c RODO – realizacja obowiązków prawnych,</w:t>
      </w:r>
    </w:p>
    <w:p w14:paraId="6050FAAC" w14:textId="77777777" w:rsidR="000D3BD7" w:rsidRPr="000D3BD7" w:rsidRDefault="000D3BD7" w:rsidP="000D3BD7">
      <w:pPr>
        <w:pStyle w:val="Akapitzlist"/>
        <w:numPr>
          <w:ilvl w:val="0"/>
          <w:numId w:val="13"/>
        </w:numPr>
        <w:rPr>
          <w:rFonts w:cstheme="minorHAnsi"/>
        </w:rPr>
      </w:pPr>
      <w:r w:rsidRPr="000D3BD7">
        <w:rPr>
          <w:rFonts w:cstheme="minorHAnsi"/>
        </w:rPr>
        <w:t>art. 6 ust. 1 lit. e RODO – realizacja zadania w interesie publicznym,</w:t>
      </w:r>
    </w:p>
    <w:p w14:paraId="1DAD9551" w14:textId="77777777" w:rsidR="000D3BD7" w:rsidRPr="000D3BD7" w:rsidRDefault="000D3BD7" w:rsidP="000D3BD7">
      <w:pPr>
        <w:pStyle w:val="Akapitzlist"/>
        <w:numPr>
          <w:ilvl w:val="0"/>
          <w:numId w:val="13"/>
        </w:numPr>
        <w:rPr>
          <w:rFonts w:cstheme="minorHAnsi"/>
        </w:rPr>
      </w:pPr>
      <w:r w:rsidRPr="000D3BD7">
        <w:rPr>
          <w:rFonts w:cstheme="minorHAnsi"/>
        </w:rPr>
        <w:t>ustawa z dnia 15 kwietnia 2011 r. o działalności leczniczej,</w:t>
      </w:r>
    </w:p>
    <w:p w14:paraId="4843DCD3" w14:textId="49A16A46" w:rsidR="000D3BD7" w:rsidRPr="000D3BD7" w:rsidRDefault="000D3BD7" w:rsidP="000D3BD7">
      <w:pPr>
        <w:pStyle w:val="Akapitzlist"/>
        <w:numPr>
          <w:ilvl w:val="0"/>
          <w:numId w:val="13"/>
        </w:numPr>
        <w:rPr>
          <w:rFonts w:cstheme="minorHAnsi"/>
        </w:rPr>
      </w:pPr>
      <w:r w:rsidRPr="000D3BD7">
        <w:rPr>
          <w:rFonts w:cstheme="minorHAnsi"/>
        </w:rPr>
        <w:t>ustawa z dnia 6 listopada 2008 r. o prawach pacjenta i Rzeczniku Praw Pacjenta.</w:t>
      </w:r>
    </w:p>
    <w:p w14:paraId="4E726F87" w14:textId="77777777" w:rsidR="000D3BD7" w:rsidRPr="000D3BD7" w:rsidRDefault="000D3BD7" w:rsidP="000D3BD7">
      <w:pPr>
        <w:pStyle w:val="isselectedend"/>
        <w:numPr>
          <w:ilvl w:val="0"/>
          <w:numId w:val="10"/>
        </w:numPr>
      </w:pPr>
      <w:r w:rsidRPr="000D3BD7">
        <w:rPr>
          <w:rFonts w:asciiTheme="minorHAnsi" w:eastAsiaTheme="minorHAnsi" w:hAnsiTheme="minorHAnsi" w:cstheme="minorHAnsi"/>
          <w:sz w:val="22"/>
          <w:szCs w:val="22"/>
          <w:lang w:eastAsia="en-US"/>
        </w:rPr>
        <w:t>Informacja o nagrywaniu wizyty i wykorzystaniu systemów AI</w:t>
      </w:r>
    </w:p>
    <w:p w14:paraId="745824DD" w14:textId="17D408BD" w:rsidR="00BD5594" w:rsidRPr="000D3BD7" w:rsidRDefault="00BD5594" w:rsidP="000D3BD7">
      <w:pPr>
        <w:pStyle w:val="Akapitzlist"/>
        <w:numPr>
          <w:ilvl w:val="0"/>
          <w:numId w:val="14"/>
        </w:numPr>
        <w:jc w:val="both"/>
        <w:rPr>
          <w:rFonts w:cstheme="minorHAnsi"/>
          <w:color w:val="444444"/>
          <w:shd w:val="clear" w:color="auto" w:fill="FFFFFF"/>
        </w:rPr>
      </w:pPr>
      <w:r w:rsidRPr="00BD5594">
        <w:rPr>
          <w:rFonts w:cstheme="minorHAnsi"/>
          <w:color w:val="444444"/>
          <w:shd w:val="clear" w:color="auto" w:fill="FFFFFF"/>
        </w:rPr>
        <w:t>W trakcie udzielania świadczeń zdrowotnych, w przypadku korzystania przez personel medyczny z systemu wspierającego tworzenie dokumentacji medycznej, dochodzi do przetwarzania danych w postaci nagrania głosu pacjenta i personelu medycznego</w:t>
      </w:r>
      <w:r w:rsidR="00291D0C">
        <w:rPr>
          <w:rFonts w:cstheme="minorHAnsi"/>
          <w:color w:val="444444"/>
          <w:shd w:val="clear" w:color="auto" w:fill="FFFFFF"/>
        </w:rPr>
        <w:t>.</w:t>
      </w:r>
    </w:p>
    <w:p w14:paraId="06D34D45" w14:textId="77777777" w:rsidR="000D3BD7" w:rsidRPr="000D3BD7" w:rsidRDefault="000D3BD7" w:rsidP="000D3BD7">
      <w:pPr>
        <w:pStyle w:val="Akapitzlist"/>
        <w:numPr>
          <w:ilvl w:val="0"/>
          <w:numId w:val="14"/>
        </w:numPr>
        <w:jc w:val="both"/>
        <w:rPr>
          <w:rFonts w:cstheme="minorHAnsi"/>
          <w:color w:val="444444"/>
          <w:shd w:val="clear" w:color="auto" w:fill="FFFFFF"/>
        </w:rPr>
      </w:pPr>
      <w:r w:rsidRPr="000D3BD7">
        <w:rPr>
          <w:rFonts w:cstheme="minorHAnsi"/>
          <w:color w:val="444444"/>
          <w:shd w:val="clear" w:color="auto" w:fill="FFFFFF"/>
        </w:rPr>
        <w:t>Nagrania są przekształcane do postaci tekstowej (transkrypcji) oraz wykorzystywane do przygotowania podsumowania wizyty przy użyciu narzędzi wspierających pracę personelu medycznego.</w:t>
      </w:r>
    </w:p>
    <w:p w14:paraId="0695911D" w14:textId="77777777" w:rsidR="000D3BD7" w:rsidRPr="000D3BD7" w:rsidRDefault="000D3BD7" w:rsidP="000D3BD7">
      <w:pPr>
        <w:pStyle w:val="Akapitzlist"/>
        <w:numPr>
          <w:ilvl w:val="0"/>
          <w:numId w:val="14"/>
        </w:numPr>
        <w:jc w:val="both"/>
        <w:rPr>
          <w:rFonts w:cstheme="minorHAnsi"/>
          <w:color w:val="444444"/>
          <w:shd w:val="clear" w:color="auto" w:fill="FFFFFF"/>
        </w:rPr>
      </w:pPr>
      <w:r w:rsidRPr="000D3BD7">
        <w:rPr>
          <w:rFonts w:cstheme="minorHAnsi"/>
          <w:color w:val="444444"/>
          <w:shd w:val="clear" w:color="auto" w:fill="FFFFFF"/>
        </w:rPr>
        <w:t>System ma charakter wspierający – ostateczna treść dokumentacji medycznej jest każdorazowo weryfikowana przez personel medyczny.</w:t>
      </w:r>
    </w:p>
    <w:p w14:paraId="1C84CD0D" w14:textId="2FB67AE6" w:rsidR="000D3BD7" w:rsidRPr="000D3BD7" w:rsidRDefault="000D3BD7" w:rsidP="000D3BD7">
      <w:pPr>
        <w:pStyle w:val="Akapitzlist"/>
        <w:numPr>
          <w:ilvl w:val="0"/>
          <w:numId w:val="14"/>
        </w:numPr>
        <w:jc w:val="both"/>
        <w:rPr>
          <w:rFonts w:cstheme="minorHAnsi"/>
          <w:color w:val="444444"/>
          <w:shd w:val="clear" w:color="auto" w:fill="FFFFFF"/>
        </w:rPr>
      </w:pPr>
      <w:r w:rsidRPr="000D3BD7">
        <w:rPr>
          <w:rFonts w:cstheme="minorHAnsi"/>
          <w:color w:val="444444"/>
          <w:shd w:val="clear" w:color="auto" w:fill="FFFFFF"/>
        </w:rPr>
        <w:t>Nagrania przechowywane są przez ograniczony czas, nie dłuższy niż jest to niezbędne do realizacji celu przetwarzania.</w:t>
      </w:r>
    </w:p>
    <w:p w14:paraId="7113D0F9" w14:textId="0A729EB7" w:rsidR="000D3BD7" w:rsidRDefault="000D3BD7" w:rsidP="00BD5594">
      <w:pPr>
        <w:pStyle w:val="Akapitzlist"/>
        <w:numPr>
          <w:ilvl w:val="0"/>
          <w:numId w:val="14"/>
        </w:numPr>
        <w:jc w:val="both"/>
        <w:rPr>
          <w:rFonts w:cstheme="minorHAnsi"/>
          <w:color w:val="444444"/>
          <w:shd w:val="clear" w:color="auto" w:fill="FFFFFF"/>
        </w:rPr>
      </w:pPr>
      <w:r w:rsidRPr="000D3BD7">
        <w:rPr>
          <w:rFonts w:cstheme="minorHAnsi"/>
          <w:color w:val="444444"/>
          <w:shd w:val="clear" w:color="auto" w:fill="FFFFFF"/>
        </w:rPr>
        <w:t>Pacjent ma możliwość zgłoszenia sprzeciwu wobec nagrywania wizyty – w takim przypadku dokumentacja medyczna sporządzana jest w sposób tradycyjny.</w:t>
      </w:r>
    </w:p>
    <w:p w14:paraId="5DD5E214" w14:textId="117965C2" w:rsidR="00292665" w:rsidRPr="00BD5594" w:rsidRDefault="00292665" w:rsidP="00BD5594">
      <w:pPr>
        <w:pStyle w:val="Akapitzlist"/>
        <w:numPr>
          <w:ilvl w:val="0"/>
          <w:numId w:val="14"/>
        </w:numPr>
        <w:jc w:val="both"/>
        <w:rPr>
          <w:rFonts w:cstheme="minorHAnsi"/>
          <w:color w:val="444444"/>
          <w:shd w:val="clear" w:color="auto" w:fill="FFFFFF"/>
        </w:rPr>
      </w:pPr>
      <w:r w:rsidRPr="00292665">
        <w:rPr>
          <w:rFonts w:cstheme="minorHAnsi"/>
          <w:color w:val="444444"/>
          <w:shd w:val="clear" w:color="auto" w:fill="FFFFFF"/>
        </w:rPr>
        <w:t>System nie podejmuje decyzji w sposób zautomatyzowany.</w:t>
      </w:r>
    </w:p>
    <w:p w14:paraId="73CF9F3C" w14:textId="77777777" w:rsidR="00BD5594" w:rsidRPr="00BD5594" w:rsidRDefault="00BD5594" w:rsidP="00BD5594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color w:val="444444"/>
          <w:shd w:val="clear" w:color="auto" w:fill="FFFFFF"/>
        </w:rPr>
      </w:pPr>
      <w:r w:rsidRPr="00BD5594">
        <w:rPr>
          <w:rFonts w:cstheme="minorHAnsi"/>
          <w:color w:val="444444"/>
          <w:shd w:val="clear" w:color="auto" w:fill="FFFFFF"/>
        </w:rPr>
        <w:t>Dane osobowe będą przechowywane przez okres wynikający z przepisów prawa, w szczególności:</w:t>
      </w:r>
    </w:p>
    <w:p w14:paraId="7F1CB35C" w14:textId="77777777" w:rsidR="00BD5594" w:rsidRPr="00BD5594" w:rsidRDefault="00BD5594" w:rsidP="00BD5594">
      <w:pPr>
        <w:pStyle w:val="Akapitzlist"/>
        <w:numPr>
          <w:ilvl w:val="0"/>
          <w:numId w:val="14"/>
        </w:numPr>
        <w:jc w:val="both"/>
        <w:rPr>
          <w:rFonts w:cstheme="minorHAnsi"/>
          <w:color w:val="444444"/>
          <w:shd w:val="clear" w:color="auto" w:fill="FFFFFF"/>
        </w:rPr>
      </w:pPr>
      <w:r w:rsidRPr="00BD5594">
        <w:rPr>
          <w:rFonts w:cstheme="minorHAnsi"/>
          <w:color w:val="444444"/>
          <w:shd w:val="clear" w:color="auto" w:fill="FFFFFF"/>
        </w:rPr>
        <w:t>dokumentacja medyczna co do zasady przez 20 lat,</w:t>
      </w:r>
    </w:p>
    <w:p w14:paraId="0B19C64A" w14:textId="77777777" w:rsidR="00BD5594" w:rsidRPr="00BD5594" w:rsidRDefault="00BD5594" w:rsidP="00BD5594">
      <w:pPr>
        <w:pStyle w:val="Akapitzlist"/>
        <w:numPr>
          <w:ilvl w:val="0"/>
          <w:numId w:val="14"/>
        </w:numPr>
        <w:jc w:val="both"/>
        <w:rPr>
          <w:rFonts w:cstheme="minorHAnsi"/>
          <w:color w:val="444444"/>
          <w:shd w:val="clear" w:color="auto" w:fill="FFFFFF"/>
        </w:rPr>
      </w:pPr>
      <w:r w:rsidRPr="00BD5594">
        <w:rPr>
          <w:rFonts w:cstheme="minorHAnsi"/>
          <w:color w:val="444444"/>
          <w:shd w:val="clear" w:color="auto" w:fill="FFFFFF"/>
        </w:rPr>
        <w:t>w szczególnych przypadkach przez okres dłuższy, zgodnie z ustawą o prawach pacjenta i Rzeczniku Praw Pacjenta,</w:t>
      </w:r>
    </w:p>
    <w:p w14:paraId="65332F8C" w14:textId="7AF0CD02" w:rsidR="00BD5594" w:rsidRPr="00BD5594" w:rsidRDefault="00BD5594" w:rsidP="00BD5594">
      <w:pPr>
        <w:pStyle w:val="Akapitzlist"/>
        <w:numPr>
          <w:ilvl w:val="0"/>
          <w:numId w:val="14"/>
        </w:numPr>
        <w:jc w:val="both"/>
        <w:rPr>
          <w:rFonts w:cstheme="minorHAnsi"/>
          <w:color w:val="444444"/>
          <w:shd w:val="clear" w:color="auto" w:fill="FFFFFF"/>
        </w:rPr>
      </w:pPr>
      <w:r w:rsidRPr="00BD5594">
        <w:rPr>
          <w:rFonts w:cstheme="minorHAnsi"/>
          <w:color w:val="444444"/>
          <w:shd w:val="clear" w:color="auto" w:fill="FFFFFF"/>
        </w:rPr>
        <w:t>nagrania głosu – przez okres niezbędny do sporządzenia dokumentacji, nie dłuższy niż 14 dni.</w:t>
      </w:r>
    </w:p>
    <w:p w14:paraId="70E54CB9" w14:textId="0E68CAA7" w:rsidR="00F51695" w:rsidRPr="00F51695" w:rsidRDefault="00F51695" w:rsidP="00F51695">
      <w:pPr>
        <w:pStyle w:val="Akapitzlist"/>
        <w:numPr>
          <w:ilvl w:val="0"/>
          <w:numId w:val="10"/>
        </w:numPr>
        <w:spacing w:after="0"/>
        <w:jc w:val="both"/>
        <w:rPr>
          <w:rFonts w:eastAsia="Calibri" w:cstheme="minorHAnsi"/>
        </w:rPr>
      </w:pPr>
      <w:r w:rsidRPr="00F51695">
        <w:rPr>
          <w:rFonts w:cstheme="minorHAnsi"/>
          <w:color w:val="444444"/>
          <w:shd w:val="clear" w:color="auto" w:fill="FFFFFF"/>
        </w:rPr>
        <w:t>Odbiorcami Pani/Pana danych osobowych będą:</w:t>
      </w:r>
    </w:p>
    <w:p w14:paraId="78899D7E" w14:textId="4C9CB7E8" w:rsidR="00BD5594" w:rsidRPr="00BD5594" w:rsidRDefault="00BD5594" w:rsidP="00BD559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BD5594">
        <w:rPr>
          <w:rFonts w:cstheme="minorHAnsi"/>
        </w:rPr>
        <w:t>podmioty uprawnione na podstawie przepisów prawa, w szczególności NFZ i ZUS,</w:t>
      </w:r>
    </w:p>
    <w:p w14:paraId="526BDE2A" w14:textId="1F846F4D" w:rsidR="00BD5594" w:rsidRPr="00BD5594" w:rsidRDefault="00BD5594" w:rsidP="00BD559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BD5594">
        <w:rPr>
          <w:rFonts w:cstheme="minorHAnsi"/>
        </w:rPr>
        <w:t>inne podmioty lecznicze uczestniczące w procesie leczenia,</w:t>
      </w:r>
    </w:p>
    <w:p w14:paraId="0F36C09C" w14:textId="68F89123" w:rsidR="00BD5594" w:rsidRPr="00BD5594" w:rsidRDefault="00BD5594" w:rsidP="00BD559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BD5594">
        <w:rPr>
          <w:rFonts w:cstheme="minorHAnsi"/>
        </w:rPr>
        <w:t>podmioty przetwarzające dane na zlecenie Administratora, w tym dostawca systemu wspierającego tworzenie dokumentacji medycznej (Upmedic sp. z o.o.),</w:t>
      </w:r>
    </w:p>
    <w:p w14:paraId="4287E1DC" w14:textId="726DDA0D" w:rsidR="00BD5594" w:rsidRPr="00BD5594" w:rsidRDefault="00BD5594" w:rsidP="00BD559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BD5594">
        <w:rPr>
          <w:rFonts w:cstheme="minorHAnsi"/>
        </w:rPr>
        <w:t>dostawcy usług IT i infrastruktury chmurowej,</w:t>
      </w:r>
    </w:p>
    <w:p w14:paraId="22ADD22B" w14:textId="160F3317" w:rsidR="00BD5594" w:rsidRPr="00BD5594" w:rsidRDefault="00BD5594" w:rsidP="00BD5594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BD5594">
        <w:rPr>
          <w:rFonts w:cstheme="minorHAnsi"/>
        </w:rPr>
        <w:t>podmioty świadczące usługi na rzecz Administratora (np. księgowe, prawne, archiwizacyjne).</w:t>
      </w:r>
    </w:p>
    <w:p w14:paraId="168A267A" w14:textId="29A477E5" w:rsidR="00BD5594" w:rsidRDefault="00BD5594" w:rsidP="00F51695">
      <w:pPr>
        <w:pStyle w:val="Akapitzlist"/>
        <w:numPr>
          <w:ilvl w:val="0"/>
          <w:numId w:val="10"/>
        </w:numPr>
        <w:jc w:val="both"/>
        <w:rPr>
          <w:rFonts w:cstheme="minorHAnsi"/>
          <w:color w:val="444444"/>
          <w:shd w:val="clear" w:color="auto" w:fill="FFFFFF"/>
        </w:rPr>
      </w:pPr>
      <w:bookmarkStart w:id="0" w:name="_Hlk138326174"/>
      <w:r w:rsidRPr="00BD5594">
        <w:rPr>
          <w:rFonts w:cstheme="minorHAnsi"/>
          <w:color w:val="444444"/>
          <w:shd w:val="clear" w:color="auto" w:fill="FFFFFF"/>
        </w:rPr>
        <w:lastRenderedPageBreak/>
        <w:t>Dane co do zasady przetwarzane są na terenie Europejskiego Obszaru Gospodarczego. W przypadku ewentualnego przekazania danych poza EOG stosowane będą odpowiednie zabezpieczenia wymagane przepisami RODO.</w:t>
      </w:r>
    </w:p>
    <w:bookmarkEnd w:id="0"/>
    <w:p w14:paraId="43FABE14" w14:textId="2D07A904" w:rsidR="00BD5594" w:rsidRDefault="00BD5594" w:rsidP="00BD5594">
      <w:pPr>
        <w:pStyle w:val="Akapitzlist"/>
        <w:numPr>
          <w:ilvl w:val="0"/>
          <w:numId w:val="10"/>
        </w:numPr>
        <w:jc w:val="both"/>
        <w:rPr>
          <w:rFonts w:cstheme="minorHAnsi"/>
          <w:color w:val="444444"/>
          <w:shd w:val="clear" w:color="auto" w:fill="FFFFFF"/>
        </w:rPr>
      </w:pPr>
      <w:r w:rsidRPr="00BD5594">
        <w:rPr>
          <w:rFonts w:cstheme="minorHAnsi"/>
          <w:color w:val="444444"/>
          <w:shd w:val="clear" w:color="auto" w:fill="FFFFFF"/>
        </w:rPr>
        <w:t>Przysługuje Pani/Panu prawo:</w:t>
      </w:r>
    </w:p>
    <w:p w14:paraId="3B176156" w14:textId="7557CA59" w:rsidR="00BD5594" w:rsidRPr="00BD5594" w:rsidRDefault="00BD5594" w:rsidP="00BD5594">
      <w:pPr>
        <w:pStyle w:val="Akapitzlist"/>
        <w:numPr>
          <w:ilvl w:val="0"/>
          <w:numId w:val="19"/>
        </w:numPr>
        <w:jc w:val="both"/>
        <w:rPr>
          <w:rFonts w:cstheme="minorHAnsi"/>
          <w:color w:val="444444"/>
          <w:shd w:val="clear" w:color="auto" w:fill="FFFFFF"/>
        </w:rPr>
      </w:pPr>
      <w:r w:rsidRPr="00BD5594">
        <w:rPr>
          <w:rFonts w:cstheme="minorHAnsi"/>
          <w:color w:val="444444"/>
          <w:shd w:val="clear" w:color="auto" w:fill="FFFFFF"/>
        </w:rPr>
        <w:t>dostępu do danych,</w:t>
      </w:r>
    </w:p>
    <w:p w14:paraId="0AFDE16F" w14:textId="77777777" w:rsidR="00BD5594" w:rsidRPr="00BD5594" w:rsidRDefault="00BD5594" w:rsidP="00BD5594">
      <w:pPr>
        <w:pStyle w:val="Akapitzlist"/>
        <w:numPr>
          <w:ilvl w:val="0"/>
          <w:numId w:val="19"/>
        </w:numPr>
        <w:jc w:val="both"/>
        <w:rPr>
          <w:rFonts w:cstheme="minorHAnsi"/>
          <w:color w:val="444444"/>
          <w:shd w:val="clear" w:color="auto" w:fill="FFFFFF"/>
        </w:rPr>
      </w:pPr>
      <w:r w:rsidRPr="00BD5594">
        <w:rPr>
          <w:rFonts w:cstheme="minorHAnsi"/>
          <w:color w:val="444444"/>
          <w:shd w:val="clear" w:color="auto" w:fill="FFFFFF"/>
        </w:rPr>
        <w:t>sprostowania danych,</w:t>
      </w:r>
    </w:p>
    <w:p w14:paraId="48BE13D9" w14:textId="77777777" w:rsidR="00BD5594" w:rsidRPr="00BD5594" w:rsidRDefault="00BD5594" w:rsidP="00BD5594">
      <w:pPr>
        <w:pStyle w:val="Akapitzlist"/>
        <w:numPr>
          <w:ilvl w:val="0"/>
          <w:numId w:val="19"/>
        </w:numPr>
        <w:jc w:val="both"/>
        <w:rPr>
          <w:rFonts w:cstheme="minorHAnsi"/>
          <w:color w:val="444444"/>
          <w:shd w:val="clear" w:color="auto" w:fill="FFFFFF"/>
        </w:rPr>
      </w:pPr>
      <w:r w:rsidRPr="00BD5594">
        <w:rPr>
          <w:rFonts w:cstheme="minorHAnsi"/>
          <w:color w:val="444444"/>
          <w:shd w:val="clear" w:color="auto" w:fill="FFFFFF"/>
        </w:rPr>
        <w:t>ograniczenia przetwarzania,</w:t>
      </w:r>
    </w:p>
    <w:p w14:paraId="3F0C5256" w14:textId="77777777" w:rsidR="00BD5594" w:rsidRPr="00BD5594" w:rsidRDefault="00BD5594" w:rsidP="00BD5594">
      <w:pPr>
        <w:pStyle w:val="Akapitzlist"/>
        <w:numPr>
          <w:ilvl w:val="0"/>
          <w:numId w:val="19"/>
        </w:numPr>
        <w:jc w:val="both"/>
        <w:rPr>
          <w:rFonts w:cstheme="minorHAnsi"/>
          <w:color w:val="444444"/>
          <w:shd w:val="clear" w:color="auto" w:fill="FFFFFF"/>
        </w:rPr>
      </w:pPr>
      <w:r w:rsidRPr="00BD5594">
        <w:rPr>
          <w:rFonts w:cstheme="minorHAnsi"/>
          <w:color w:val="444444"/>
          <w:shd w:val="clear" w:color="auto" w:fill="FFFFFF"/>
        </w:rPr>
        <w:t>wniesienia sprzeciwu – w przypadkach przewidzianych przepisami prawa,</w:t>
      </w:r>
    </w:p>
    <w:p w14:paraId="774D8E44" w14:textId="77777777" w:rsidR="00BD5594" w:rsidRDefault="00BD5594" w:rsidP="00BD5594">
      <w:pPr>
        <w:pStyle w:val="Akapitzlist"/>
        <w:numPr>
          <w:ilvl w:val="0"/>
          <w:numId w:val="19"/>
        </w:numPr>
        <w:jc w:val="both"/>
        <w:rPr>
          <w:rFonts w:cstheme="minorHAnsi"/>
          <w:color w:val="444444"/>
          <w:shd w:val="clear" w:color="auto" w:fill="FFFFFF"/>
        </w:rPr>
      </w:pPr>
      <w:r w:rsidRPr="00BD5594">
        <w:rPr>
          <w:rFonts w:cstheme="minorHAnsi"/>
          <w:color w:val="444444"/>
          <w:shd w:val="clear" w:color="auto" w:fill="FFFFFF"/>
        </w:rPr>
        <w:t>wniesienia skargi do Prezesa Urzędu Ochrony Danych Osobowych.</w:t>
      </w:r>
    </w:p>
    <w:p w14:paraId="09B72472" w14:textId="2EC283F8" w:rsidR="00BD5594" w:rsidRPr="00BD5594" w:rsidRDefault="00BD5594" w:rsidP="00BD5594">
      <w:pPr>
        <w:pStyle w:val="Akapitzlist"/>
        <w:numPr>
          <w:ilvl w:val="0"/>
          <w:numId w:val="10"/>
        </w:numPr>
        <w:jc w:val="both"/>
        <w:rPr>
          <w:rFonts w:cstheme="minorHAnsi"/>
          <w:color w:val="444444"/>
          <w:shd w:val="clear" w:color="auto" w:fill="FFFFFF"/>
        </w:rPr>
      </w:pPr>
      <w:r w:rsidRPr="00BD5594">
        <w:rPr>
          <w:rFonts w:cstheme="minorHAnsi"/>
          <w:color w:val="444444"/>
          <w:shd w:val="clear" w:color="auto" w:fill="FFFFFF"/>
        </w:rPr>
        <w:t>Podanie danych osobowych jest obowiązkowe i wynika z przepisów prawa. Brak ich podania uniemożliwia udzielenie świadczeń zdrowotnych.</w:t>
      </w:r>
    </w:p>
    <w:p w14:paraId="51FDEA3A" w14:textId="09DB8AE3" w:rsidR="00BD5594" w:rsidRPr="00BD5594" w:rsidRDefault="00BD5594" w:rsidP="00BD5594">
      <w:pPr>
        <w:pStyle w:val="Akapitzlist"/>
        <w:numPr>
          <w:ilvl w:val="0"/>
          <w:numId w:val="10"/>
        </w:numPr>
        <w:jc w:val="both"/>
        <w:rPr>
          <w:rFonts w:cstheme="minorHAnsi"/>
          <w:color w:val="444444"/>
          <w:shd w:val="clear" w:color="auto" w:fill="FFFFFF"/>
        </w:rPr>
      </w:pPr>
      <w:r w:rsidRPr="00BD5594">
        <w:rPr>
          <w:rFonts w:cstheme="minorHAnsi"/>
          <w:color w:val="444444"/>
          <w:shd w:val="clear" w:color="auto" w:fill="FFFFFF"/>
        </w:rPr>
        <w:t>Pani/Pana dane osobowe nie podlegają zautomatyzowanemu podejmowaniu decyzji, w tym profilowaniu.</w:t>
      </w:r>
    </w:p>
    <w:p w14:paraId="2381287A" w14:textId="77777777" w:rsidR="00BD5594" w:rsidRPr="006B12E4" w:rsidRDefault="00BD5594" w:rsidP="00BD5594">
      <w:pPr>
        <w:pStyle w:val="Akapitzlist"/>
        <w:ind w:left="360"/>
        <w:jc w:val="both"/>
        <w:rPr>
          <w:rFonts w:cstheme="minorHAnsi"/>
          <w:color w:val="444444"/>
          <w:shd w:val="clear" w:color="auto" w:fill="FFFFFF"/>
        </w:rPr>
      </w:pPr>
    </w:p>
    <w:sectPr w:rsidR="00BD5594" w:rsidRPr="006B12E4" w:rsidSect="006B12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52F"/>
    <w:multiLevelType w:val="hybridMultilevel"/>
    <w:tmpl w:val="EADCB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6FEF"/>
    <w:multiLevelType w:val="hybridMultilevel"/>
    <w:tmpl w:val="D6982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6E2D"/>
    <w:multiLevelType w:val="hybridMultilevel"/>
    <w:tmpl w:val="1C38F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0273"/>
    <w:multiLevelType w:val="hybridMultilevel"/>
    <w:tmpl w:val="3C867594"/>
    <w:lvl w:ilvl="0" w:tplc="FFFFFFFF">
      <w:start w:val="1"/>
      <w:numFmt w:val="lowerLetter"/>
      <w:lvlText w:val="%1)"/>
      <w:lvlJc w:val="left"/>
      <w:pPr>
        <w:ind w:left="318" w:hanging="360"/>
      </w:pPr>
    </w:lvl>
    <w:lvl w:ilvl="1" w:tplc="FFFFFFFF">
      <w:start w:val="1"/>
      <w:numFmt w:val="lowerLetter"/>
      <w:lvlText w:val="%2."/>
      <w:lvlJc w:val="left"/>
      <w:pPr>
        <w:ind w:left="1038" w:hanging="360"/>
      </w:pPr>
    </w:lvl>
    <w:lvl w:ilvl="2" w:tplc="FFFFFFFF">
      <w:start w:val="1"/>
      <w:numFmt w:val="lowerRoman"/>
      <w:lvlText w:val="%3."/>
      <w:lvlJc w:val="right"/>
      <w:pPr>
        <w:ind w:left="1758" w:hanging="180"/>
      </w:pPr>
    </w:lvl>
    <w:lvl w:ilvl="3" w:tplc="FFFFFFFF">
      <w:start w:val="1"/>
      <w:numFmt w:val="decimal"/>
      <w:lvlText w:val="%4."/>
      <w:lvlJc w:val="left"/>
      <w:pPr>
        <w:ind w:left="2478" w:hanging="360"/>
      </w:pPr>
    </w:lvl>
    <w:lvl w:ilvl="4" w:tplc="FFFFFFFF">
      <w:start w:val="1"/>
      <w:numFmt w:val="lowerLetter"/>
      <w:lvlText w:val="%5."/>
      <w:lvlJc w:val="left"/>
      <w:pPr>
        <w:ind w:left="3198" w:hanging="360"/>
      </w:pPr>
    </w:lvl>
    <w:lvl w:ilvl="5" w:tplc="FFFFFFFF">
      <w:start w:val="1"/>
      <w:numFmt w:val="lowerRoman"/>
      <w:lvlText w:val="%6."/>
      <w:lvlJc w:val="right"/>
      <w:pPr>
        <w:ind w:left="3918" w:hanging="180"/>
      </w:pPr>
    </w:lvl>
    <w:lvl w:ilvl="6" w:tplc="FFFFFFFF">
      <w:start w:val="1"/>
      <w:numFmt w:val="decimal"/>
      <w:lvlText w:val="%7."/>
      <w:lvlJc w:val="left"/>
      <w:pPr>
        <w:ind w:left="4638" w:hanging="360"/>
      </w:pPr>
    </w:lvl>
    <w:lvl w:ilvl="7" w:tplc="FFFFFFFF">
      <w:start w:val="1"/>
      <w:numFmt w:val="lowerLetter"/>
      <w:lvlText w:val="%8."/>
      <w:lvlJc w:val="left"/>
      <w:pPr>
        <w:ind w:left="5358" w:hanging="360"/>
      </w:pPr>
    </w:lvl>
    <w:lvl w:ilvl="8" w:tplc="FFFFFFFF">
      <w:start w:val="1"/>
      <w:numFmt w:val="lowerRoman"/>
      <w:lvlText w:val="%9."/>
      <w:lvlJc w:val="right"/>
      <w:pPr>
        <w:ind w:left="6078" w:hanging="180"/>
      </w:pPr>
    </w:lvl>
  </w:abstractNum>
  <w:abstractNum w:abstractNumId="4" w15:restartNumberingAfterBreak="0">
    <w:nsid w:val="23EC5E18"/>
    <w:multiLevelType w:val="multilevel"/>
    <w:tmpl w:val="F50C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F680A"/>
    <w:multiLevelType w:val="hybridMultilevel"/>
    <w:tmpl w:val="1034DF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8321F"/>
    <w:multiLevelType w:val="hybridMultilevel"/>
    <w:tmpl w:val="3C867594"/>
    <w:lvl w:ilvl="0" w:tplc="04150017">
      <w:start w:val="1"/>
      <w:numFmt w:val="lowerLetter"/>
      <w:lvlText w:val="%1)"/>
      <w:lvlJc w:val="left"/>
      <w:pPr>
        <w:ind w:left="318" w:hanging="360"/>
      </w:pPr>
    </w:lvl>
    <w:lvl w:ilvl="1" w:tplc="04150019">
      <w:start w:val="1"/>
      <w:numFmt w:val="lowerLetter"/>
      <w:lvlText w:val="%2."/>
      <w:lvlJc w:val="left"/>
      <w:pPr>
        <w:ind w:left="1038" w:hanging="360"/>
      </w:pPr>
    </w:lvl>
    <w:lvl w:ilvl="2" w:tplc="0415001B">
      <w:start w:val="1"/>
      <w:numFmt w:val="lowerRoman"/>
      <w:lvlText w:val="%3."/>
      <w:lvlJc w:val="right"/>
      <w:pPr>
        <w:ind w:left="1758" w:hanging="180"/>
      </w:pPr>
    </w:lvl>
    <w:lvl w:ilvl="3" w:tplc="0415000F">
      <w:start w:val="1"/>
      <w:numFmt w:val="decimal"/>
      <w:lvlText w:val="%4."/>
      <w:lvlJc w:val="left"/>
      <w:pPr>
        <w:ind w:left="2478" w:hanging="360"/>
      </w:pPr>
    </w:lvl>
    <w:lvl w:ilvl="4" w:tplc="04150019">
      <w:start w:val="1"/>
      <w:numFmt w:val="lowerLetter"/>
      <w:lvlText w:val="%5."/>
      <w:lvlJc w:val="left"/>
      <w:pPr>
        <w:ind w:left="3198" w:hanging="360"/>
      </w:pPr>
    </w:lvl>
    <w:lvl w:ilvl="5" w:tplc="0415001B">
      <w:start w:val="1"/>
      <w:numFmt w:val="lowerRoman"/>
      <w:lvlText w:val="%6."/>
      <w:lvlJc w:val="right"/>
      <w:pPr>
        <w:ind w:left="3918" w:hanging="180"/>
      </w:pPr>
    </w:lvl>
    <w:lvl w:ilvl="6" w:tplc="0415000F">
      <w:start w:val="1"/>
      <w:numFmt w:val="decimal"/>
      <w:lvlText w:val="%7."/>
      <w:lvlJc w:val="left"/>
      <w:pPr>
        <w:ind w:left="4638" w:hanging="360"/>
      </w:pPr>
    </w:lvl>
    <w:lvl w:ilvl="7" w:tplc="04150019">
      <w:start w:val="1"/>
      <w:numFmt w:val="lowerLetter"/>
      <w:lvlText w:val="%8."/>
      <w:lvlJc w:val="left"/>
      <w:pPr>
        <w:ind w:left="5358" w:hanging="360"/>
      </w:pPr>
    </w:lvl>
    <w:lvl w:ilvl="8" w:tplc="0415001B">
      <w:start w:val="1"/>
      <w:numFmt w:val="lowerRoman"/>
      <w:lvlText w:val="%9."/>
      <w:lvlJc w:val="right"/>
      <w:pPr>
        <w:ind w:left="6078" w:hanging="180"/>
      </w:pPr>
    </w:lvl>
  </w:abstractNum>
  <w:abstractNum w:abstractNumId="7" w15:restartNumberingAfterBreak="0">
    <w:nsid w:val="36AD47F4"/>
    <w:multiLevelType w:val="multilevel"/>
    <w:tmpl w:val="625A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67A53"/>
    <w:multiLevelType w:val="hybridMultilevel"/>
    <w:tmpl w:val="BDB43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E7F02"/>
    <w:multiLevelType w:val="multilevel"/>
    <w:tmpl w:val="A372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673B9"/>
    <w:multiLevelType w:val="hybridMultilevel"/>
    <w:tmpl w:val="883AA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B7AEE"/>
    <w:multiLevelType w:val="hybridMultilevel"/>
    <w:tmpl w:val="4DCE3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92EEC"/>
    <w:multiLevelType w:val="hybridMultilevel"/>
    <w:tmpl w:val="B4DE28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623DDC"/>
    <w:multiLevelType w:val="multilevel"/>
    <w:tmpl w:val="AB18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A56216"/>
    <w:multiLevelType w:val="hybridMultilevel"/>
    <w:tmpl w:val="3F66A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244DC"/>
    <w:multiLevelType w:val="hybridMultilevel"/>
    <w:tmpl w:val="32788B7E"/>
    <w:lvl w:ilvl="0" w:tplc="2FF2E246">
      <w:start w:val="1"/>
      <w:numFmt w:val="decimal"/>
      <w:lvlText w:val="%1)"/>
      <w:lvlJc w:val="left"/>
      <w:pPr>
        <w:ind w:left="1636" w:hanging="360"/>
      </w:pPr>
    </w:lvl>
    <w:lvl w:ilvl="1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16" w15:restartNumberingAfterBreak="0">
    <w:nsid w:val="75F16FA5"/>
    <w:multiLevelType w:val="hybridMultilevel"/>
    <w:tmpl w:val="0AC46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700F2"/>
    <w:multiLevelType w:val="hybridMultilevel"/>
    <w:tmpl w:val="D0C4A9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8379543">
    <w:abstractNumId w:val="0"/>
  </w:num>
  <w:num w:numId="2" w16cid:durableId="1335837694">
    <w:abstractNumId w:val="1"/>
  </w:num>
  <w:num w:numId="3" w16cid:durableId="25644574">
    <w:abstractNumId w:val="2"/>
  </w:num>
  <w:num w:numId="4" w16cid:durableId="1147742698">
    <w:abstractNumId w:val="8"/>
  </w:num>
  <w:num w:numId="5" w16cid:durableId="173807362">
    <w:abstractNumId w:val="14"/>
  </w:num>
  <w:num w:numId="6" w16cid:durableId="203556937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86619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758870">
    <w:abstractNumId w:val="6"/>
  </w:num>
  <w:num w:numId="9" w16cid:durableId="1042246216">
    <w:abstractNumId w:val="17"/>
  </w:num>
  <w:num w:numId="10" w16cid:durableId="1408763649">
    <w:abstractNumId w:val="5"/>
  </w:num>
  <w:num w:numId="11" w16cid:durableId="1342774624">
    <w:abstractNumId w:val="11"/>
  </w:num>
  <w:num w:numId="12" w16cid:durableId="806972253">
    <w:abstractNumId w:val="9"/>
  </w:num>
  <w:num w:numId="13" w16cid:durableId="1782408707">
    <w:abstractNumId w:val="4"/>
  </w:num>
  <w:num w:numId="14" w16cid:durableId="1518811658">
    <w:abstractNumId w:val="10"/>
  </w:num>
  <w:num w:numId="15" w16cid:durableId="749161547">
    <w:abstractNumId w:val="3"/>
  </w:num>
  <w:num w:numId="16" w16cid:durableId="2012446430">
    <w:abstractNumId w:val="12"/>
  </w:num>
  <w:num w:numId="17" w16cid:durableId="1276130459">
    <w:abstractNumId w:val="13"/>
  </w:num>
  <w:num w:numId="18" w16cid:durableId="1645893727">
    <w:abstractNumId w:val="7"/>
  </w:num>
  <w:num w:numId="19" w16cid:durableId="12861534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21"/>
    <w:rsid w:val="0008521E"/>
    <w:rsid w:val="000D3BD7"/>
    <w:rsid w:val="00291D0C"/>
    <w:rsid w:val="00292665"/>
    <w:rsid w:val="00365883"/>
    <w:rsid w:val="00623AC4"/>
    <w:rsid w:val="006B12E4"/>
    <w:rsid w:val="00A0729C"/>
    <w:rsid w:val="00B42C57"/>
    <w:rsid w:val="00BD5594"/>
    <w:rsid w:val="00C1141C"/>
    <w:rsid w:val="00C42151"/>
    <w:rsid w:val="00DE4943"/>
    <w:rsid w:val="00E32321"/>
    <w:rsid w:val="00F5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D4C8"/>
  <w15:chartTrackingRefBased/>
  <w15:docId w15:val="{3DD5EB7E-A7B3-4B89-9217-230A5EB8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2E4"/>
  </w:style>
  <w:style w:type="paragraph" w:styleId="Nagwek1">
    <w:name w:val="heading 1"/>
    <w:basedOn w:val="Normalny"/>
    <w:next w:val="Normalny"/>
    <w:link w:val="Nagwek1Znak"/>
    <w:uiPriority w:val="9"/>
    <w:qFormat/>
    <w:rsid w:val="006B12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69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B1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151"/>
    <w:rPr>
      <w:color w:val="605E5C"/>
      <w:shd w:val="clear" w:color="auto" w:fill="E1DFDD"/>
    </w:rPr>
  </w:style>
  <w:style w:type="paragraph" w:customStyle="1" w:styleId="isselectedend">
    <w:name w:val="isselectedend"/>
    <w:basedOn w:val="Normalny"/>
    <w:rsid w:val="000D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3BD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D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zoz.augustow.pl" TargetMode="External"/><Relationship Id="rId5" Type="http://schemas.openxmlformats.org/officeDocument/2006/relationships/hyperlink" Target="mailto:sekretariat@spzoz.augus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Predko-Maliszewska</dc:creator>
  <cp:keywords/>
  <dc:description/>
  <cp:lastModifiedBy>Anna Predko-Wróblewska</cp:lastModifiedBy>
  <cp:revision>6</cp:revision>
  <dcterms:created xsi:type="dcterms:W3CDTF">2021-11-02T09:11:00Z</dcterms:created>
  <dcterms:modified xsi:type="dcterms:W3CDTF">2026-05-06T10:54:00Z</dcterms:modified>
</cp:coreProperties>
</file>